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F0" w:rsidRDefault="00D30CF0" w:rsidP="00D30CF0">
      <w:pPr>
        <w:autoSpaceDE w:val="0"/>
        <w:autoSpaceDN w:val="0"/>
        <w:adjustRightInd w:val="0"/>
        <w:ind w:left="360"/>
        <w:jc w:val="both"/>
        <w:rPr>
          <w:bCs/>
        </w:rPr>
      </w:pPr>
      <w:r>
        <w:rPr>
          <w:bCs/>
        </w:rPr>
        <w:t xml:space="preserve">             СХВАЛЕНО                                                                      ЗАТВЕРДЖЕНО</w:t>
      </w:r>
    </w:p>
    <w:p w:rsidR="00D30CF0" w:rsidRDefault="00D30CF0" w:rsidP="00D30CF0">
      <w:pPr>
        <w:autoSpaceDE w:val="0"/>
        <w:autoSpaceDN w:val="0"/>
        <w:adjustRightInd w:val="0"/>
        <w:ind w:left="360"/>
        <w:jc w:val="both"/>
        <w:rPr>
          <w:bCs/>
        </w:rPr>
      </w:pPr>
      <w:r>
        <w:rPr>
          <w:bCs/>
        </w:rPr>
        <w:t>Вченою радою університету                                                ректор університету, професор</w:t>
      </w:r>
    </w:p>
    <w:p w:rsidR="00D30CF0" w:rsidRDefault="00D30CF0" w:rsidP="00D30CF0">
      <w:pPr>
        <w:autoSpaceDE w:val="0"/>
        <w:autoSpaceDN w:val="0"/>
        <w:adjustRightInd w:val="0"/>
        <w:ind w:left="360"/>
        <w:jc w:val="both"/>
        <w:rPr>
          <w:bCs/>
          <w:lang w:val="ru-RU"/>
        </w:rPr>
      </w:pPr>
      <w:r w:rsidRPr="007243BE">
        <w:rPr>
          <w:bCs/>
          <w:lang w:val="ru-RU"/>
        </w:rPr>
        <w:t xml:space="preserve">“____”________________                                                    </w:t>
      </w:r>
      <w:proofErr w:type="spellStart"/>
      <w:r>
        <w:rPr>
          <w:bCs/>
          <w:lang w:val="ru-RU"/>
        </w:rPr>
        <w:t>________________Стибель</w:t>
      </w:r>
      <w:proofErr w:type="spellEnd"/>
      <w:r>
        <w:rPr>
          <w:bCs/>
          <w:lang w:val="ru-RU"/>
        </w:rPr>
        <w:t xml:space="preserve"> В.В.</w:t>
      </w:r>
    </w:p>
    <w:p w:rsidR="00D30CF0" w:rsidRPr="007243BE" w:rsidRDefault="00D30CF0" w:rsidP="00D30CF0">
      <w:pPr>
        <w:autoSpaceDE w:val="0"/>
        <w:autoSpaceDN w:val="0"/>
        <w:adjustRightInd w:val="0"/>
        <w:ind w:left="360"/>
        <w:jc w:val="both"/>
        <w:rPr>
          <w:bCs/>
          <w:lang w:val="ru-RU"/>
        </w:rPr>
      </w:pPr>
      <w:r>
        <w:rPr>
          <w:bCs/>
          <w:lang w:val="ru-RU"/>
        </w:rPr>
        <w:t xml:space="preserve">протокол №____                                                                   </w:t>
      </w:r>
      <w:r w:rsidRPr="007243BE">
        <w:rPr>
          <w:bCs/>
          <w:lang w:val="ru-RU"/>
        </w:rPr>
        <w:t>“___</w:t>
      </w:r>
      <w:r>
        <w:rPr>
          <w:bCs/>
          <w:lang w:val="ru-RU"/>
        </w:rPr>
        <w:t>_</w:t>
      </w:r>
      <w:r w:rsidRPr="007243BE">
        <w:rPr>
          <w:bCs/>
          <w:lang w:val="ru-RU"/>
        </w:rPr>
        <w:t>_”________________</w:t>
      </w:r>
      <w:r>
        <w:rPr>
          <w:bCs/>
          <w:lang w:val="ru-RU"/>
        </w:rPr>
        <w:t>____</w:t>
      </w:r>
    </w:p>
    <w:p w:rsidR="00D30CF0" w:rsidRPr="007243BE" w:rsidRDefault="00D30CF0" w:rsidP="00D30CF0">
      <w:pPr>
        <w:autoSpaceDE w:val="0"/>
        <w:autoSpaceDN w:val="0"/>
        <w:adjustRightInd w:val="0"/>
        <w:ind w:left="360"/>
        <w:jc w:val="center"/>
        <w:rPr>
          <w:bCs/>
        </w:rPr>
      </w:pPr>
    </w:p>
    <w:p w:rsidR="00D30CF0" w:rsidRPr="00905A50" w:rsidRDefault="00D30CF0" w:rsidP="00D30CF0">
      <w:pPr>
        <w:autoSpaceDE w:val="0"/>
        <w:autoSpaceDN w:val="0"/>
        <w:adjustRightInd w:val="0"/>
        <w:ind w:left="360"/>
        <w:jc w:val="center"/>
      </w:pPr>
      <w:r w:rsidRPr="00905A50">
        <w:rPr>
          <w:b/>
          <w:bCs/>
          <w:sz w:val="28"/>
          <w:szCs w:val="28"/>
        </w:rPr>
        <w:t xml:space="preserve">Профіль </w:t>
      </w:r>
      <w:r>
        <w:rPr>
          <w:b/>
          <w:bCs/>
          <w:sz w:val="28"/>
          <w:szCs w:val="28"/>
        </w:rPr>
        <w:t xml:space="preserve">освітньої </w:t>
      </w:r>
      <w:r w:rsidRPr="00905A50">
        <w:rPr>
          <w:b/>
          <w:bCs/>
          <w:sz w:val="28"/>
          <w:szCs w:val="28"/>
        </w:rPr>
        <w:t xml:space="preserve">програми </w:t>
      </w:r>
      <w:r>
        <w:rPr>
          <w:b/>
          <w:bCs/>
          <w:sz w:val="28"/>
          <w:szCs w:val="28"/>
        </w:rPr>
        <w:t xml:space="preserve">для здобуття ступеня бакалавра </w:t>
      </w:r>
      <w:r w:rsidRPr="00905A50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а</w:t>
      </w:r>
      <w:r w:rsidRPr="00905A50">
        <w:rPr>
          <w:b/>
          <w:bCs/>
          <w:sz w:val="28"/>
          <w:szCs w:val="28"/>
        </w:rPr>
        <w:t xml:space="preserve"> спеціальн</w:t>
      </w:r>
      <w:r>
        <w:rPr>
          <w:b/>
          <w:bCs/>
          <w:sz w:val="28"/>
          <w:szCs w:val="28"/>
        </w:rPr>
        <w:t>істю 162</w:t>
      </w:r>
      <w:r>
        <w:rPr>
          <w:b/>
          <w:sz w:val="28"/>
          <w:szCs w:val="28"/>
        </w:rPr>
        <w:t xml:space="preserve"> Біотехнології та біоінженерія</w:t>
      </w:r>
    </w:p>
    <w:p w:rsidR="00D30CF0" w:rsidRPr="00905A50" w:rsidRDefault="00D30CF0" w:rsidP="00D30CF0">
      <w:pPr>
        <w:ind w:left="720"/>
        <w:rPr>
          <w:b/>
          <w:sz w:val="6"/>
          <w:szCs w:val="6"/>
          <w:lang w:val="ru-RU"/>
        </w:rPr>
      </w:pPr>
    </w:p>
    <w:tbl>
      <w:tblPr>
        <w:tblW w:w="98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6"/>
        <w:gridCol w:w="1553"/>
        <w:gridCol w:w="709"/>
        <w:gridCol w:w="850"/>
        <w:gridCol w:w="6201"/>
      </w:tblGrid>
      <w:tr w:rsidR="00D30CF0" w:rsidRPr="00905A50" w:rsidTr="00187E18">
        <w:tc>
          <w:tcPr>
            <w:tcW w:w="9887" w:type="dxa"/>
            <w:gridSpan w:val="6"/>
            <w:shd w:val="clear" w:color="auto" w:fill="E0E0E0"/>
          </w:tcPr>
          <w:p w:rsidR="00D30CF0" w:rsidRPr="00905A50" w:rsidRDefault="00D30CF0" w:rsidP="00187E18">
            <w:pPr>
              <w:jc w:val="center"/>
              <w:rPr>
                <w:b/>
                <w:bCs/>
              </w:rPr>
            </w:pPr>
            <w:r w:rsidRPr="00905A50">
              <w:rPr>
                <w:b/>
                <w:bCs/>
              </w:rPr>
              <w:t>Загальна інформація</w:t>
            </w:r>
          </w:p>
        </w:tc>
      </w:tr>
      <w:tr w:rsidR="00D30CF0" w:rsidRPr="00905A50" w:rsidTr="00187E18">
        <w:tc>
          <w:tcPr>
            <w:tcW w:w="3686" w:type="dxa"/>
            <w:gridSpan w:val="5"/>
          </w:tcPr>
          <w:p w:rsidR="00D30CF0" w:rsidRPr="00253ED3" w:rsidRDefault="00D30CF0" w:rsidP="00187E18">
            <w:pPr>
              <w:rPr>
                <w:i/>
                <w:iCs/>
              </w:rPr>
            </w:pPr>
            <w:r w:rsidRPr="00253ED3">
              <w:rPr>
                <w:i/>
                <w:iCs/>
              </w:rPr>
              <w:t>Ступінь вищої освіти , що присвоюється</w:t>
            </w:r>
          </w:p>
        </w:tc>
        <w:tc>
          <w:tcPr>
            <w:tcW w:w="6201" w:type="dxa"/>
          </w:tcPr>
          <w:p w:rsidR="00D30CF0" w:rsidRPr="00BF534B" w:rsidRDefault="00D30CF0" w:rsidP="00187E18">
            <w:pPr>
              <w:jc w:val="both"/>
            </w:pPr>
            <w:r>
              <w:t>Бакалавр</w:t>
            </w:r>
          </w:p>
        </w:tc>
      </w:tr>
      <w:tr w:rsidR="00D30CF0" w:rsidRPr="00905A50" w:rsidTr="00187E18">
        <w:tc>
          <w:tcPr>
            <w:tcW w:w="3686" w:type="dxa"/>
            <w:gridSpan w:val="5"/>
          </w:tcPr>
          <w:p w:rsidR="00D30CF0" w:rsidRPr="00253ED3" w:rsidRDefault="00D30CF0" w:rsidP="00187E18">
            <w:pPr>
              <w:rPr>
                <w:i/>
                <w:iCs/>
              </w:rPr>
            </w:pPr>
            <w:r w:rsidRPr="00253ED3">
              <w:rPr>
                <w:i/>
                <w:iCs/>
              </w:rPr>
              <w:t>Галузь знань</w:t>
            </w:r>
          </w:p>
        </w:tc>
        <w:tc>
          <w:tcPr>
            <w:tcW w:w="6201" w:type="dxa"/>
          </w:tcPr>
          <w:p w:rsidR="00D30CF0" w:rsidRPr="00E8790D" w:rsidRDefault="00D30CF0" w:rsidP="00187E18">
            <w:pPr>
              <w:jc w:val="both"/>
            </w:pPr>
            <w:r w:rsidRPr="00E8790D">
              <w:t>16 Хімічна та біоінженерія</w:t>
            </w:r>
          </w:p>
        </w:tc>
      </w:tr>
      <w:tr w:rsidR="00D30CF0" w:rsidRPr="00905A50" w:rsidTr="00187E18">
        <w:tc>
          <w:tcPr>
            <w:tcW w:w="3686" w:type="dxa"/>
            <w:gridSpan w:val="5"/>
          </w:tcPr>
          <w:p w:rsidR="00D30CF0" w:rsidRPr="00253ED3" w:rsidRDefault="00D30CF0" w:rsidP="00187E18">
            <w:pPr>
              <w:rPr>
                <w:i/>
              </w:rPr>
            </w:pPr>
            <w:r w:rsidRPr="00253ED3">
              <w:rPr>
                <w:i/>
                <w:iCs/>
              </w:rPr>
              <w:t>Назва спеціальності</w:t>
            </w:r>
          </w:p>
        </w:tc>
        <w:tc>
          <w:tcPr>
            <w:tcW w:w="6201" w:type="dxa"/>
          </w:tcPr>
          <w:p w:rsidR="00D30CF0" w:rsidRPr="00905A50" w:rsidRDefault="00D30CF0" w:rsidP="00187E18">
            <w:pPr>
              <w:rPr>
                <w:b/>
              </w:rPr>
            </w:pPr>
            <w:r>
              <w:t>162 Б</w:t>
            </w:r>
            <w:r w:rsidRPr="00BF534B">
              <w:t>іотехнологі</w:t>
            </w:r>
            <w:r>
              <w:t>ї</w:t>
            </w:r>
            <w:r w:rsidRPr="00BF534B">
              <w:t xml:space="preserve"> та біоінженері</w:t>
            </w:r>
            <w:r>
              <w:t>я</w:t>
            </w:r>
          </w:p>
        </w:tc>
      </w:tr>
      <w:tr w:rsidR="00D30CF0" w:rsidRPr="00905A50" w:rsidTr="00187E18">
        <w:tc>
          <w:tcPr>
            <w:tcW w:w="3686" w:type="dxa"/>
            <w:gridSpan w:val="5"/>
          </w:tcPr>
          <w:p w:rsidR="00D30CF0" w:rsidRPr="00253ED3" w:rsidRDefault="00D30CF0" w:rsidP="00187E18">
            <w:pPr>
              <w:rPr>
                <w:i/>
              </w:rPr>
            </w:pPr>
            <w:r>
              <w:rPr>
                <w:i/>
              </w:rPr>
              <w:t xml:space="preserve">Кваліфікація </w:t>
            </w:r>
          </w:p>
        </w:tc>
        <w:tc>
          <w:tcPr>
            <w:tcW w:w="6201" w:type="dxa"/>
          </w:tcPr>
          <w:p w:rsidR="00D30CF0" w:rsidRPr="00905A50" w:rsidRDefault="00D30CF0" w:rsidP="00187E18">
            <w:pPr>
              <w:rPr>
                <w:b/>
              </w:rPr>
            </w:pPr>
            <w:r>
              <w:t>Бакалавр</w:t>
            </w:r>
            <w:r w:rsidRPr="00BF534B">
              <w:t xml:space="preserve"> з біотехнології та біоінженерії</w:t>
            </w:r>
          </w:p>
        </w:tc>
      </w:tr>
      <w:tr w:rsidR="00D30CF0" w:rsidRPr="00905A50" w:rsidTr="00187E18">
        <w:tc>
          <w:tcPr>
            <w:tcW w:w="3686" w:type="dxa"/>
            <w:gridSpan w:val="5"/>
          </w:tcPr>
          <w:p w:rsidR="00D30CF0" w:rsidRPr="00253ED3" w:rsidRDefault="00D30CF0" w:rsidP="00187E18">
            <w:pPr>
              <w:rPr>
                <w:i/>
              </w:rPr>
            </w:pPr>
            <w:r>
              <w:rPr>
                <w:i/>
              </w:rPr>
              <w:t>Обсяг програми</w:t>
            </w:r>
          </w:p>
        </w:tc>
        <w:tc>
          <w:tcPr>
            <w:tcW w:w="6201" w:type="dxa"/>
          </w:tcPr>
          <w:p w:rsidR="00D30CF0" w:rsidRPr="00905A50" w:rsidRDefault="00D30CF0" w:rsidP="00187E18">
            <w:pPr>
              <w:rPr>
                <w:b/>
              </w:rPr>
            </w:pPr>
            <w:r>
              <w:rPr>
                <w:color w:val="000000"/>
              </w:rPr>
              <w:t>240 кредитів ЄКТС ,</w:t>
            </w:r>
            <w:r w:rsidRPr="000465E9">
              <w:rPr>
                <w:color w:val="000000"/>
              </w:rPr>
              <w:t>термін навчання  4,0 роки</w:t>
            </w:r>
          </w:p>
        </w:tc>
      </w:tr>
      <w:tr w:rsidR="00D30CF0" w:rsidRPr="00F77AC8" w:rsidTr="00187E18">
        <w:tc>
          <w:tcPr>
            <w:tcW w:w="3686" w:type="dxa"/>
            <w:gridSpan w:val="5"/>
          </w:tcPr>
          <w:p w:rsidR="00D30CF0" w:rsidRPr="00253ED3" w:rsidRDefault="00D30CF0" w:rsidP="00187E18">
            <w:pPr>
              <w:tabs>
                <w:tab w:val="right" w:pos="2592"/>
              </w:tabs>
              <w:rPr>
                <w:i/>
                <w:iCs/>
              </w:rPr>
            </w:pPr>
            <w:r w:rsidRPr="00253ED3">
              <w:rPr>
                <w:i/>
                <w:iCs/>
              </w:rPr>
              <w:t>Рівень вищої освіти</w:t>
            </w:r>
          </w:p>
        </w:tc>
        <w:tc>
          <w:tcPr>
            <w:tcW w:w="6201" w:type="dxa"/>
          </w:tcPr>
          <w:p w:rsidR="00D30CF0" w:rsidRPr="00BF534B" w:rsidRDefault="00D30CF0" w:rsidP="00187E18">
            <w:r>
              <w:t>Перший (бакалаврський) рівень</w:t>
            </w:r>
          </w:p>
        </w:tc>
      </w:tr>
      <w:tr w:rsidR="00D30CF0" w:rsidRPr="00F77AC8" w:rsidTr="00187E18">
        <w:tc>
          <w:tcPr>
            <w:tcW w:w="3686" w:type="dxa"/>
            <w:gridSpan w:val="5"/>
          </w:tcPr>
          <w:p w:rsidR="00D30CF0" w:rsidRPr="005D5BC9" w:rsidRDefault="00D30CF0" w:rsidP="00187E18">
            <w:pPr>
              <w:rPr>
                <w:i/>
              </w:rPr>
            </w:pPr>
            <w:r w:rsidRPr="005D5BC9">
              <w:rPr>
                <w:i/>
                <w:iCs/>
                <w:color w:val="000000"/>
              </w:rPr>
              <w:t>Тип диплому</w:t>
            </w:r>
          </w:p>
        </w:tc>
        <w:tc>
          <w:tcPr>
            <w:tcW w:w="6201" w:type="dxa"/>
          </w:tcPr>
          <w:p w:rsidR="00D30CF0" w:rsidRPr="005D5BC9" w:rsidRDefault="00D30CF0" w:rsidP="00187E18">
            <w:r w:rsidRPr="005D5BC9">
              <w:t>Диплом бакалавра</w:t>
            </w:r>
            <w:r>
              <w:t xml:space="preserve"> </w:t>
            </w:r>
          </w:p>
        </w:tc>
      </w:tr>
      <w:tr w:rsidR="00D30CF0" w:rsidRPr="00F77AC8" w:rsidTr="00187E18">
        <w:tc>
          <w:tcPr>
            <w:tcW w:w="3686" w:type="dxa"/>
            <w:gridSpan w:val="5"/>
          </w:tcPr>
          <w:p w:rsidR="00D30CF0" w:rsidRPr="005D5BC9" w:rsidRDefault="00D30CF0" w:rsidP="00187E18">
            <w:pPr>
              <w:rPr>
                <w:i/>
              </w:rPr>
            </w:pPr>
            <w:r>
              <w:rPr>
                <w:i/>
              </w:rPr>
              <w:t>Рівень програми</w:t>
            </w:r>
          </w:p>
        </w:tc>
        <w:tc>
          <w:tcPr>
            <w:tcW w:w="6201" w:type="dxa"/>
          </w:tcPr>
          <w:p w:rsidR="00D30CF0" w:rsidRDefault="00D30CF0" w:rsidP="00187E18">
            <w:pPr>
              <w:rPr>
                <w:color w:val="000000"/>
              </w:rPr>
            </w:pPr>
            <w:r w:rsidRPr="000465E9">
              <w:rPr>
                <w:color w:val="000000"/>
              </w:rPr>
              <w:t xml:space="preserve">6 рівень </w:t>
            </w:r>
            <w:r>
              <w:rPr>
                <w:color w:val="000000"/>
              </w:rPr>
              <w:t>Національної рамки кваліфікацій України (</w:t>
            </w:r>
            <w:r w:rsidRPr="000465E9">
              <w:rPr>
                <w:color w:val="000000"/>
              </w:rPr>
              <w:t>НРК</w:t>
            </w:r>
            <w:r>
              <w:rPr>
                <w:color w:val="000000"/>
              </w:rPr>
              <w:t>)</w:t>
            </w:r>
            <w:r w:rsidRPr="000465E9">
              <w:rPr>
                <w:color w:val="000000"/>
              </w:rPr>
              <w:t xml:space="preserve">, </w:t>
            </w:r>
          </w:p>
          <w:p w:rsidR="00D30CF0" w:rsidRDefault="00D30CF0" w:rsidP="00187E18">
            <w:pPr>
              <w:rPr>
                <w:color w:val="000000"/>
              </w:rPr>
            </w:pPr>
            <w:r>
              <w:rPr>
                <w:color w:val="000000"/>
              </w:rPr>
              <w:t>6 рівень Європейської рамки кваліфікацій для навчання впродовж життя (</w:t>
            </w:r>
            <w:r w:rsidRPr="000465E9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EQF</w:t>
            </w:r>
            <w:r w:rsidRPr="004B6E76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LLL</w:t>
            </w:r>
            <w:r w:rsidRPr="004B6E76"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</w:p>
          <w:p w:rsidR="00D30CF0" w:rsidRPr="005D5BC9" w:rsidRDefault="00D30CF0" w:rsidP="00187E18">
            <w:r>
              <w:rPr>
                <w:color w:val="000000"/>
              </w:rPr>
              <w:t xml:space="preserve">Цикл Європейського простору вищої освіти </w:t>
            </w:r>
            <w:r w:rsidRPr="004B6E76">
              <w:rPr>
                <w:color w:val="000000"/>
                <w:lang w:val="ru-RU"/>
              </w:rPr>
              <w:t>(</w:t>
            </w:r>
            <w:r>
              <w:rPr>
                <w:color w:val="000000"/>
                <w:lang w:val="en-US"/>
              </w:rPr>
              <w:t>HP</w:t>
            </w:r>
            <w:r w:rsidRPr="000465E9">
              <w:rPr>
                <w:color w:val="000000"/>
              </w:rPr>
              <w:t>FQ-EHEA</w:t>
            </w:r>
            <w:r>
              <w:rPr>
                <w:color w:val="000000"/>
              </w:rPr>
              <w:t>)</w:t>
            </w:r>
            <w:r w:rsidRPr="000465E9">
              <w:rPr>
                <w:color w:val="000000"/>
              </w:rPr>
              <w:t xml:space="preserve"> </w:t>
            </w:r>
          </w:p>
        </w:tc>
      </w:tr>
      <w:tr w:rsidR="00D30CF0" w:rsidRPr="00F77AC8" w:rsidTr="00187E18">
        <w:tc>
          <w:tcPr>
            <w:tcW w:w="3686" w:type="dxa"/>
            <w:gridSpan w:val="5"/>
          </w:tcPr>
          <w:p w:rsidR="00D30CF0" w:rsidRPr="00253ED3" w:rsidRDefault="00D30CF0" w:rsidP="00187E18">
            <w:pPr>
              <w:rPr>
                <w:i/>
              </w:rPr>
            </w:pPr>
            <w:r>
              <w:rPr>
                <w:i/>
                <w:iCs/>
              </w:rPr>
              <w:t>Вищий навчальний заклад</w:t>
            </w:r>
          </w:p>
        </w:tc>
        <w:tc>
          <w:tcPr>
            <w:tcW w:w="6201" w:type="dxa"/>
          </w:tcPr>
          <w:p w:rsidR="00D30CF0" w:rsidRPr="00BF534B" w:rsidRDefault="00D30CF0" w:rsidP="00187E18">
            <w:pPr>
              <w:jc w:val="both"/>
            </w:pPr>
            <w:r w:rsidRPr="00BF534B">
              <w:t>Львівський національний університет</w:t>
            </w:r>
          </w:p>
          <w:p w:rsidR="00D30CF0" w:rsidRPr="00905A50" w:rsidRDefault="00D30CF0" w:rsidP="00187E18">
            <w:pPr>
              <w:jc w:val="both"/>
              <w:rPr>
                <w:b/>
              </w:rPr>
            </w:pPr>
            <w:r w:rsidRPr="00BF534B">
              <w:t xml:space="preserve">ветеринарної медицини та біотехнологій </w:t>
            </w:r>
            <w:r>
              <w:t>імені С.</w:t>
            </w:r>
            <w:r w:rsidRPr="00BF534B">
              <w:t>З.</w:t>
            </w:r>
            <w:proofErr w:type="spellStart"/>
            <w:r w:rsidRPr="00BF534B">
              <w:t>Гжицького</w:t>
            </w:r>
            <w:proofErr w:type="spellEnd"/>
          </w:p>
        </w:tc>
      </w:tr>
      <w:tr w:rsidR="00D30CF0" w:rsidRPr="005D5BC9" w:rsidTr="00187E18">
        <w:tc>
          <w:tcPr>
            <w:tcW w:w="3686" w:type="dxa"/>
            <w:gridSpan w:val="5"/>
          </w:tcPr>
          <w:p w:rsidR="00D30CF0" w:rsidRPr="00253ED3" w:rsidRDefault="00D30CF0" w:rsidP="00187E18">
            <w:pPr>
              <w:rPr>
                <w:i/>
                <w:iCs/>
              </w:rPr>
            </w:pPr>
            <w:r>
              <w:rPr>
                <w:i/>
                <w:iCs/>
              </w:rPr>
              <w:t>Організація, що здійснює акредитацію</w:t>
            </w:r>
          </w:p>
        </w:tc>
        <w:tc>
          <w:tcPr>
            <w:tcW w:w="6201" w:type="dxa"/>
          </w:tcPr>
          <w:p w:rsidR="00D30CF0" w:rsidRPr="00BF534B" w:rsidRDefault="00D30CF0" w:rsidP="00187E18">
            <w:r>
              <w:t>Акредитацій на комісія України</w:t>
            </w:r>
          </w:p>
        </w:tc>
      </w:tr>
      <w:tr w:rsidR="00D30CF0" w:rsidRPr="004B518A" w:rsidTr="00187E18">
        <w:tc>
          <w:tcPr>
            <w:tcW w:w="3686" w:type="dxa"/>
            <w:gridSpan w:val="5"/>
          </w:tcPr>
          <w:p w:rsidR="00D30CF0" w:rsidRPr="00253ED3" w:rsidRDefault="00D30CF0" w:rsidP="00187E18">
            <w:pPr>
              <w:rPr>
                <w:i/>
                <w:iCs/>
              </w:rPr>
            </w:pPr>
            <w:r>
              <w:rPr>
                <w:i/>
                <w:iCs/>
              </w:rPr>
              <w:t>Період акредитації</w:t>
            </w:r>
          </w:p>
        </w:tc>
        <w:tc>
          <w:tcPr>
            <w:tcW w:w="6201" w:type="dxa"/>
          </w:tcPr>
          <w:p w:rsidR="00D30CF0" w:rsidRPr="000527A0" w:rsidRDefault="00D30CF0" w:rsidP="00187E18">
            <w:r w:rsidRPr="000527A0">
              <w:t>Ліцензія АЕ №527855 до 01.07.2024</w:t>
            </w:r>
            <w:r>
              <w:t xml:space="preserve"> </w:t>
            </w:r>
            <w:r w:rsidRPr="000527A0">
              <w:t>року</w:t>
            </w:r>
          </w:p>
        </w:tc>
      </w:tr>
      <w:tr w:rsidR="00D30CF0" w:rsidRPr="00905A50" w:rsidTr="00187E18">
        <w:tc>
          <w:tcPr>
            <w:tcW w:w="568" w:type="dxa"/>
            <w:shd w:val="clear" w:color="auto" w:fill="E0E0E0"/>
          </w:tcPr>
          <w:p w:rsidR="00D30CF0" w:rsidRPr="00905A50" w:rsidRDefault="00D30CF0" w:rsidP="00187E18">
            <w:pPr>
              <w:jc w:val="center"/>
            </w:pPr>
            <w:r>
              <w:t>А</w:t>
            </w:r>
          </w:p>
        </w:tc>
        <w:tc>
          <w:tcPr>
            <w:tcW w:w="9319" w:type="dxa"/>
            <w:gridSpan w:val="5"/>
            <w:shd w:val="clear" w:color="auto" w:fill="E0E0E0"/>
          </w:tcPr>
          <w:p w:rsidR="00D30CF0" w:rsidRPr="00905A50" w:rsidRDefault="00D30CF0" w:rsidP="00187E18">
            <w:pPr>
              <w:jc w:val="center"/>
            </w:pPr>
            <w:r w:rsidRPr="00905A50">
              <w:rPr>
                <w:b/>
              </w:rPr>
              <w:t>Мета освітньої програми</w:t>
            </w:r>
          </w:p>
        </w:tc>
      </w:tr>
      <w:tr w:rsidR="00D30CF0" w:rsidRPr="00905A50" w:rsidTr="00187E18">
        <w:tc>
          <w:tcPr>
            <w:tcW w:w="568" w:type="dxa"/>
          </w:tcPr>
          <w:p w:rsidR="00D30CF0" w:rsidRPr="00905A50" w:rsidRDefault="00D30CF0" w:rsidP="00187E18">
            <w:pPr>
              <w:rPr>
                <w:b/>
              </w:rPr>
            </w:pPr>
          </w:p>
        </w:tc>
        <w:tc>
          <w:tcPr>
            <w:tcW w:w="9319" w:type="dxa"/>
            <w:gridSpan w:val="5"/>
          </w:tcPr>
          <w:p w:rsidR="00D30CF0" w:rsidRPr="00905A50" w:rsidRDefault="00D30CF0" w:rsidP="00187E18">
            <w:pPr>
              <w:jc w:val="both"/>
            </w:pPr>
            <w:r>
              <w:t xml:space="preserve">Підготовка фахівців бакалаврів з біотехнології та біоінженерія </w:t>
            </w:r>
            <w:r w:rsidRPr="00905A50">
              <w:t>для працевлаштування за обраною спеціальністю</w:t>
            </w:r>
            <w:r>
              <w:t xml:space="preserve"> та </w:t>
            </w:r>
            <w:r w:rsidRPr="00905A50">
              <w:t xml:space="preserve">подальшого </w:t>
            </w:r>
            <w:r>
              <w:t>навчання на вищому освітньому рівні</w:t>
            </w:r>
          </w:p>
        </w:tc>
      </w:tr>
      <w:tr w:rsidR="00D30CF0" w:rsidRPr="00905A50" w:rsidTr="00187E18">
        <w:tc>
          <w:tcPr>
            <w:tcW w:w="568" w:type="dxa"/>
            <w:shd w:val="clear" w:color="auto" w:fill="E0E0E0"/>
          </w:tcPr>
          <w:p w:rsidR="00D30CF0" w:rsidRPr="0056703C" w:rsidRDefault="00D30CF0" w:rsidP="0018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9319" w:type="dxa"/>
            <w:gridSpan w:val="5"/>
            <w:shd w:val="clear" w:color="auto" w:fill="E0E0E0"/>
          </w:tcPr>
          <w:p w:rsidR="00D30CF0" w:rsidRPr="0056703C" w:rsidRDefault="00D30CF0" w:rsidP="00187E18">
            <w:pPr>
              <w:jc w:val="center"/>
              <w:rPr>
                <w:color w:val="000000"/>
              </w:rPr>
            </w:pPr>
            <w:r w:rsidRPr="0056703C">
              <w:rPr>
                <w:b/>
                <w:bCs/>
                <w:color w:val="000000"/>
              </w:rPr>
              <w:t>Характеристика освітньої програми</w:t>
            </w:r>
          </w:p>
        </w:tc>
      </w:tr>
      <w:tr w:rsidR="00D30CF0" w:rsidRPr="00905A50" w:rsidTr="00187E18">
        <w:tc>
          <w:tcPr>
            <w:tcW w:w="568" w:type="dxa"/>
          </w:tcPr>
          <w:p w:rsidR="00D30CF0" w:rsidRPr="00A35B49" w:rsidRDefault="00D30CF0" w:rsidP="00187E18">
            <w:pPr>
              <w:tabs>
                <w:tab w:val="num" w:pos="851"/>
              </w:tabs>
              <w:rPr>
                <w:i/>
              </w:rPr>
            </w:pPr>
            <w:r w:rsidRPr="00A35B49">
              <w:rPr>
                <w:i/>
              </w:rPr>
              <w:t>1</w:t>
            </w:r>
          </w:p>
        </w:tc>
        <w:tc>
          <w:tcPr>
            <w:tcW w:w="2268" w:type="dxa"/>
            <w:gridSpan w:val="3"/>
          </w:tcPr>
          <w:p w:rsidR="00D30CF0" w:rsidRPr="00A35B49" w:rsidRDefault="00D30CF0" w:rsidP="00187E18">
            <w:pPr>
              <w:tabs>
                <w:tab w:val="num" w:pos="851"/>
              </w:tabs>
              <w:rPr>
                <w:i/>
              </w:rPr>
            </w:pPr>
            <w:r w:rsidRPr="00A35B49">
              <w:rPr>
                <w:i/>
              </w:rPr>
              <w:t>Предметна область</w:t>
            </w:r>
          </w:p>
        </w:tc>
        <w:tc>
          <w:tcPr>
            <w:tcW w:w="7051" w:type="dxa"/>
            <w:gridSpan w:val="2"/>
          </w:tcPr>
          <w:p w:rsidR="00D30CF0" w:rsidRPr="00905A50" w:rsidRDefault="00D30CF0" w:rsidP="00187E18">
            <w:pPr>
              <w:jc w:val="both"/>
            </w:pPr>
            <w:r w:rsidRPr="00A35B49">
              <w:rPr>
                <w:color w:val="000000"/>
              </w:rPr>
              <w:t>Узагальнений об’єкт діяльності</w:t>
            </w:r>
            <w:r w:rsidRPr="005C3B72">
              <w:rPr>
                <w:color w:val="FF0000"/>
              </w:rPr>
              <w:t xml:space="preserve"> </w:t>
            </w:r>
            <w:r w:rsidRPr="00AB7DBF">
              <w:rPr>
                <w:color w:val="000000"/>
              </w:rPr>
              <w:t>біотехнологічні процеси та апарати виробництва</w:t>
            </w:r>
            <w:r>
              <w:rPr>
                <w:color w:val="000000"/>
              </w:rPr>
              <w:t xml:space="preserve"> біотехнологічної продукції</w:t>
            </w:r>
            <w:r w:rsidRPr="00AB7DBF">
              <w:rPr>
                <w:color w:val="000000"/>
              </w:rPr>
              <w:t>, переробки біоорганічних реч</w:t>
            </w:r>
            <w:r w:rsidRPr="00AB7DBF">
              <w:rPr>
                <w:color w:val="000000"/>
              </w:rPr>
              <w:t>о</w:t>
            </w:r>
            <w:r w:rsidRPr="00AB7DBF">
              <w:rPr>
                <w:color w:val="000000"/>
              </w:rPr>
              <w:t>вин та роботи</w:t>
            </w:r>
            <w:r>
              <w:rPr>
                <w:color w:val="000000"/>
              </w:rPr>
              <w:t xml:space="preserve"> культивування </w:t>
            </w:r>
            <w:proofErr w:type="spellStart"/>
            <w:r>
              <w:rPr>
                <w:color w:val="000000"/>
              </w:rPr>
              <w:t>біооб</w:t>
            </w:r>
            <w:r w:rsidRPr="00A26CB1">
              <w:rPr>
                <w:color w:val="000000"/>
              </w:rPr>
              <w:t>’</w:t>
            </w:r>
            <w:r>
              <w:rPr>
                <w:color w:val="000000"/>
              </w:rPr>
              <w:t>єктів</w:t>
            </w:r>
            <w:proofErr w:type="spellEnd"/>
            <w:r w:rsidRPr="00AB7DBF">
              <w:rPr>
                <w:color w:val="000000"/>
              </w:rPr>
              <w:t xml:space="preserve"> у сфері біотехнологій та біоінженерії</w:t>
            </w:r>
          </w:p>
        </w:tc>
      </w:tr>
      <w:tr w:rsidR="00D30CF0" w:rsidRPr="00905A50" w:rsidTr="00187E18">
        <w:tc>
          <w:tcPr>
            <w:tcW w:w="568" w:type="dxa"/>
          </w:tcPr>
          <w:p w:rsidR="00D30CF0" w:rsidRPr="00A35B49" w:rsidRDefault="00D30CF0" w:rsidP="00187E18">
            <w:pPr>
              <w:tabs>
                <w:tab w:val="num" w:pos="851"/>
              </w:tabs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268" w:type="dxa"/>
            <w:gridSpan w:val="3"/>
          </w:tcPr>
          <w:p w:rsidR="00D30CF0" w:rsidRPr="00A35B49" w:rsidRDefault="00D30CF0" w:rsidP="00187E18">
            <w:pPr>
              <w:tabs>
                <w:tab w:val="num" w:pos="851"/>
              </w:tabs>
              <w:rPr>
                <w:i/>
              </w:rPr>
            </w:pPr>
            <w:r>
              <w:rPr>
                <w:i/>
              </w:rPr>
              <w:t>Фокус програми</w:t>
            </w:r>
          </w:p>
        </w:tc>
        <w:tc>
          <w:tcPr>
            <w:tcW w:w="7051" w:type="dxa"/>
            <w:gridSpan w:val="2"/>
          </w:tcPr>
          <w:p w:rsidR="00D30CF0" w:rsidRPr="00905A50" w:rsidRDefault="00D30CF0" w:rsidP="00187E18">
            <w:pPr>
              <w:jc w:val="both"/>
            </w:pPr>
            <w:r w:rsidRPr="006D4A5A">
              <w:rPr>
                <w:spacing w:val="-6"/>
              </w:rPr>
              <w:t xml:space="preserve">підготовки </w:t>
            </w:r>
            <w:r>
              <w:rPr>
                <w:spacing w:val="-6"/>
              </w:rPr>
              <w:t xml:space="preserve"> освітньо-професійних </w:t>
            </w:r>
            <w:r w:rsidRPr="006D4A5A">
              <w:rPr>
                <w:spacing w:val="-6"/>
              </w:rPr>
              <w:t xml:space="preserve">кадрів в галузі біотехнології </w:t>
            </w:r>
            <w:r>
              <w:rPr>
                <w:spacing w:val="-6"/>
              </w:rPr>
              <w:t xml:space="preserve">та біоінженерії </w:t>
            </w:r>
            <w:r w:rsidRPr="006D4A5A">
              <w:rPr>
                <w:spacing w:val="-6"/>
              </w:rPr>
              <w:t xml:space="preserve">і управління в сфері виробництва </w:t>
            </w:r>
            <w:proofErr w:type="spellStart"/>
            <w:r w:rsidRPr="006D4A5A">
              <w:rPr>
                <w:spacing w:val="-6"/>
              </w:rPr>
              <w:t>біопродукції</w:t>
            </w:r>
            <w:proofErr w:type="spellEnd"/>
            <w:r>
              <w:rPr>
                <w:spacing w:val="-6"/>
              </w:rPr>
              <w:t>, а також</w:t>
            </w:r>
            <w:r w:rsidRPr="006D4A5A">
              <w:rPr>
                <w:spacing w:val="-6"/>
              </w:rPr>
              <w:t xml:space="preserve"> створення </w:t>
            </w:r>
            <w:r>
              <w:rPr>
                <w:spacing w:val="-6"/>
              </w:rPr>
              <w:t xml:space="preserve"> </w:t>
            </w:r>
            <w:r w:rsidRPr="006D4A5A">
              <w:rPr>
                <w:spacing w:val="-6"/>
              </w:rPr>
              <w:t xml:space="preserve">технічного потенціалу </w:t>
            </w:r>
            <w:proofErr w:type="spellStart"/>
            <w:r w:rsidRPr="006D4A5A">
              <w:rPr>
                <w:spacing w:val="-6"/>
              </w:rPr>
              <w:t>біоіндустрії</w:t>
            </w:r>
            <w:proofErr w:type="spellEnd"/>
            <w:r w:rsidRPr="006D4A5A">
              <w:rPr>
                <w:spacing w:val="-6"/>
              </w:rPr>
              <w:t xml:space="preserve"> для  надання </w:t>
            </w:r>
            <w:r>
              <w:rPr>
                <w:spacing w:val="-6"/>
              </w:rPr>
              <w:t xml:space="preserve"> </w:t>
            </w:r>
            <w:r w:rsidRPr="006D4A5A">
              <w:rPr>
                <w:spacing w:val="-6"/>
              </w:rPr>
              <w:t>послуг з еко</w:t>
            </w:r>
            <w:r>
              <w:rPr>
                <w:spacing w:val="-6"/>
              </w:rPr>
              <w:t xml:space="preserve">логічної  </w:t>
            </w:r>
            <w:r w:rsidRPr="006D4A5A">
              <w:rPr>
                <w:spacing w:val="-6"/>
              </w:rPr>
              <w:t>та медичної біотехнологій</w:t>
            </w:r>
          </w:p>
        </w:tc>
      </w:tr>
      <w:tr w:rsidR="00D30CF0" w:rsidRPr="00905A50" w:rsidTr="00187E18">
        <w:tc>
          <w:tcPr>
            <w:tcW w:w="568" w:type="dxa"/>
          </w:tcPr>
          <w:p w:rsidR="00D30CF0" w:rsidRPr="00A35B49" w:rsidRDefault="00D30CF0" w:rsidP="00187E18">
            <w:pPr>
              <w:tabs>
                <w:tab w:val="num" w:pos="851"/>
              </w:tabs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268" w:type="dxa"/>
            <w:gridSpan w:val="3"/>
          </w:tcPr>
          <w:p w:rsidR="00D30CF0" w:rsidRPr="00A35B49" w:rsidRDefault="00D30CF0" w:rsidP="00187E18">
            <w:pPr>
              <w:tabs>
                <w:tab w:val="num" w:pos="851"/>
              </w:tabs>
              <w:rPr>
                <w:i/>
              </w:rPr>
            </w:pPr>
            <w:r>
              <w:rPr>
                <w:i/>
              </w:rPr>
              <w:t>Орієнтація програми</w:t>
            </w:r>
          </w:p>
        </w:tc>
        <w:tc>
          <w:tcPr>
            <w:tcW w:w="7051" w:type="dxa"/>
            <w:gridSpan w:val="2"/>
          </w:tcPr>
          <w:p w:rsidR="00D30CF0" w:rsidRPr="00A35B49" w:rsidRDefault="00D30CF0" w:rsidP="00187E18">
            <w:pPr>
              <w:jc w:val="both"/>
            </w:pPr>
            <w:r w:rsidRPr="00905A50">
              <w:rPr>
                <w:spacing w:val="-6"/>
              </w:rPr>
              <w:t xml:space="preserve">Освітньо-професійна програма базується на загальновідомих положеннях та результатах </w:t>
            </w:r>
            <w:r w:rsidRPr="001A2B7A">
              <w:rPr>
                <w:color w:val="000000"/>
                <w:spacing w:val="-6"/>
              </w:rPr>
              <w:t>сучасних  досліджень з</w:t>
            </w:r>
            <w:r w:rsidRPr="00905A50">
              <w:rPr>
                <w:spacing w:val="-6"/>
              </w:rPr>
              <w:t xml:space="preserve"> </w:t>
            </w:r>
            <w:r>
              <w:rPr>
                <w:spacing w:val="-6"/>
              </w:rPr>
              <w:t>біотехнології та біоінженерії</w:t>
            </w:r>
            <w:r w:rsidRPr="005B4C1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 в</w:t>
            </w:r>
            <w:r>
              <w:t xml:space="preserve">иробництва біотехнологічної продукції та надання послуг виробництвам з біотехнологічними процесами, для захисту довкілля та охорони </w:t>
            </w:r>
            <w:proofErr w:type="spellStart"/>
            <w:r>
              <w:t>здоров</w:t>
            </w:r>
            <w:r w:rsidRPr="00A35B49">
              <w:t>’</w:t>
            </w:r>
            <w:proofErr w:type="spellEnd"/>
          </w:p>
        </w:tc>
      </w:tr>
      <w:tr w:rsidR="00D30CF0" w:rsidRPr="00905A50" w:rsidTr="00187E18">
        <w:tc>
          <w:tcPr>
            <w:tcW w:w="568" w:type="dxa"/>
          </w:tcPr>
          <w:p w:rsidR="00D30CF0" w:rsidRPr="00A35B49" w:rsidRDefault="00D30CF0" w:rsidP="00187E18">
            <w:pPr>
              <w:tabs>
                <w:tab w:val="num" w:pos="851"/>
              </w:tabs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268" w:type="dxa"/>
            <w:gridSpan w:val="3"/>
          </w:tcPr>
          <w:p w:rsidR="00D30CF0" w:rsidRPr="00A35B49" w:rsidRDefault="00D30CF0" w:rsidP="00187E18">
            <w:pPr>
              <w:tabs>
                <w:tab w:val="num" w:pos="851"/>
              </w:tabs>
              <w:rPr>
                <w:i/>
              </w:rPr>
            </w:pPr>
            <w:r>
              <w:rPr>
                <w:i/>
              </w:rPr>
              <w:t>Особливості програми</w:t>
            </w:r>
          </w:p>
        </w:tc>
        <w:tc>
          <w:tcPr>
            <w:tcW w:w="7051" w:type="dxa"/>
            <w:gridSpan w:val="2"/>
          </w:tcPr>
          <w:p w:rsidR="00D30CF0" w:rsidRPr="00905A50" w:rsidRDefault="00D30CF0" w:rsidP="00187E18">
            <w:pPr>
              <w:jc w:val="both"/>
            </w:pPr>
            <w:r>
              <w:t xml:space="preserve">Освітня програма бакалавра </w:t>
            </w:r>
            <w:r w:rsidRPr="002F161C">
              <w:t xml:space="preserve">передбачає теоретичну, практичну та </w:t>
            </w:r>
            <w:r>
              <w:t xml:space="preserve">розрахунково-проектувальну </w:t>
            </w:r>
            <w:r w:rsidRPr="002F161C">
              <w:t xml:space="preserve"> підготовку; </w:t>
            </w:r>
            <w:r>
              <w:t xml:space="preserve">виконання </w:t>
            </w:r>
            <w:r w:rsidRPr="002F161C">
              <w:t xml:space="preserve"> доповідей,  курсових</w:t>
            </w:r>
            <w:r>
              <w:t xml:space="preserve"> </w:t>
            </w:r>
            <w:r w:rsidRPr="002F161C">
              <w:t xml:space="preserve"> робіт</w:t>
            </w:r>
            <w:r>
              <w:t xml:space="preserve"> , проектів</w:t>
            </w:r>
            <w:r w:rsidRPr="002F161C">
              <w:t xml:space="preserve">; узагальнення результатів </w:t>
            </w:r>
            <w:r>
              <w:t>розрахунків виконання креслень та захист бакалаврської кваліфікаційної роботи у формі дипломного проекту або дипломної роботи</w:t>
            </w:r>
          </w:p>
        </w:tc>
      </w:tr>
      <w:tr w:rsidR="00D30CF0" w:rsidRPr="00905A50" w:rsidTr="00187E18">
        <w:tc>
          <w:tcPr>
            <w:tcW w:w="568" w:type="dxa"/>
            <w:shd w:val="clear" w:color="auto" w:fill="E0E0E0"/>
          </w:tcPr>
          <w:p w:rsidR="00D30CF0" w:rsidRDefault="00D30CF0" w:rsidP="0018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  <w:p w:rsidR="00D30CF0" w:rsidRPr="00905A50" w:rsidRDefault="00D30CF0" w:rsidP="00187E18">
            <w:pPr>
              <w:jc w:val="center"/>
            </w:pPr>
          </w:p>
        </w:tc>
        <w:tc>
          <w:tcPr>
            <w:tcW w:w="9319" w:type="dxa"/>
            <w:gridSpan w:val="5"/>
            <w:shd w:val="clear" w:color="auto" w:fill="E0E0E0"/>
          </w:tcPr>
          <w:p w:rsidR="00D30CF0" w:rsidRPr="00905A50" w:rsidRDefault="00D30CF0" w:rsidP="00187E18">
            <w:pPr>
              <w:jc w:val="center"/>
            </w:pPr>
            <w:r>
              <w:rPr>
                <w:b/>
                <w:bCs/>
              </w:rPr>
              <w:t>П</w:t>
            </w:r>
            <w:r w:rsidRPr="00905A50">
              <w:rPr>
                <w:b/>
                <w:bCs/>
              </w:rPr>
              <w:t xml:space="preserve">рацевлаштування та </w:t>
            </w:r>
            <w:r>
              <w:rPr>
                <w:b/>
                <w:bCs/>
              </w:rPr>
              <w:t>підвищення рівня освіти</w:t>
            </w:r>
          </w:p>
        </w:tc>
      </w:tr>
      <w:tr w:rsidR="00D30CF0" w:rsidRPr="000A34E5" w:rsidTr="00187E18">
        <w:tc>
          <w:tcPr>
            <w:tcW w:w="568" w:type="dxa"/>
          </w:tcPr>
          <w:p w:rsidR="00D30CF0" w:rsidRPr="000A68A4" w:rsidRDefault="00D30CF0" w:rsidP="00187E18">
            <w:pPr>
              <w:rPr>
                <w:i/>
              </w:rPr>
            </w:pPr>
            <w:r w:rsidRPr="000A68A4">
              <w:rPr>
                <w:i/>
              </w:rPr>
              <w:t>1</w:t>
            </w:r>
          </w:p>
        </w:tc>
        <w:tc>
          <w:tcPr>
            <w:tcW w:w="2268" w:type="dxa"/>
            <w:gridSpan w:val="3"/>
          </w:tcPr>
          <w:p w:rsidR="00D30CF0" w:rsidRPr="00FF4020" w:rsidRDefault="00D30CF0" w:rsidP="00187E18">
            <w:pPr>
              <w:rPr>
                <w:i/>
              </w:rPr>
            </w:pPr>
            <w:r w:rsidRPr="00FF4020">
              <w:rPr>
                <w:i/>
                <w:iCs/>
              </w:rPr>
              <w:t>Працевлаштування</w:t>
            </w:r>
          </w:p>
        </w:tc>
        <w:tc>
          <w:tcPr>
            <w:tcW w:w="7051" w:type="dxa"/>
            <w:gridSpan w:val="2"/>
          </w:tcPr>
          <w:p w:rsidR="00D30CF0" w:rsidRDefault="00D30CF0" w:rsidP="00187E1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E97902">
              <w:rPr>
                <w:color w:val="000000"/>
              </w:rPr>
              <w:t xml:space="preserve">дійснюється за виконанням </w:t>
            </w:r>
            <w:r>
              <w:rPr>
                <w:color w:val="000000"/>
              </w:rPr>
              <w:t>фахової</w:t>
            </w:r>
            <w:r w:rsidRPr="00E97902">
              <w:rPr>
                <w:color w:val="000000"/>
              </w:rPr>
              <w:t xml:space="preserve"> діяльності</w:t>
            </w:r>
            <w:r>
              <w:rPr>
                <w:color w:val="000000"/>
              </w:rPr>
              <w:t xml:space="preserve"> </w:t>
            </w:r>
            <w:r w:rsidRPr="00E97902">
              <w:rPr>
                <w:color w:val="000000"/>
              </w:rPr>
              <w:t xml:space="preserve"> згідно </w:t>
            </w:r>
            <w:r>
              <w:rPr>
                <w:color w:val="000000"/>
              </w:rPr>
              <w:t>до</w:t>
            </w:r>
            <w:r w:rsidRPr="00E97902">
              <w:rPr>
                <w:color w:val="000000"/>
              </w:rPr>
              <w:t xml:space="preserve"> найменуван</w:t>
            </w:r>
            <w:r>
              <w:rPr>
                <w:color w:val="000000"/>
              </w:rPr>
              <w:t>ь</w:t>
            </w:r>
            <w:r w:rsidRPr="00E97902">
              <w:rPr>
                <w:color w:val="000000"/>
              </w:rPr>
              <w:t xml:space="preserve"> видів економічної діяльності, поданими у </w:t>
            </w:r>
            <w:r w:rsidRPr="00E97902">
              <w:rPr>
                <w:color w:val="000000"/>
              </w:rPr>
              <w:lastRenderedPageBreak/>
              <w:t xml:space="preserve">Національному класифікаторі України: Класифікація видів економічної діяльності </w:t>
            </w:r>
            <w:r w:rsidRPr="008700CA">
              <w:rPr>
                <w:color w:val="000000"/>
              </w:rPr>
              <w:t xml:space="preserve">(НКУ:КВЕД </w:t>
            </w:r>
            <w:proofErr w:type="spellStart"/>
            <w:r w:rsidRPr="008700CA">
              <w:rPr>
                <w:color w:val="000000"/>
              </w:rPr>
              <w:t>ДК</w:t>
            </w:r>
            <w:proofErr w:type="spellEnd"/>
            <w:r w:rsidRPr="008700CA">
              <w:rPr>
                <w:color w:val="000000"/>
              </w:rPr>
              <w:t xml:space="preserve"> 009:2010 чинного від 01.01.2010)</w:t>
            </w:r>
            <w:r>
              <w:rPr>
                <w:color w:val="FF0000"/>
              </w:rPr>
              <w:t xml:space="preserve"> </w:t>
            </w:r>
          </w:p>
          <w:p w:rsidR="00D30CF0" w:rsidRPr="000A34E5" w:rsidRDefault="00D30CF0" w:rsidP="00187E1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4BF2">
              <w:rPr>
                <w:i/>
                <w:color w:val="000000"/>
              </w:rPr>
              <w:t xml:space="preserve">Робота </w:t>
            </w:r>
            <w:r w:rsidRPr="000A34E5">
              <w:rPr>
                <w:color w:val="000000"/>
              </w:rPr>
              <w:t>у сфері біотехнологічних виробництв</w:t>
            </w:r>
            <w:r>
              <w:rPr>
                <w:color w:val="000000"/>
              </w:rPr>
              <w:t>, інспекції</w:t>
            </w:r>
            <w:r w:rsidRPr="000A34E5">
              <w:rPr>
                <w:color w:val="000000"/>
              </w:rPr>
              <w:t xml:space="preserve"> та реалізації </w:t>
            </w:r>
            <w:proofErr w:type="spellStart"/>
            <w:r w:rsidRPr="000A34E5">
              <w:rPr>
                <w:color w:val="000000"/>
              </w:rPr>
              <w:t>біопродукції</w:t>
            </w:r>
            <w:proofErr w:type="spellEnd"/>
            <w:r w:rsidRPr="000A34E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і</w:t>
            </w:r>
            <w:r w:rsidRPr="000A34E5">
              <w:rPr>
                <w:color w:val="000000"/>
              </w:rPr>
              <w:t xml:space="preserve"> біопрепаратів</w:t>
            </w:r>
            <w:r w:rsidRPr="003065FD">
              <w:t xml:space="preserve"> на підприємствах та в установах, де вивчаються чи використовуються біотехнологічні процеси, способи та методи біотехнології та біоінженерії.</w:t>
            </w:r>
            <w:r w:rsidRPr="000A34E5">
              <w:rPr>
                <w:color w:val="000000"/>
              </w:rPr>
              <w:t xml:space="preserve"> </w:t>
            </w:r>
          </w:p>
        </w:tc>
      </w:tr>
      <w:tr w:rsidR="00D30CF0" w:rsidRPr="002E3997" w:rsidTr="00187E18">
        <w:tc>
          <w:tcPr>
            <w:tcW w:w="568" w:type="dxa"/>
          </w:tcPr>
          <w:p w:rsidR="00D30CF0" w:rsidRPr="000A68A4" w:rsidRDefault="00D30CF0" w:rsidP="00187E1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2</w:t>
            </w:r>
          </w:p>
        </w:tc>
        <w:tc>
          <w:tcPr>
            <w:tcW w:w="2268" w:type="dxa"/>
            <w:gridSpan w:val="3"/>
          </w:tcPr>
          <w:p w:rsidR="00D30CF0" w:rsidRPr="00FF4020" w:rsidRDefault="00D30CF0" w:rsidP="00187E18">
            <w:pPr>
              <w:rPr>
                <w:i/>
                <w:color w:val="000000"/>
              </w:rPr>
            </w:pPr>
            <w:r w:rsidRPr="00FF4020">
              <w:rPr>
                <w:i/>
                <w:iCs/>
                <w:color w:val="000000"/>
              </w:rPr>
              <w:t>Подальше навчання</w:t>
            </w:r>
            <w:r w:rsidRPr="00FF4020">
              <w:rPr>
                <w:i/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(</w:t>
            </w:r>
            <w:r w:rsidRPr="00FF4020">
              <w:rPr>
                <w:i/>
                <w:color w:val="000000"/>
              </w:rPr>
              <w:t xml:space="preserve">академічні права </w:t>
            </w:r>
            <w:r>
              <w:rPr>
                <w:i/>
                <w:color w:val="000000"/>
              </w:rPr>
              <w:t>)</w:t>
            </w:r>
          </w:p>
        </w:tc>
        <w:tc>
          <w:tcPr>
            <w:tcW w:w="7051" w:type="dxa"/>
            <w:gridSpan w:val="2"/>
          </w:tcPr>
          <w:p w:rsidR="00D30CF0" w:rsidRPr="002E3997" w:rsidRDefault="00D30CF0" w:rsidP="00187E1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Можливе подальше п</w:t>
            </w:r>
            <w:r w:rsidRPr="002E3997">
              <w:rPr>
                <w:color w:val="000000"/>
              </w:rPr>
              <w:t xml:space="preserve">родовження освіти за </w:t>
            </w:r>
            <w:r>
              <w:rPr>
                <w:color w:val="000000"/>
              </w:rPr>
              <w:t>другим</w:t>
            </w:r>
            <w:r w:rsidRPr="002E3997">
              <w:rPr>
                <w:color w:val="000000"/>
              </w:rPr>
              <w:t xml:space="preserve"> (</w:t>
            </w:r>
            <w:proofErr w:type="spellStart"/>
            <w:r w:rsidRPr="002E3997">
              <w:rPr>
                <w:color w:val="000000"/>
              </w:rPr>
              <w:t>освітньо-науковим</w:t>
            </w:r>
            <w:proofErr w:type="spellEnd"/>
            <w:r w:rsidRPr="002E3997">
              <w:rPr>
                <w:color w:val="000000"/>
              </w:rPr>
              <w:t>) рівнем (</w:t>
            </w:r>
            <w:r>
              <w:rPr>
                <w:color w:val="000000"/>
              </w:rPr>
              <w:t xml:space="preserve">магістерські </w:t>
            </w:r>
            <w:r w:rsidRPr="002E3997">
              <w:rPr>
                <w:color w:val="000000"/>
              </w:rPr>
              <w:t>програми)</w:t>
            </w:r>
            <w:r>
              <w:rPr>
                <w:color w:val="000000"/>
              </w:rPr>
              <w:t>, а також підвищення кваліфікації і отримання додаткової післядипломної освіти</w:t>
            </w:r>
            <w:r w:rsidRPr="002E3997">
              <w:rPr>
                <w:color w:val="000000"/>
              </w:rPr>
              <w:t xml:space="preserve"> </w:t>
            </w:r>
          </w:p>
        </w:tc>
      </w:tr>
      <w:tr w:rsidR="00D30CF0" w:rsidRPr="00905A50" w:rsidTr="00187E18">
        <w:tc>
          <w:tcPr>
            <w:tcW w:w="568" w:type="dxa"/>
            <w:shd w:val="clear" w:color="auto" w:fill="E0E0E0"/>
          </w:tcPr>
          <w:p w:rsidR="00D30CF0" w:rsidRPr="00BF01C5" w:rsidRDefault="00D30CF0" w:rsidP="0018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9319" w:type="dxa"/>
            <w:gridSpan w:val="5"/>
            <w:shd w:val="clear" w:color="auto" w:fill="E0E0E0"/>
          </w:tcPr>
          <w:p w:rsidR="00D30CF0" w:rsidRPr="00BF01C5" w:rsidRDefault="00D30CF0" w:rsidP="00187E18">
            <w:pPr>
              <w:jc w:val="center"/>
              <w:rPr>
                <w:color w:val="000000"/>
              </w:rPr>
            </w:pPr>
            <w:r w:rsidRPr="00BF01C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Стиль та методика навчання</w:t>
            </w:r>
          </w:p>
        </w:tc>
      </w:tr>
      <w:tr w:rsidR="00D30CF0" w:rsidRPr="00905A50" w:rsidTr="00187E18">
        <w:tc>
          <w:tcPr>
            <w:tcW w:w="568" w:type="dxa"/>
          </w:tcPr>
          <w:p w:rsidR="00D30CF0" w:rsidRPr="000A68A4" w:rsidRDefault="00D30CF0" w:rsidP="00187E18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268" w:type="dxa"/>
            <w:gridSpan w:val="3"/>
          </w:tcPr>
          <w:p w:rsidR="00D30CF0" w:rsidRPr="000177F1" w:rsidRDefault="00D30CF0" w:rsidP="00187E1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Підходи до викладання </w:t>
            </w:r>
            <w:r w:rsidRPr="000177F1">
              <w:rPr>
                <w:i/>
                <w:iCs/>
              </w:rPr>
              <w:t>та навчання</w:t>
            </w:r>
          </w:p>
        </w:tc>
        <w:tc>
          <w:tcPr>
            <w:tcW w:w="7051" w:type="dxa"/>
            <w:gridSpan w:val="2"/>
          </w:tcPr>
          <w:p w:rsidR="00D30CF0" w:rsidRPr="00905A50" w:rsidRDefault="00D30CF0" w:rsidP="00187E18">
            <w:pPr>
              <w:jc w:val="both"/>
              <w:rPr>
                <w:spacing w:val="-6"/>
              </w:rPr>
            </w:pPr>
            <w:proofErr w:type="spellStart"/>
            <w:r>
              <w:rPr>
                <w:spacing w:val="-6"/>
              </w:rPr>
              <w:t>Студентоорієнтоване</w:t>
            </w:r>
            <w:proofErr w:type="spellEnd"/>
            <w:r>
              <w:rPr>
                <w:spacing w:val="-6"/>
              </w:rPr>
              <w:t xml:space="preserve"> навчання, що проводиться у формі лекцій, семінарів, практичних занять, консультацій із викладачами, самостійного навчання за індивідуальними завданнями, виконання курсових робіт на основі підручників, посібників, періодичних наукових видань та використання глобальної мережі </w:t>
            </w:r>
            <w:r>
              <w:rPr>
                <w:spacing w:val="-6"/>
                <w:lang w:val="en-US"/>
              </w:rPr>
              <w:t>Internet</w:t>
            </w:r>
          </w:p>
        </w:tc>
      </w:tr>
      <w:tr w:rsidR="00D30CF0" w:rsidRPr="00905A50" w:rsidTr="00187E18">
        <w:tc>
          <w:tcPr>
            <w:tcW w:w="568" w:type="dxa"/>
          </w:tcPr>
          <w:p w:rsidR="00D30CF0" w:rsidRPr="000A68A4" w:rsidRDefault="00D30CF0" w:rsidP="00187E18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2268" w:type="dxa"/>
            <w:gridSpan w:val="3"/>
          </w:tcPr>
          <w:p w:rsidR="00D30CF0" w:rsidRPr="000A68A4" w:rsidRDefault="00D30CF0" w:rsidP="00187E18">
            <w:pPr>
              <w:rPr>
                <w:i/>
                <w:iCs/>
              </w:rPr>
            </w:pPr>
            <w:r>
              <w:rPr>
                <w:i/>
                <w:iCs/>
              </w:rPr>
              <w:t>Система о</w:t>
            </w:r>
            <w:r w:rsidRPr="000A68A4">
              <w:rPr>
                <w:i/>
                <w:iCs/>
              </w:rPr>
              <w:t>цінювання</w:t>
            </w:r>
          </w:p>
        </w:tc>
        <w:tc>
          <w:tcPr>
            <w:tcW w:w="7051" w:type="dxa"/>
            <w:gridSpan w:val="2"/>
          </w:tcPr>
          <w:p w:rsidR="00D30CF0" w:rsidRPr="00A26CB1" w:rsidRDefault="00D30CF0" w:rsidP="00187E1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Усні та письмові е</w:t>
            </w:r>
            <w:r w:rsidRPr="00A26CB1">
              <w:rPr>
                <w:color w:val="000000"/>
                <w:spacing w:val="-6"/>
              </w:rPr>
              <w:t>кзамени, заліки, поточний контроль, захист курс</w:t>
            </w:r>
            <w:r>
              <w:rPr>
                <w:color w:val="000000"/>
                <w:spacing w:val="-6"/>
              </w:rPr>
              <w:t>ових проектів та курсових робіт, державна атестація.</w:t>
            </w:r>
            <w:r w:rsidRPr="00A26CB1">
              <w:rPr>
                <w:color w:val="000000"/>
                <w:spacing w:val="-6"/>
              </w:rPr>
              <w:t xml:space="preserve"> </w:t>
            </w:r>
          </w:p>
        </w:tc>
      </w:tr>
      <w:tr w:rsidR="00D30CF0" w:rsidRPr="00905A50" w:rsidTr="00187E18">
        <w:tc>
          <w:tcPr>
            <w:tcW w:w="568" w:type="dxa"/>
          </w:tcPr>
          <w:p w:rsidR="00D30CF0" w:rsidRPr="000A68A4" w:rsidRDefault="00D30CF0" w:rsidP="00187E18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2268" w:type="dxa"/>
            <w:gridSpan w:val="3"/>
          </w:tcPr>
          <w:p w:rsidR="00D30CF0" w:rsidRDefault="00D30CF0" w:rsidP="00187E18">
            <w:pPr>
              <w:rPr>
                <w:i/>
                <w:iCs/>
              </w:rPr>
            </w:pPr>
            <w:r w:rsidRPr="00FF4020">
              <w:rPr>
                <w:i/>
              </w:rPr>
              <w:t>Форма атестації здобувачів вищої освіти</w:t>
            </w:r>
          </w:p>
        </w:tc>
        <w:tc>
          <w:tcPr>
            <w:tcW w:w="7051" w:type="dxa"/>
            <w:gridSpan w:val="2"/>
          </w:tcPr>
          <w:p w:rsidR="00D30CF0" w:rsidRDefault="00D30CF0" w:rsidP="00187E1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</w:rPr>
            </w:pPr>
            <w:r w:rsidRPr="00A26CB1">
              <w:rPr>
                <w:color w:val="000000"/>
              </w:rPr>
              <w:t xml:space="preserve">Повне виконання навчальної програми та </w:t>
            </w:r>
            <w:r>
              <w:rPr>
                <w:color w:val="000000"/>
              </w:rPr>
              <w:t>з</w:t>
            </w:r>
            <w:r w:rsidRPr="00FF4020">
              <w:t>ахис</w:t>
            </w:r>
            <w:r>
              <w:t>т бакалаврської кваліфікаційної роботи</w:t>
            </w:r>
            <w:r w:rsidRPr="00FF4020">
              <w:t xml:space="preserve"> у формі дипломного проекту або дипломної роботи</w:t>
            </w:r>
          </w:p>
        </w:tc>
      </w:tr>
      <w:tr w:rsidR="00D30CF0" w:rsidRPr="002E3997" w:rsidTr="00187E18">
        <w:tc>
          <w:tcPr>
            <w:tcW w:w="574" w:type="dxa"/>
            <w:gridSpan w:val="2"/>
            <w:shd w:val="clear" w:color="auto" w:fill="E0E0E0"/>
          </w:tcPr>
          <w:p w:rsidR="00D30CF0" w:rsidRPr="00A26CB1" w:rsidRDefault="00D30CF0" w:rsidP="0018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</w:p>
        </w:tc>
        <w:tc>
          <w:tcPr>
            <w:tcW w:w="9313" w:type="dxa"/>
            <w:gridSpan w:val="4"/>
            <w:shd w:val="clear" w:color="auto" w:fill="E0E0E0"/>
          </w:tcPr>
          <w:p w:rsidR="00D30CF0" w:rsidRPr="00A26CB1" w:rsidRDefault="00D30CF0" w:rsidP="00187E18">
            <w:pPr>
              <w:jc w:val="center"/>
              <w:rPr>
                <w:color w:val="000000"/>
              </w:rPr>
            </w:pPr>
            <w:r w:rsidRPr="00A26CB1">
              <w:rPr>
                <w:b/>
                <w:bCs/>
                <w:color w:val="000000"/>
              </w:rPr>
              <w:t>Програмні компетентності</w:t>
            </w:r>
          </w:p>
        </w:tc>
      </w:tr>
      <w:tr w:rsidR="00D30CF0" w:rsidRPr="002E3997" w:rsidTr="00187E18">
        <w:tc>
          <w:tcPr>
            <w:tcW w:w="574" w:type="dxa"/>
            <w:gridSpan w:val="2"/>
          </w:tcPr>
          <w:p w:rsidR="00D30CF0" w:rsidRPr="00475A92" w:rsidRDefault="00D30CF0" w:rsidP="00187E18">
            <w:pPr>
              <w:rPr>
                <w:iCs/>
                <w:color w:val="000000"/>
              </w:rPr>
            </w:pPr>
            <w:r w:rsidRPr="00475A92">
              <w:rPr>
                <w:iCs/>
                <w:color w:val="000000"/>
              </w:rPr>
              <w:t>1</w:t>
            </w:r>
          </w:p>
        </w:tc>
        <w:tc>
          <w:tcPr>
            <w:tcW w:w="1553" w:type="dxa"/>
          </w:tcPr>
          <w:p w:rsidR="00D30CF0" w:rsidRPr="00475A92" w:rsidRDefault="00D30CF0" w:rsidP="00187E18">
            <w:pPr>
              <w:rPr>
                <w:i/>
                <w:iCs/>
                <w:color w:val="000000"/>
              </w:rPr>
            </w:pPr>
            <w:r w:rsidRPr="00475A92">
              <w:rPr>
                <w:i/>
                <w:iCs/>
                <w:color w:val="000000"/>
              </w:rPr>
              <w:t xml:space="preserve">Інтегральна </w:t>
            </w:r>
          </w:p>
        </w:tc>
        <w:tc>
          <w:tcPr>
            <w:tcW w:w="7760" w:type="dxa"/>
            <w:gridSpan w:val="3"/>
          </w:tcPr>
          <w:p w:rsidR="00D30CF0" w:rsidRPr="00475A92" w:rsidRDefault="00D30CF0" w:rsidP="00187E18">
            <w:pPr>
              <w:jc w:val="both"/>
              <w:rPr>
                <w:rStyle w:val="rvts0"/>
                <w:color w:val="000000"/>
              </w:rPr>
            </w:pPr>
            <w:r w:rsidRPr="00475A92">
              <w:rPr>
                <w:rStyle w:val="rvts0"/>
                <w:color w:val="000000"/>
              </w:rPr>
              <w:t>Здатність розв’язувати складні спеціалізовані задачі та практичні проблеми, що характеризуються комплексністю та невизначеністю у біотехнології та  біоінженерії, або у процесі навчання, що передбачає застосування теорій та методів біотехнології та біоінженерії</w:t>
            </w:r>
          </w:p>
          <w:p w:rsidR="00D30CF0" w:rsidRPr="00475A92" w:rsidRDefault="00D30CF0" w:rsidP="00187E18">
            <w:pPr>
              <w:pStyle w:val="1"/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spacing w:after="0" w:line="240" w:lineRule="auto"/>
              <w:ind w:left="27"/>
              <w:jc w:val="both"/>
              <w:textAlignment w:val="baseline"/>
              <w:rPr>
                <w:color w:val="000000"/>
                <w:lang w:val="uk-UA"/>
              </w:rPr>
            </w:pPr>
            <w:r w:rsidRPr="00475A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Здатність до абстрактного та гнучкого мислення, аналізу, синтезу знань, виконання дослідження в групі під керівництвом лідера, до ефективного </w:t>
            </w:r>
            <w:proofErr w:type="spellStart"/>
            <w:r w:rsidRPr="00475A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комунікування</w:t>
            </w:r>
            <w:proofErr w:type="spellEnd"/>
            <w:r w:rsidRPr="00475A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, дотримання етичних принципів</w:t>
            </w:r>
            <w:r w:rsidRPr="00475A92">
              <w:rPr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</w:tr>
      <w:tr w:rsidR="00D30CF0" w:rsidRPr="002E3997" w:rsidTr="00187E18">
        <w:trPr>
          <w:trHeight w:val="705"/>
        </w:trPr>
        <w:tc>
          <w:tcPr>
            <w:tcW w:w="574" w:type="dxa"/>
            <w:gridSpan w:val="2"/>
          </w:tcPr>
          <w:p w:rsidR="00D30CF0" w:rsidRPr="00475A92" w:rsidRDefault="00D30CF0" w:rsidP="00187E18">
            <w:pPr>
              <w:rPr>
                <w:i/>
                <w:iCs/>
                <w:color w:val="000000"/>
              </w:rPr>
            </w:pPr>
            <w:r w:rsidRPr="00475A92">
              <w:rPr>
                <w:i/>
                <w:iCs/>
                <w:color w:val="000000"/>
              </w:rPr>
              <w:t>2</w:t>
            </w:r>
          </w:p>
        </w:tc>
        <w:tc>
          <w:tcPr>
            <w:tcW w:w="1553" w:type="dxa"/>
          </w:tcPr>
          <w:p w:rsidR="00D30CF0" w:rsidRPr="00475A92" w:rsidRDefault="00D30CF0" w:rsidP="00187E18">
            <w:pPr>
              <w:rPr>
                <w:i/>
                <w:iCs/>
                <w:color w:val="000000"/>
              </w:rPr>
            </w:pPr>
            <w:r w:rsidRPr="00475A92">
              <w:rPr>
                <w:i/>
                <w:iCs/>
                <w:color w:val="000000"/>
              </w:rPr>
              <w:t xml:space="preserve">Загальні </w:t>
            </w:r>
          </w:p>
        </w:tc>
        <w:tc>
          <w:tcPr>
            <w:tcW w:w="7760" w:type="dxa"/>
            <w:gridSpan w:val="3"/>
          </w:tcPr>
          <w:p w:rsidR="00D30CF0" w:rsidRPr="00E814D6" w:rsidRDefault="00D30CF0" w:rsidP="00187E18">
            <w:pPr>
              <w:pStyle w:val="1"/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</w:t>
            </w:r>
            <w:r w:rsidRPr="00E814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Знання вітчизняної історії, економіки й права, </w:t>
            </w:r>
            <w:proofErr w:type="spellStart"/>
            <w:r w:rsidRPr="00E814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розуміня</w:t>
            </w:r>
            <w:proofErr w:type="spellEnd"/>
            <w:r w:rsidRPr="00E814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причинно-наслідкових зв’язків розвитку суспільства й уміння їх використовувати в професійній і соціальній діяльності.</w:t>
            </w:r>
          </w:p>
          <w:p w:rsidR="00D30CF0" w:rsidRPr="00E814D6" w:rsidRDefault="00D30CF0" w:rsidP="00187E18">
            <w:pPr>
              <w:pStyle w:val="1"/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</w:t>
            </w:r>
            <w:r w:rsidRPr="00E814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Здатність застосовувати знання у практичних ситуаціях</w:t>
            </w:r>
          </w:p>
          <w:p w:rsidR="00D30CF0" w:rsidRPr="00E814D6" w:rsidRDefault="00D30CF0" w:rsidP="00187E18">
            <w:pPr>
              <w:pStyle w:val="1"/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</w:t>
            </w:r>
            <w:r w:rsidRPr="00E814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Знання мови та здатність до письмової та усної комунікації українською мовою (професійного спрямування)</w:t>
            </w:r>
          </w:p>
          <w:p w:rsidR="00D30CF0" w:rsidRPr="00E814D6" w:rsidRDefault="00D30CF0" w:rsidP="00187E18">
            <w:pPr>
              <w:pStyle w:val="1"/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</w:t>
            </w:r>
            <w:r w:rsidRPr="00E814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Знання іноземної мови </w:t>
            </w:r>
          </w:p>
          <w:p w:rsidR="00D30CF0" w:rsidRPr="00E814D6" w:rsidRDefault="00D30CF0" w:rsidP="00187E18">
            <w:pPr>
              <w:pStyle w:val="1"/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</w:t>
            </w:r>
            <w:r w:rsidRPr="00E814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Навички використання інформаційних і комунікаційних технологій</w:t>
            </w:r>
          </w:p>
          <w:p w:rsidR="00D30CF0" w:rsidRPr="00E814D6" w:rsidRDefault="00D30CF0" w:rsidP="00187E18">
            <w:pPr>
              <w:pStyle w:val="1"/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6.</w:t>
            </w:r>
            <w:r w:rsidRPr="00E814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Здатність вчитися і оволодівати сучасними знаннями</w:t>
            </w:r>
          </w:p>
          <w:p w:rsidR="00D30CF0" w:rsidRPr="00E814D6" w:rsidRDefault="00D30CF0" w:rsidP="00187E18">
            <w:pPr>
              <w:pStyle w:val="1"/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7.</w:t>
            </w:r>
            <w:r w:rsidRPr="00E814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Здатність до пошуку, оброблення та аналізу інформації з різних джерел</w:t>
            </w:r>
          </w:p>
          <w:p w:rsidR="00D30CF0" w:rsidRPr="00E814D6" w:rsidRDefault="00D30CF0" w:rsidP="00187E18">
            <w:pPr>
              <w:pStyle w:val="1"/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8..</w:t>
            </w:r>
            <w:r w:rsidRPr="00E814D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Навички здійснення безпечної діяльності</w:t>
            </w:r>
            <w:r w:rsidRPr="00E814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D30CF0" w:rsidRPr="00E814D6" w:rsidRDefault="00D30CF0" w:rsidP="00187E18">
            <w:pPr>
              <w:pStyle w:val="1"/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9.</w:t>
            </w:r>
            <w:r w:rsidRPr="00E814D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Прагнення до збереження довкілля</w:t>
            </w:r>
          </w:p>
          <w:p w:rsidR="00D30CF0" w:rsidRPr="00E814D6" w:rsidRDefault="00D30CF0" w:rsidP="00187E18">
            <w:pPr>
              <w:pStyle w:val="1"/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D6C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10.Уміння працювати як індивідуально, так і в команді</w:t>
            </w:r>
          </w:p>
          <w:p w:rsidR="00D30CF0" w:rsidRPr="00E814D6" w:rsidRDefault="00D30CF0" w:rsidP="00187E18">
            <w:pPr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Pr="00E814D6">
              <w:rPr>
                <w:color w:val="000000"/>
              </w:rPr>
              <w:t>Потенціал до подальшого навчання;</w:t>
            </w:r>
          </w:p>
          <w:p w:rsidR="00D30CF0" w:rsidRPr="00537BC6" w:rsidRDefault="00D30CF0" w:rsidP="00187E18">
            <w:pPr>
              <w:pStyle w:val="1"/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13.</w:t>
            </w:r>
            <w:r w:rsidRPr="000527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Відповідальність за якість виконуваної роботи.</w:t>
            </w:r>
          </w:p>
        </w:tc>
      </w:tr>
      <w:tr w:rsidR="00D30CF0" w:rsidRPr="002E3997" w:rsidTr="00187E18">
        <w:trPr>
          <w:trHeight w:val="705"/>
        </w:trPr>
        <w:tc>
          <w:tcPr>
            <w:tcW w:w="574" w:type="dxa"/>
            <w:gridSpan w:val="2"/>
          </w:tcPr>
          <w:p w:rsidR="00D30CF0" w:rsidRPr="00475A92" w:rsidRDefault="00D30CF0" w:rsidP="00187E1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1553" w:type="dxa"/>
          </w:tcPr>
          <w:p w:rsidR="00D30CF0" w:rsidRPr="00475A92" w:rsidRDefault="00D30CF0" w:rsidP="00187E18">
            <w:pPr>
              <w:rPr>
                <w:i/>
                <w:iCs/>
                <w:color w:val="000000"/>
              </w:rPr>
            </w:pPr>
            <w:r w:rsidRPr="00475A92">
              <w:rPr>
                <w:i/>
                <w:iCs/>
                <w:color w:val="000000"/>
              </w:rPr>
              <w:t>Фахові</w:t>
            </w:r>
          </w:p>
        </w:tc>
        <w:tc>
          <w:tcPr>
            <w:tcW w:w="7760" w:type="dxa"/>
            <w:gridSpan w:val="3"/>
          </w:tcPr>
          <w:p w:rsidR="00D30CF0" w:rsidRPr="00325BE4" w:rsidRDefault="00D30CF0" w:rsidP="00187E18">
            <w:pPr>
              <w:jc w:val="both"/>
            </w:pPr>
            <w:r>
              <w:t>1.</w:t>
            </w:r>
            <w:r w:rsidRPr="00325BE4">
              <w:t>Здатність застосовувати комерційний та економічний контекст для проектування біотехнологічних виробництв, проводити техніко-економічну оцінку виробництва та здійснювати менеджмент і маркетинг продукції виробництва</w:t>
            </w:r>
          </w:p>
          <w:p w:rsidR="00D30CF0" w:rsidRPr="00325BE4" w:rsidRDefault="00D30CF0" w:rsidP="00187E18">
            <w:pPr>
              <w:pStyle w:val="a4"/>
              <w:jc w:val="both"/>
            </w:pPr>
            <w:r>
              <w:t>2.</w:t>
            </w:r>
            <w:r w:rsidRPr="00325BE4">
              <w:t>Здатність обґрунтовувати організаційно-технологічні та проектно-конструкторські рішення щодо біотехнологічного виробництва продуктів різного призначення</w:t>
            </w:r>
          </w:p>
          <w:p w:rsidR="00D30CF0" w:rsidRPr="00325BE4" w:rsidRDefault="00D30CF0" w:rsidP="00187E18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325BE4">
              <w:rPr>
                <w:rFonts w:ascii="Times New Roman" w:hAnsi="Times New Roman"/>
                <w:sz w:val="24"/>
                <w:szCs w:val="24"/>
              </w:rPr>
              <w:t xml:space="preserve">Здатність аналізувати небезпечні для в людини та навколишнього середовища, чинники виробничого процесу, надзвичайні ситуації та враховувати їх при плануванні та проведенні технологічного процесу на </w:t>
            </w:r>
            <w:r w:rsidRPr="00325BE4">
              <w:rPr>
                <w:rFonts w:ascii="Times New Roman" w:hAnsi="Times New Roman"/>
                <w:sz w:val="24"/>
                <w:szCs w:val="24"/>
              </w:rPr>
              <w:lastRenderedPageBreak/>
              <w:t>виробництві</w:t>
            </w:r>
          </w:p>
          <w:p w:rsidR="00D30CF0" w:rsidRPr="00325BE4" w:rsidRDefault="00D30CF0" w:rsidP="00187E18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325BE4">
              <w:rPr>
                <w:rFonts w:ascii="Times New Roman" w:hAnsi="Times New Roman"/>
                <w:sz w:val="24"/>
                <w:szCs w:val="24"/>
              </w:rPr>
              <w:t>Здатність управляти технологічним процесами та підтримувати систему управління якістю продукції, що діє на підприємстві</w:t>
            </w:r>
          </w:p>
          <w:p w:rsidR="00D30CF0" w:rsidRPr="00325BE4" w:rsidRDefault="00D30CF0" w:rsidP="00187E18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325BE4">
              <w:rPr>
                <w:rFonts w:ascii="Times New Roman" w:hAnsi="Times New Roman"/>
                <w:sz w:val="24"/>
                <w:szCs w:val="24"/>
              </w:rPr>
              <w:t>Здатність організовувати навчання (у т.ч</w:t>
            </w:r>
            <w:r>
              <w:rPr>
                <w:rFonts w:ascii="Times New Roman" w:hAnsi="Times New Roman"/>
                <w:sz w:val="24"/>
                <w:szCs w:val="24"/>
              </w:rPr>
              <w:t>. з</w:t>
            </w:r>
            <w:r w:rsidRPr="00325BE4">
              <w:rPr>
                <w:rFonts w:ascii="Times New Roman" w:hAnsi="Times New Roman"/>
                <w:sz w:val="24"/>
                <w:szCs w:val="24"/>
              </w:rPr>
              <w:t xml:space="preserve"> техніки безпеки) та здійснювати інформаційне забезпечення виробництва.</w:t>
            </w:r>
          </w:p>
          <w:p w:rsidR="00D30CF0" w:rsidRPr="00FD40AB" w:rsidRDefault="00D30CF0" w:rsidP="00187E18">
            <w:pPr>
              <w:jc w:val="both"/>
            </w:pPr>
            <w:r>
              <w:t>6.</w:t>
            </w:r>
            <w:r w:rsidRPr="00FD40AB">
              <w:t>Здатність використовувати ґрунтовні знання з загальної, неорганічної, аналітичної та фізико-колоїдної хімії в обсязі,  необхідному  для засвоєння загально-інженерних та професійно-орієнтованих дисциплін.</w:t>
            </w:r>
          </w:p>
          <w:p w:rsidR="00D30CF0" w:rsidRPr="00FD40AB" w:rsidRDefault="00D30CF0" w:rsidP="00187E18">
            <w:pPr>
              <w:jc w:val="both"/>
            </w:pPr>
            <w:r>
              <w:t>7.</w:t>
            </w:r>
            <w:r w:rsidRPr="00FD40AB">
              <w:t xml:space="preserve">Вміння користуватись нормативно-технічною документацією, необхідною для  здійснення інженерної діяльності в галузі біотехнології та біоінженерії та здатність оформлювати технічну документацію при розробці проекту біотехнологічного виробництва. </w:t>
            </w:r>
          </w:p>
          <w:p w:rsidR="00D30CF0" w:rsidRPr="00FD40AB" w:rsidRDefault="00D30CF0" w:rsidP="00187E18">
            <w:pPr>
              <w:jc w:val="both"/>
            </w:pPr>
            <w:r>
              <w:t>8.</w:t>
            </w:r>
            <w:r w:rsidRPr="00FD40AB">
              <w:t>Здатність працювати з біологічними агентами у біотехнологічних процесах (клітини мікроорганізмів, грибів, рослин, тварин; віруси; компоненти клітин; ферменти, іммобілізовані клітини та ферменти), визначити їх морфологію та фізіологічні особливості.</w:t>
            </w:r>
          </w:p>
          <w:p w:rsidR="00D30CF0" w:rsidRPr="00FD40AB" w:rsidRDefault="00D30CF0" w:rsidP="00187E18">
            <w:pPr>
              <w:jc w:val="both"/>
            </w:pPr>
            <w:r>
              <w:t>9.</w:t>
            </w:r>
            <w:r w:rsidRPr="00FD40AB">
              <w:t xml:space="preserve">Здатність проводити аналіз сировини, матеріалів, напівпродуктів, цільових продуктів біотехнологічного виробництва, </w:t>
            </w:r>
            <w:proofErr w:type="spellStart"/>
            <w:r w:rsidRPr="00FD40AB">
              <w:t>біопродукції</w:t>
            </w:r>
            <w:proofErr w:type="spellEnd"/>
            <w:r w:rsidRPr="00FD40AB">
              <w:t>, біопрепаратів.</w:t>
            </w:r>
          </w:p>
          <w:p w:rsidR="00D30CF0" w:rsidRPr="00FD40AB" w:rsidRDefault="00D30CF0" w:rsidP="00187E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Pr="00FD40AB">
              <w:rPr>
                <w:color w:val="000000"/>
              </w:rPr>
              <w:t xml:space="preserve">Розуміння і здатність застосувати математичне моделювання та методології для проектування біотехнологічних виробництв. </w:t>
            </w:r>
          </w:p>
          <w:p w:rsidR="00D30CF0" w:rsidRPr="00FD40AB" w:rsidRDefault="00D30CF0" w:rsidP="00187E18">
            <w:pPr>
              <w:jc w:val="both"/>
            </w:pPr>
            <w:r>
              <w:t>11.</w:t>
            </w:r>
            <w:r w:rsidRPr="00FD40AB">
              <w:t>Здатність обирати і використовувати відповідне обладнання, інструменти та методи для реалізації та  контролю біотехнологічних  і фармацевтичних виробництв</w:t>
            </w:r>
          </w:p>
          <w:p w:rsidR="00D30CF0" w:rsidRDefault="00D30CF0" w:rsidP="00187E18">
            <w:pPr>
              <w:jc w:val="both"/>
            </w:pPr>
            <w:r>
              <w:t>12.</w:t>
            </w:r>
            <w:r w:rsidRPr="00FD40AB">
              <w:t>Здатність застосовувати базові  знання з технічного, алгоритмічного, інформаційного і програмного  комп'ютерного забезпечення для моделювання та автоматизованого проектування на принципах побудови біотехнологічних виробництв.</w:t>
            </w:r>
          </w:p>
          <w:p w:rsidR="00D30CF0" w:rsidRPr="00E814D6" w:rsidRDefault="00D30CF0" w:rsidP="00187E18">
            <w:pPr>
              <w:pStyle w:val="1"/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25BE4"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 w:rsidRPr="00325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5BE4">
              <w:rPr>
                <w:rFonts w:ascii="Times New Roman" w:hAnsi="Times New Roman"/>
                <w:sz w:val="24"/>
                <w:szCs w:val="24"/>
              </w:rPr>
              <w:t>використовувати</w:t>
            </w:r>
            <w:proofErr w:type="spellEnd"/>
            <w:r w:rsidRPr="00325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5BE4">
              <w:rPr>
                <w:rFonts w:ascii="Times New Roman" w:hAnsi="Times New Roman"/>
                <w:sz w:val="24"/>
                <w:szCs w:val="24"/>
              </w:rPr>
              <w:t>професійно-профільні</w:t>
            </w:r>
            <w:proofErr w:type="spellEnd"/>
            <w:r w:rsidRPr="00325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5BE4"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 w:rsidRPr="00325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5BE4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325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5BE4">
              <w:rPr>
                <w:rFonts w:ascii="Times New Roman" w:hAnsi="Times New Roman"/>
                <w:sz w:val="24"/>
                <w:szCs w:val="24"/>
              </w:rPr>
              <w:t>практичні</w:t>
            </w:r>
            <w:proofErr w:type="spellEnd"/>
            <w:r w:rsidRPr="00325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5BE4">
              <w:rPr>
                <w:rFonts w:ascii="Times New Roman" w:hAnsi="Times New Roman"/>
                <w:sz w:val="24"/>
                <w:szCs w:val="24"/>
              </w:rPr>
              <w:t>навички</w:t>
            </w:r>
            <w:proofErr w:type="spellEnd"/>
            <w:r w:rsidRPr="00325BE4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325BE4">
              <w:rPr>
                <w:rFonts w:ascii="Times New Roman" w:hAnsi="Times New Roman"/>
                <w:sz w:val="24"/>
                <w:szCs w:val="24"/>
              </w:rPr>
              <w:t>вирішення</w:t>
            </w:r>
            <w:proofErr w:type="spellEnd"/>
            <w:r w:rsidRPr="00325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5BE4">
              <w:rPr>
                <w:rFonts w:ascii="Times New Roman" w:hAnsi="Times New Roman"/>
                <w:sz w:val="24"/>
                <w:szCs w:val="24"/>
              </w:rPr>
              <w:t>конкретних</w:t>
            </w:r>
            <w:proofErr w:type="spellEnd"/>
            <w:r w:rsidRPr="00325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5BE4">
              <w:rPr>
                <w:rFonts w:ascii="Times New Roman" w:hAnsi="Times New Roman"/>
                <w:sz w:val="24"/>
                <w:szCs w:val="24"/>
              </w:rPr>
              <w:t>завдань</w:t>
            </w:r>
            <w:proofErr w:type="spellEnd"/>
            <w:r w:rsidRPr="00325BE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25BE4">
              <w:rPr>
                <w:rFonts w:ascii="Times New Roman" w:hAnsi="Times New Roman"/>
                <w:sz w:val="24"/>
                <w:szCs w:val="24"/>
              </w:rPr>
              <w:t>галузі</w:t>
            </w:r>
            <w:proofErr w:type="spellEnd"/>
            <w:r w:rsidRPr="00FD40AB">
              <w:t>.</w:t>
            </w:r>
          </w:p>
        </w:tc>
      </w:tr>
      <w:tr w:rsidR="00D30CF0" w:rsidRPr="002D72C7" w:rsidTr="00187E18">
        <w:tc>
          <w:tcPr>
            <w:tcW w:w="574" w:type="dxa"/>
            <w:gridSpan w:val="2"/>
            <w:shd w:val="clear" w:color="auto" w:fill="E0E0E0"/>
          </w:tcPr>
          <w:p w:rsidR="00D30CF0" w:rsidRPr="001C690A" w:rsidRDefault="00D30CF0" w:rsidP="00187E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F</w:t>
            </w:r>
          </w:p>
        </w:tc>
        <w:tc>
          <w:tcPr>
            <w:tcW w:w="9313" w:type="dxa"/>
            <w:gridSpan w:val="4"/>
            <w:shd w:val="clear" w:color="auto" w:fill="E0E0E0"/>
          </w:tcPr>
          <w:p w:rsidR="00D30CF0" w:rsidRPr="002D72C7" w:rsidRDefault="00D30CF0" w:rsidP="00187E18">
            <w:pPr>
              <w:jc w:val="center"/>
              <w:rPr>
                <w:color w:val="000000"/>
              </w:rPr>
            </w:pPr>
            <w:r w:rsidRPr="002D72C7">
              <w:rPr>
                <w:b/>
                <w:bCs/>
                <w:color w:val="000000"/>
              </w:rPr>
              <w:t>Програмні результати навчання</w:t>
            </w:r>
          </w:p>
        </w:tc>
      </w:tr>
      <w:tr w:rsidR="00D30CF0" w:rsidRPr="00905A50" w:rsidTr="00187E18">
        <w:trPr>
          <w:trHeight w:val="3962"/>
        </w:trPr>
        <w:tc>
          <w:tcPr>
            <w:tcW w:w="574" w:type="dxa"/>
            <w:gridSpan w:val="2"/>
          </w:tcPr>
          <w:p w:rsidR="00D30CF0" w:rsidRPr="00BD6C26" w:rsidRDefault="00D30CF0" w:rsidP="00187E18">
            <w:pPr>
              <w:rPr>
                <w:i/>
                <w:iCs/>
                <w:color w:val="000000"/>
              </w:rPr>
            </w:pPr>
          </w:p>
        </w:tc>
        <w:tc>
          <w:tcPr>
            <w:tcW w:w="9313" w:type="dxa"/>
            <w:gridSpan w:val="4"/>
          </w:tcPr>
          <w:p w:rsidR="00D30CF0" w:rsidRPr="00BD6C26" w:rsidRDefault="00D30CF0" w:rsidP="00187E18">
            <w:pPr>
              <w:numPr>
                <w:ilvl w:val="0"/>
                <w:numId w:val="1"/>
              </w:numPr>
              <w:spacing w:line="233" w:lineRule="auto"/>
              <w:ind w:left="311"/>
              <w:jc w:val="both"/>
              <w:rPr>
                <w:color w:val="000000"/>
              </w:rPr>
            </w:pPr>
            <w:r w:rsidRPr="00BD6C26">
              <w:rPr>
                <w:color w:val="000000"/>
              </w:rPr>
              <w:t>Базові уявлення про основи філософії, політології, що сприяють розвитку загальної культури й соціалізації особистості, схильності до етичних цінностей, знання економіки, розуміння причинно-наслідкових зв'язків розвитку суспільства й уміння їх використовувати в професійній і соціальній діяльності.</w:t>
            </w:r>
          </w:p>
          <w:p w:rsidR="00D30CF0" w:rsidRPr="00BD6C26" w:rsidRDefault="00D30CF0" w:rsidP="00187E18">
            <w:pPr>
              <w:numPr>
                <w:ilvl w:val="0"/>
                <w:numId w:val="1"/>
              </w:numPr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ind w:left="311"/>
              <w:jc w:val="both"/>
              <w:rPr>
                <w:color w:val="000000"/>
              </w:rPr>
            </w:pPr>
            <w:r w:rsidRPr="00BD6C26">
              <w:rPr>
                <w:color w:val="000000"/>
                <w:spacing w:val="-1"/>
              </w:rPr>
              <w:t xml:space="preserve">Базові знання фундаментальних наук, в обсязі, необхідному для </w:t>
            </w:r>
            <w:r w:rsidRPr="00BD6C26">
              <w:rPr>
                <w:color w:val="000000"/>
              </w:rPr>
              <w:t>освоєння загально-професійних дисциплін,</w:t>
            </w:r>
            <w:r w:rsidRPr="00BD6C26">
              <w:rPr>
                <w:color w:val="000000"/>
                <w:spacing w:val="-1"/>
              </w:rPr>
              <w:t xml:space="preserve"> в галузі природничих наук та інженерії, необхідні для освоєння професійно-орієнтованих </w:t>
            </w:r>
            <w:r w:rsidRPr="00BD6C26">
              <w:rPr>
                <w:color w:val="000000"/>
              </w:rPr>
              <w:t>дисциплін.</w:t>
            </w:r>
          </w:p>
          <w:p w:rsidR="00D30CF0" w:rsidRPr="00BD6C26" w:rsidRDefault="00D30CF0" w:rsidP="00187E18">
            <w:pPr>
              <w:numPr>
                <w:ilvl w:val="0"/>
                <w:numId w:val="1"/>
              </w:numPr>
              <w:ind w:left="311"/>
              <w:jc w:val="both"/>
              <w:rPr>
                <w:color w:val="000000"/>
              </w:rPr>
            </w:pPr>
            <w:r w:rsidRPr="00BD6C26">
              <w:rPr>
                <w:color w:val="000000"/>
              </w:rPr>
              <w:t xml:space="preserve">Базові знання основних нормативно-правових актів та довідкових матеріалів, чинних стандартів і технічних умов, інструкцій та інших </w:t>
            </w:r>
            <w:r w:rsidRPr="00BD6C26">
              <w:rPr>
                <w:color w:val="000000"/>
                <w:spacing w:val="-1"/>
              </w:rPr>
              <w:t>нормативно-розпорядчих документів в галузі електричної інженерії</w:t>
            </w:r>
            <w:r w:rsidRPr="00BD6C26">
              <w:rPr>
                <w:color w:val="000000"/>
              </w:rPr>
              <w:t>.</w:t>
            </w:r>
          </w:p>
          <w:p w:rsidR="00D30CF0" w:rsidRPr="00BD6C26" w:rsidRDefault="00D30CF0" w:rsidP="00187E18">
            <w:pPr>
              <w:numPr>
                <w:ilvl w:val="0"/>
                <w:numId w:val="1"/>
              </w:numPr>
              <w:ind w:left="311"/>
              <w:jc w:val="both"/>
            </w:pPr>
            <w:r w:rsidRPr="00BD6C26">
              <w:rPr>
                <w:color w:val="000000"/>
                <w:spacing w:val="-1"/>
              </w:rPr>
              <w:t xml:space="preserve">Знання з обчислювальної техніки та програмування, </w:t>
            </w:r>
            <w:r w:rsidRPr="00BD6C26">
              <w:rPr>
                <w:color w:val="000000"/>
              </w:rPr>
              <w:t xml:space="preserve">володіння навичками роботи з комп'ютером для вирішення </w:t>
            </w:r>
            <w:r w:rsidRPr="00BD6C26">
              <w:rPr>
                <w:color w:val="000000"/>
                <w:spacing w:val="-6"/>
              </w:rPr>
              <w:t>задач спеціальності, з використанням</w:t>
            </w:r>
            <w:r w:rsidRPr="00BD6C26">
              <w:t xml:space="preserve"> базових положень інженерної та комп’ютерної графіки.</w:t>
            </w:r>
          </w:p>
          <w:p w:rsidR="00D30CF0" w:rsidRPr="00BD6C26" w:rsidRDefault="00D30CF0" w:rsidP="00187E18">
            <w:pPr>
              <w:pStyle w:val="a6"/>
              <w:numPr>
                <w:ilvl w:val="0"/>
                <w:numId w:val="1"/>
              </w:numPr>
              <w:ind w:left="311"/>
            </w:pPr>
            <w:r w:rsidRPr="00BD6C26">
              <w:t>Знання нормативної бази, що регламентує правили організації та ведення виробничого процесу біотехнологічних продуктів різного призначення.</w:t>
            </w:r>
          </w:p>
          <w:p w:rsidR="00D30CF0" w:rsidRPr="00BD6C26" w:rsidRDefault="00D30CF0" w:rsidP="00187E18">
            <w:pPr>
              <w:numPr>
                <w:ilvl w:val="0"/>
                <w:numId w:val="1"/>
              </w:numPr>
              <w:ind w:left="311"/>
              <w:jc w:val="both"/>
            </w:pPr>
            <w:r w:rsidRPr="00BD6C26">
              <w:t xml:space="preserve">Теоретичні основи сучасних технологій з використання процесів біосинтезу, біокаталізу, </w:t>
            </w:r>
            <w:proofErr w:type="spellStart"/>
            <w:r w:rsidRPr="00BD6C26">
              <w:t>біотрансформації</w:t>
            </w:r>
            <w:proofErr w:type="spellEnd"/>
            <w:r w:rsidRPr="00BD6C26">
              <w:t xml:space="preserve">, </w:t>
            </w:r>
            <w:proofErr w:type="spellStart"/>
            <w:r w:rsidRPr="00BD6C26">
              <w:t>біодетоксикації</w:t>
            </w:r>
            <w:proofErr w:type="spellEnd"/>
            <w:r w:rsidRPr="00BD6C26">
              <w:t xml:space="preserve">, </w:t>
            </w:r>
            <w:proofErr w:type="spellStart"/>
            <w:r w:rsidRPr="00BD6C26">
              <w:t>біодеградації</w:t>
            </w:r>
            <w:proofErr w:type="spellEnd"/>
            <w:r w:rsidRPr="00BD6C26">
              <w:t xml:space="preserve">, </w:t>
            </w:r>
            <w:proofErr w:type="spellStart"/>
            <w:r w:rsidRPr="00BD6C26">
              <w:t>біоконверсії</w:t>
            </w:r>
            <w:proofErr w:type="spellEnd"/>
            <w:r w:rsidRPr="00BD6C26">
              <w:t>, ензимології, клітинної та генетичної біоінженерії.</w:t>
            </w:r>
          </w:p>
          <w:p w:rsidR="00D30CF0" w:rsidRPr="00BD6C26" w:rsidRDefault="00D30CF0" w:rsidP="00187E1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ind w:left="311"/>
              <w:jc w:val="both"/>
              <w:rPr>
                <w:color w:val="000000"/>
                <w:spacing w:val="-3"/>
              </w:rPr>
            </w:pPr>
            <w:r w:rsidRPr="00BD6C26">
              <w:rPr>
                <w:color w:val="000000"/>
                <w:spacing w:val="-3"/>
              </w:rPr>
              <w:t>Фундаментальні закономірності будови та функціонування мікроорганізмів, рослинної і тваринної клітини та їх компонентів;</w:t>
            </w:r>
          </w:p>
          <w:p w:rsidR="00D30CF0" w:rsidRPr="00BD6C26" w:rsidRDefault="00D30CF0" w:rsidP="00187E18">
            <w:pPr>
              <w:numPr>
                <w:ilvl w:val="0"/>
                <w:numId w:val="1"/>
              </w:numPr>
              <w:ind w:left="311"/>
              <w:jc w:val="both"/>
              <w:rPr>
                <w:color w:val="000000"/>
              </w:rPr>
            </w:pPr>
            <w:r w:rsidRPr="00BD6C26">
              <w:t>Теоретичні основи імунології, біофізичних процесів одержання біопрепаратів.</w:t>
            </w:r>
          </w:p>
          <w:p w:rsidR="00D30CF0" w:rsidRPr="00BD6C26" w:rsidRDefault="00D30CF0" w:rsidP="00187E18">
            <w:pPr>
              <w:numPr>
                <w:ilvl w:val="0"/>
                <w:numId w:val="1"/>
              </w:numPr>
              <w:spacing w:line="233" w:lineRule="auto"/>
              <w:ind w:left="311"/>
              <w:jc w:val="both"/>
              <w:rPr>
                <w:color w:val="000000"/>
              </w:rPr>
            </w:pPr>
            <w:r w:rsidRPr="00BD6C26">
              <w:rPr>
                <w:color w:val="000000"/>
              </w:rPr>
              <w:t>Базові знання</w:t>
            </w:r>
            <w:r w:rsidRPr="00BD6C26">
              <w:t xml:space="preserve"> про біотехнологічні процеси виробництва харчових, </w:t>
            </w:r>
            <w:proofErr w:type="spellStart"/>
            <w:r w:rsidRPr="00BD6C26">
              <w:t>агротехнічих</w:t>
            </w:r>
            <w:proofErr w:type="spellEnd"/>
            <w:r w:rsidRPr="00BD6C26">
              <w:t xml:space="preserve"> та біоенергетичних продуктів та технологічні режими переробки </w:t>
            </w:r>
            <w:proofErr w:type="spellStart"/>
            <w:r w:rsidRPr="00BD6C26">
              <w:t>фітомаси</w:t>
            </w:r>
            <w:proofErr w:type="spellEnd"/>
            <w:r w:rsidRPr="00BD6C26">
              <w:t>.</w:t>
            </w:r>
          </w:p>
          <w:p w:rsidR="00D30CF0" w:rsidRPr="00BD6C26" w:rsidRDefault="00D30CF0" w:rsidP="00187E18">
            <w:pPr>
              <w:numPr>
                <w:ilvl w:val="0"/>
                <w:numId w:val="1"/>
              </w:numPr>
              <w:ind w:left="311"/>
              <w:jc w:val="both"/>
              <w:rPr>
                <w:color w:val="000000"/>
                <w:spacing w:val="-1"/>
              </w:rPr>
            </w:pPr>
            <w:r w:rsidRPr="00BD6C26">
              <w:rPr>
                <w:color w:val="000000"/>
              </w:rPr>
              <w:lastRenderedPageBreak/>
              <w:t xml:space="preserve">Знання сучасних технологічних процесів </w:t>
            </w:r>
            <w:r w:rsidRPr="00BD6C26">
              <w:rPr>
                <w:color w:val="000000"/>
                <w:spacing w:val="-1"/>
              </w:rPr>
              <w:t>та систем технологічної підготовки виробництва;</w:t>
            </w:r>
            <w:r w:rsidRPr="00BD6C26">
              <w:t xml:space="preserve"> характеристик та особливостей основних блоків біотехнологічного виробництва</w:t>
            </w:r>
          </w:p>
          <w:p w:rsidR="00D30CF0" w:rsidRPr="00BD6C26" w:rsidRDefault="00D30CF0" w:rsidP="00187E18">
            <w:pPr>
              <w:numPr>
                <w:ilvl w:val="0"/>
                <w:numId w:val="1"/>
              </w:numPr>
              <w:spacing w:line="233" w:lineRule="auto"/>
              <w:ind w:left="311"/>
              <w:jc w:val="both"/>
              <w:rPr>
                <w:color w:val="000000"/>
              </w:rPr>
            </w:pPr>
            <w:r w:rsidRPr="00BD6C26">
              <w:rPr>
                <w:color w:val="000000"/>
                <w:spacing w:val="-1"/>
              </w:rPr>
              <w:t>Базові знання технічних характеристик, конструктивних особливостей, призначення</w:t>
            </w:r>
            <w:r w:rsidRPr="00BD6C26">
              <w:rPr>
                <w:color w:val="000000"/>
                <w:spacing w:val="-1"/>
                <w:lang w:val="ru-RU"/>
              </w:rPr>
              <w:t xml:space="preserve"> </w:t>
            </w:r>
            <w:r w:rsidRPr="00BD6C26">
              <w:rPr>
                <w:color w:val="000000"/>
                <w:spacing w:val="-1"/>
              </w:rPr>
              <w:t>і правил експлуатації електроенергетичного, електротехнічного і  електромеханічного устаткування та обладнання</w:t>
            </w:r>
            <w:r w:rsidRPr="00BD6C26">
              <w:rPr>
                <w:color w:val="000000"/>
              </w:rPr>
              <w:t>.</w:t>
            </w:r>
          </w:p>
          <w:p w:rsidR="00D30CF0" w:rsidRPr="00BD6C26" w:rsidRDefault="00D30CF0" w:rsidP="00187E18">
            <w:pPr>
              <w:numPr>
                <w:ilvl w:val="0"/>
                <w:numId w:val="1"/>
              </w:numPr>
              <w:ind w:left="311"/>
              <w:jc w:val="both"/>
            </w:pPr>
            <w:r w:rsidRPr="00BD6C26">
              <w:t>Стан та можливості впровадження комп'ютерних технологій в біотехнології, знання  принципів автоматизації технологічних процесів із урахуванням специфіки технології та готового продукту</w:t>
            </w:r>
          </w:p>
          <w:p w:rsidR="00D30CF0" w:rsidRPr="00BD6C26" w:rsidRDefault="00D30CF0" w:rsidP="00187E18">
            <w:pPr>
              <w:numPr>
                <w:ilvl w:val="0"/>
                <w:numId w:val="1"/>
              </w:numPr>
              <w:ind w:left="311"/>
              <w:jc w:val="both"/>
            </w:pPr>
            <w:r w:rsidRPr="00BD6C26">
              <w:t>Базові знання з проектування біотехнологічних виробництв з урахуванням усіх аспектів поставленої задачі, включаючи створення, налагодження, експлуатацію, технічне обслуговування та утилізацію.</w:t>
            </w:r>
          </w:p>
          <w:p w:rsidR="00D30CF0" w:rsidRPr="00BD6C26" w:rsidRDefault="00D30CF0" w:rsidP="00187E18">
            <w:pPr>
              <w:numPr>
                <w:ilvl w:val="0"/>
                <w:numId w:val="1"/>
              </w:numPr>
              <w:autoSpaceDE w:val="0"/>
              <w:ind w:left="311"/>
              <w:jc w:val="both"/>
            </w:pPr>
            <w:r w:rsidRPr="00BD6C26">
              <w:rPr>
                <w:color w:val="000000"/>
                <w:spacing w:val="-1"/>
              </w:rPr>
              <w:t>Знання основ охорони праці, виробничої санітарії і пожежної безпеки під час роботи з устаткуванням та обладнанням</w:t>
            </w:r>
            <w:r w:rsidRPr="00BD6C26">
              <w:rPr>
                <w:color w:val="000000"/>
              </w:rPr>
              <w:t>, а також з</w:t>
            </w:r>
            <w:r w:rsidRPr="00BD6C26">
              <w:rPr>
                <w:color w:val="000000"/>
                <w:spacing w:val="-1"/>
              </w:rPr>
              <w:t>нання і розуміння дисциплін інших інженерних галузей.</w:t>
            </w:r>
          </w:p>
          <w:p w:rsidR="00D30CF0" w:rsidRPr="00BD6C26" w:rsidRDefault="00D30CF0" w:rsidP="00187E18">
            <w:pPr>
              <w:numPr>
                <w:ilvl w:val="0"/>
                <w:numId w:val="1"/>
              </w:numPr>
              <w:ind w:left="311"/>
              <w:jc w:val="both"/>
            </w:pPr>
            <w:r w:rsidRPr="00BD6C26">
              <w:t xml:space="preserve">Знання основних положень економічної теорії, організаційно-економічних засад функціонування виробничого підприємства, основи підприємництва, менеджменту, маркетингу та товарознавства для реалізації виробництв та продукції біотехнології та біоінженерії; </w:t>
            </w:r>
          </w:p>
          <w:p w:rsidR="00D30CF0" w:rsidRPr="00BD6C26" w:rsidRDefault="00D30CF0" w:rsidP="00187E18">
            <w:pPr>
              <w:numPr>
                <w:ilvl w:val="0"/>
                <w:numId w:val="1"/>
              </w:numPr>
              <w:ind w:left="311"/>
              <w:jc w:val="both"/>
            </w:pPr>
            <w:r w:rsidRPr="00BD6C26">
              <w:t xml:space="preserve">Знання причинно-наслідкових зв’язків та закономірностей, що є характерними для ефективних форм виробничих процесів; </w:t>
            </w:r>
          </w:p>
          <w:p w:rsidR="00D30CF0" w:rsidRPr="00BD6C26" w:rsidRDefault="00D30CF0" w:rsidP="00187E18">
            <w:pPr>
              <w:numPr>
                <w:ilvl w:val="0"/>
                <w:numId w:val="1"/>
              </w:numPr>
              <w:ind w:left="311"/>
              <w:jc w:val="both"/>
              <w:rPr>
                <w:color w:val="000000"/>
              </w:rPr>
            </w:pPr>
            <w:proofErr w:type="spellStart"/>
            <w:r w:rsidRPr="00BD6C26">
              <w:t>Занная</w:t>
            </w:r>
            <w:proofErr w:type="spellEnd"/>
            <w:r w:rsidRPr="00BD6C26">
              <w:t xml:space="preserve"> основ психології особистості та трудового колективу. управління трудовими ресурсами виробництва загальних принципів управління технологічним процесом та персоналом</w:t>
            </w:r>
          </w:p>
          <w:p w:rsidR="00D30CF0" w:rsidRPr="00BD6C26" w:rsidRDefault="00D30CF0" w:rsidP="00187E18">
            <w:pPr>
              <w:numPr>
                <w:ilvl w:val="0"/>
                <w:numId w:val="1"/>
              </w:numPr>
              <w:ind w:left="311"/>
              <w:jc w:val="both"/>
            </w:pPr>
            <w:r w:rsidRPr="00BD6C26">
              <w:t xml:space="preserve">Працювати із промисловими продуцентами та лабораторними </w:t>
            </w:r>
            <w:proofErr w:type="spellStart"/>
            <w:r w:rsidRPr="00BD6C26">
              <w:t>біооб’єктами</w:t>
            </w:r>
            <w:proofErr w:type="spellEnd"/>
            <w:r w:rsidRPr="00BD6C26">
              <w:t xml:space="preserve">  біологічно-активних речовин різного походження в умовах лабораторії та виробництва.</w:t>
            </w:r>
          </w:p>
          <w:p w:rsidR="00D30CF0" w:rsidRPr="00BD6C26" w:rsidRDefault="00D30CF0" w:rsidP="00187E18">
            <w:pPr>
              <w:numPr>
                <w:ilvl w:val="0"/>
                <w:numId w:val="1"/>
              </w:numPr>
              <w:autoSpaceDE w:val="0"/>
              <w:ind w:left="311"/>
              <w:jc w:val="both"/>
              <w:rPr>
                <w:color w:val="000000"/>
              </w:rPr>
            </w:pPr>
            <w:r w:rsidRPr="00BD6C26">
              <w:t xml:space="preserve">Вміти проводити екологічний моніторинг у біотехнології і оцінювати стан екосистем та застосування біоінженерії та </w:t>
            </w:r>
            <w:r>
              <w:t>вмі</w:t>
            </w:r>
            <w:r w:rsidRPr="00BD6C26">
              <w:rPr>
                <w:color w:val="000000"/>
              </w:rPr>
              <w:t xml:space="preserve">ти оцінювати тенденції виробництва та ринку збуту </w:t>
            </w:r>
            <w:proofErr w:type="spellStart"/>
            <w:r w:rsidRPr="00BD6C26">
              <w:rPr>
                <w:color w:val="000000"/>
              </w:rPr>
              <w:t>біопродукції</w:t>
            </w:r>
            <w:proofErr w:type="spellEnd"/>
            <w:r w:rsidRPr="00BD6C26">
              <w:rPr>
                <w:color w:val="000000"/>
              </w:rPr>
              <w:t xml:space="preserve"> і</w:t>
            </w:r>
            <w:r w:rsidRPr="00BD6C26">
              <w:rPr>
                <w:color w:val="000000"/>
                <w:lang w:eastAsia="ru-RU"/>
              </w:rPr>
              <w:t xml:space="preserve"> здійснювати менеджмент та маркетинг </w:t>
            </w:r>
            <w:proofErr w:type="spellStart"/>
            <w:r w:rsidRPr="00BD6C26">
              <w:rPr>
                <w:color w:val="000000"/>
                <w:lang w:eastAsia="ru-RU"/>
              </w:rPr>
              <w:t>біопродукції</w:t>
            </w:r>
            <w:proofErr w:type="spellEnd"/>
            <w:r w:rsidRPr="00BD6C26">
              <w:rPr>
                <w:color w:val="000000"/>
                <w:lang w:eastAsia="ru-RU"/>
              </w:rPr>
              <w:t xml:space="preserve"> та економічний аналіз біотехнологічних виробництв.</w:t>
            </w:r>
          </w:p>
          <w:p w:rsidR="00D30CF0" w:rsidRPr="00BD6C26" w:rsidRDefault="00D30CF0" w:rsidP="00187E18">
            <w:pPr>
              <w:numPr>
                <w:ilvl w:val="0"/>
                <w:numId w:val="1"/>
              </w:numPr>
              <w:ind w:left="311"/>
              <w:jc w:val="both"/>
              <w:rPr>
                <w:color w:val="FF0000"/>
              </w:rPr>
            </w:pPr>
            <w:r w:rsidRPr="00BD6C26">
              <w:t>Проводити роз’яснювально-навчальну роботу та визначати права та обов’язки підлеглих;</w:t>
            </w:r>
          </w:p>
          <w:p w:rsidR="00D30CF0" w:rsidRDefault="00D30CF0" w:rsidP="00187E18">
            <w:pPr>
              <w:pStyle w:val="4"/>
              <w:numPr>
                <w:ilvl w:val="0"/>
                <w:numId w:val="1"/>
              </w:numPr>
              <w:ind w:left="311"/>
              <w:jc w:val="both"/>
              <w:rPr>
                <w:color w:val="000000"/>
              </w:rPr>
            </w:pPr>
            <w:r w:rsidRPr="00BD6C26">
              <w:t>О</w:t>
            </w:r>
            <w:r w:rsidRPr="00BD6C26">
              <w:rPr>
                <w:color w:val="000000"/>
              </w:rPr>
              <w:t>цінювати результати власної діяльності стосовно досягнення часткових та загальних цілей діяльності.</w:t>
            </w:r>
          </w:p>
          <w:p w:rsidR="00D30CF0" w:rsidRPr="00905A50" w:rsidRDefault="00D30CF0" w:rsidP="00187E18">
            <w:pPr>
              <w:jc w:val="both"/>
            </w:pPr>
            <w:r>
              <w:t>22.</w:t>
            </w:r>
            <w:r w:rsidRPr="00905A50">
              <w:t>Уміння спілкуватись, включаючи усну та письмову комунікацію українською та іноземною мовами (англійською, німецькою, італійською, французькою, іспанською);</w:t>
            </w:r>
          </w:p>
          <w:p w:rsidR="00D30CF0" w:rsidRDefault="00D30CF0" w:rsidP="00187E18">
            <w:pPr>
              <w:pStyle w:val="4"/>
              <w:jc w:val="both"/>
              <w:rPr>
                <w:sz w:val="20"/>
                <w:szCs w:val="20"/>
              </w:rPr>
            </w:pPr>
            <w:r>
              <w:t>23.</w:t>
            </w:r>
            <w:r w:rsidRPr="00905A50">
              <w:t xml:space="preserve"> </w:t>
            </w:r>
            <w:r>
              <w:t>з</w:t>
            </w:r>
            <w:r w:rsidRPr="00905A50">
              <w:t>датність використання різноманітних методів, зокрема сучасних інформаційних технологій, для ефективно спілкування на професійному та соціальному рівнях</w:t>
            </w:r>
            <w:r w:rsidRPr="00905A50">
              <w:rPr>
                <w:sz w:val="20"/>
                <w:szCs w:val="20"/>
              </w:rPr>
              <w:t>.</w:t>
            </w:r>
          </w:p>
          <w:p w:rsidR="00D30CF0" w:rsidRPr="00905A50" w:rsidRDefault="00D30CF0" w:rsidP="00187E18">
            <w:pPr>
              <w:jc w:val="both"/>
            </w:pPr>
            <w:r>
              <w:t>24.</w:t>
            </w:r>
            <w:r w:rsidRPr="00905A50">
              <w:t>Здатність адаптуватись до нових ситуацій</w:t>
            </w:r>
            <w:r>
              <w:t xml:space="preserve"> та приймати відповідні рішення</w:t>
            </w:r>
          </w:p>
          <w:p w:rsidR="00D30CF0" w:rsidRPr="00BD6C26" w:rsidRDefault="00D30CF0" w:rsidP="00187E18">
            <w:pPr>
              <w:jc w:val="both"/>
              <w:rPr>
                <w:color w:val="000000"/>
              </w:rPr>
            </w:pPr>
            <w:r w:rsidRPr="00905A50">
              <w:t>2</w:t>
            </w:r>
            <w:r>
              <w:t>5.З</w:t>
            </w:r>
            <w:r w:rsidRPr="00905A50">
              <w:t xml:space="preserve">датність усвідомлювати необхідність навчання впродовж усього життя з метою </w:t>
            </w:r>
            <w:r w:rsidRPr="00905A50">
              <w:rPr>
                <w:color w:val="000000"/>
                <w:spacing w:val="-1"/>
              </w:rPr>
              <w:t>поглиблення набутих та здобуття но</w:t>
            </w:r>
            <w:r>
              <w:rPr>
                <w:color w:val="000000"/>
              </w:rPr>
              <w:t>вих фахових знань,</w:t>
            </w:r>
            <w:r w:rsidRPr="00905A50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з</w:t>
            </w:r>
            <w:r w:rsidRPr="00905A50">
              <w:rPr>
                <w:color w:val="000000"/>
                <w:lang w:eastAsia="ru-RU"/>
              </w:rPr>
              <w:t>датність відповідально ставитись до виконуваної роботи</w:t>
            </w:r>
            <w:r>
              <w:rPr>
                <w:color w:val="000000"/>
                <w:lang w:eastAsia="ru-RU"/>
              </w:rPr>
              <w:t xml:space="preserve">, самостійно приймати рішення, </w:t>
            </w:r>
            <w:r w:rsidRPr="00905A50">
              <w:rPr>
                <w:color w:val="000000"/>
                <w:lang w:eastAsia="ru-RU"/>
              </w:rPr>
              <w:t>досягати поставленої мети з дотриманням вимог професійної етики</w:t>
            </w:r>
            <w:r>
              <w:rPr>
                <w:color w:val="000000"/>
              </w:rPr>
              <w:t xml:space="preserve"> та</w:t>
            </w:r>
            <w:r w:rsidRPr="00905A50">
              <w:t xml:space="preserve"> </w:t>
            </w:r>
            <w:r>
              <w:t>з</w:t>
            </w:r>
            <w:r w:rsidRPr="00905A50">
              <w:t>датність демонструвати розуміння основних екологічних засад, охорони праці та безпеки життєдіяльності та їх застосу</w:t>
            </w:r>
            <w:r w:rsidRPr="00E26714">
              <w:softHyphen/>
            </w:r>
            <w:r w:rsidRPr="00905A50">
              <w:t>вання.</w:t>
            </w:r>
          </w:p>
        </w:tc>
      </w:tr>
    </w:tbl>
    <w:p w:rsidR="00D30CF0" w:rsidRDefault="00D30CF0" w:rsidP="00D30CF0"/>
    <w:p w:rsidR="00D30CF0" w:rsidRPr="001D2974" w:rsidRDefault="00D30CF0" w:rsidP="00D30CF0">
      <w:r>
        <w:t xml:space="preserve">Рекомендовано вченою радою ФХТБ </w:t>
      </w:r>
      <w:r w:rsidRPr="007243BE">
        <w:rPr>
          <w:bCs/>
          <w:lang w:val="ru-RU"/>
        </w:rPr>
        <w:t>“____”</w:t>
      </w:r>
      <w:r>
        <w:rPr>
          <w:bCs/>
          <w:lang w:val="ru-RU"/>
        </w:rPr>
        <w:t>______________ 2016 року, протокол №_____</w:t>
      </w:r>
    </w:p>
    <w:p w:rsidR="00D30CF0" w:rsidRPr="001D2974" w:rsidRDefault="00D30CF0" w:rsidP="00D30CF0"/>
    <w:p w:rsidR="00D30CF0" w:rsidRDefault="00D30CF0" w:rsidP="00D30CF0">
      <w:r>
        <w:t>Декан факультету, професор                                                              Паска М.З.</w:t>
      </w:r>
    </w:p>
    <w:p w:rsidR="00D30CF0" w:rsidRDefault="00D30CF0" w:rsidP="00D30CF0"/>
    <w:p w:rsidR="00D30CF0" w:rsidRDefault="00D30CF0" w:rsidP="00D30CF0">
      <w:r>
        <w:t xml:space="preserve">Завідувач кафедри, професор                                                             </w:t>
      </w:r>
      <w:proofErr w:type="spellStart"/>
      <w:r>
        <w:t>Буцяк</w:t>
      </w:r>
      <w:proofErr w:type="spellEnd"/>
      <w:r>
        <w:t xml:space="preserve"> В.І.</w:t>
      </w:r>
    </w:p>
    <w:p w:rsidR="00D30CF0" w:rsidRDefault="00D30CF0" w:rsidP="00D30CF0"/>
    <w:p w:rsidR="00C47994" w:rsidRDefault="00C47994"/>
    <w:sectPr w:rsidR="00C47994" w:rsidSect="00C479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F1324"/>
    <w:multiLevelType w:val="hybridMultilevel"/>
    <w:tmpl w:val="E6E0D33A"/>
    <w:lvl w:ilvl="0" w:tplc="F692067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436B9"/>
    <w:rsid w:val="001436B9"/>
    <w:rsid w:val="00356AC8"/>
    <w:rsid w:val="00C47994"/>
    <w:rsid w:val="00D30CF0"/>
    <w:rsid w:val="00EB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0CF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30CF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Абзац списка1"/>
    <w:basedOn w:val="a"/>
    <w:qFormat/>
    <w:rsid w:val="00D30C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No Spacing"/>
    <w:qFormat/>
    <w:rsid w:val="00D30C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rsid w:val="00D30CF0"/>
  </w:style>
  <w:style w:type="paragraph" w:customStyle="1" w:styleId="a6">
    <w:name w:val="Таблиця"/>
    <w:basedOn w:val="a"/>
    <w:link w:val="a7"/>
    <w:qFormat/>
    <w:rsid w:val="00D30CF0"/>
    <w:pPr>
      <w:jc w:val="both"/>
    </w:pPr>
    <w:rPr>
      <w:rFonts w:eastAsia="Calibri"/>
      <w:lang w:eastAsia="en-US"/>
    </w:rPr>
  </w:style>
  <w:style w:type="character" w:customStyle="1" w:styleId="a7">
    <w:name w:val="Таблиця Знак"/>
    <w:basedOn w:val="a0"/>
    <w:link w:val="a6"/>
    <w:rsid w:val="00D30CF0"/>
    <w:rPr>
      <w:rFonts w:ascii="Times New Roman" w:eastAsia="Calibri" w:hAnsi="Times New Roman" w:cs="Times New Roman"/>
      <w:sz w:val="24"/>
      <w:szCs w:val="24"/>
    </w:rPr>
  </w:style>
  <w:style w:type="character" w:customStyle="1" w:styleId="4">
    <w:name w:val="Заголовок 4 Знак"/>
    <w:basedOn w:val="a0"/>
    <w:rsid w:val="00D30CF0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7968</Words>
  <Characters>4543</Characters>
  <Application>Microsoft Office Word</Application>
  <DocSecurity>0</DocSecurity>
  <Lines>37</Lines>
  <Paragraphs>24</Paragraphs>
  <ScaleCrop>false</ScaleCrop>
  <Company/>
  <LinksUpToDate>false</LinksUpToDate>
  <CharactersWithSpaces>12487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2016-11-01T12:52:00Z</dcterms:created>
  <dcterms:modified xsi:type="dcterms:W3CDTF">2016-11-01T12:54:00Z</dcterms:modified>
</cp:coreProperties>
</file>