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61" w:rsidRPr="00596C9D" w:rsidRDefault="00E30B23" w:rsidP="00E30B23">
      <w:pPr>
        <w:spacing w:after="0"/>
        <w:ind w:firstLine="709"/>
        <w:jc w:val="both"/>
        <w:rPr>
          <w:rFonts w:ascii="Times New Roman" w:hAnsi="Times New Roman"/>
          <w:b/>
          <w:bCs/>
          <w:sz w:val="28"/>
          <w:szCs w:val="28"/>
          <w:lang w:val="uk-UA"/>
        </w:rPr>
      </w:pPr>
      <w:r>
        <w:rPr>
          <w:rFonts w:ascii="Times New Roman" w:hAnsi="Times New Roman"/>
          <w:noProof/>
          <w:sz w:val="28"/>
          <w:szCs w:val="28"/>
        </w:rPr>
        <w:drawing>
          <wp:inline distT="0" distB="0" distL="0" distR="0" wp14:anchorId="5CC3C0C0" wp14:editId="5CC67A56">
            <wp:extent cx="6412098" cy="10058400"/>
            <wp:effectExtent l="0" t="0" r="0" b="0"/>
            <wp:docPr id="1" name="Рисунок 1" descr="C:\Users\user\Desktop\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titled.FR12 - 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04" t="3372"/>
                    <a:stretch/>
                  </pic:blipFill>
                  <pic:spPr bwMode="auto">
                    <a:xfrm>
                      <a:off x="0" y="0"/>
                      <a:ext cx="6412285" cy="10058694"/>
                    </a:xfrm>
                    <a:prstGeom prst="rect">
                      <a:avLst/>
                    </a:prstGeom>
                    <a:noFill/>
                    <a:ln>
                      <a:noFill/>
                    </a:ln>
                    <a:extLst>
                      <a:ext uri="{53640926-AAD7-44D8-BBD7-CCE9431645EC}">
                        <a14:shadowObscured xmlns:a14="http://schemas.microsoft.com/office/drawing/2010/main"/>
                      </a:ext>
                    </a:extLst>
                  </pic:spPr>
                </pic:pic>
              </a:graphicData>
            </a:graphic>
          </wp:inline>
        </w:drawing>
      </w:r>
      <w:r w:rsidR="00F72461" w:rsidRPr="00596C9D">
        <w:rPr>
          <w:rFonts w:ascii="Times New Roman" w:hAnsi="Times New Roman"/>
          <w:sz w:val="28"/>
          <w:szCs w:val="28"/>
          <w:lang w:val="uk-UA"/>
        </w:rPr>
        <w:br w:type="page"/>
      </w:r>
      <w:r w:rsidR="001C527D">
        <w:rPr>
          <w:rFonts w:ascii="Times New Roman" w:hAnsi="Times New Roman"/>
          <w:sz w:val="28"/>
          <w:szCs w:val="28"/>
          <w:lang w:val="uk-UA"/>
        </w:rPr>
        <w:lastRenderedPageBreak/>
        <w:t>.</w:t>
      </w:r>
      <w:r w:rsidRPr="00E30B2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noProof/>
          <w:sz w:val="28"/>
          <w:szCs w:val="28"/>
        </w:rPr>
        <w:drawing>
          <wp:inline distT="0" distB="0" distL="0" distR="0">
            <wp:extent cx="6515100" cy="8064500"/>
            <wp:effectExtent l="0" t="0" r="0" b="0"/>
            <wp:docPr id="2" name="Рисунок 2" descr="C:\Users\user\Desktop\Untitled.FR12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Untitled.FR12 - 000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07" t="3372" r="-715" b="24047"/>
                    <a:stretch/>
                  </pic:blipFill>
                  <pic:spPr bwMode="auto">
                    <a:xfrm>
                      <a:off x="0" y="0"/>
                      <a:ext cx="6515291" cy="806473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F72461" w:rsidRPr="00596C9D">
        <w:rPr>
          <w:rFonts w:ascii="Times New Roman" w:hAnsi="Times New Roman"/>
          <w:sz w:val="28"/>
          <w:szCs w:val="28"/>
          <w:lang w:val="uk-UA"/>
        </w:rPr>
        <w:br w:type="page"/>
      </w:r>
      <w:r w:rsidR="00F72461" w:rsidRPr="00596C9D">
        <w:rPr>
          <w:rFonts w:ascii="Times New Roman" w:hAnsi="Times New Roman"/>
          <w:b/>
          <w:sz w:val="28"/>
          <w:szCs w:val="28"/>
          <w:lang w:val="uk-UA"/>
        </w:rPr>
        <w:lastRenderedPageBreak/>
        <w:t>1.</w:t>
      </w:r>
      <w:r w:rsidR="00F72461" w:rsidRPr="00596C9D">
        <w:rPr>
          <w:rFonts w:ascii="Times New Roman" w:hAnsi="Times New Roman"/>
          <w:sz w:val="28"/>
          <w:szCs w:val="28"/>
          <w:lang w:val="uk-UA"/>
        </w:rPr>
        <w:t xml:space="preserve"> </w:t>
      </w:r>
      <w:r w:rsidR="00F72461" w:rsidRPr="00596C9D">
        <w:rPr>
          <w:rFonts w:ascii="Times New Roman" w:hAnsi="Times New Roman"/>
          <w:b/>
          <w:bCs/>
          <w:sz w:val="28"/>
          <w:szCs w:val="28"/>
          <w:lang w:val="uk-UA"/>
        </w:rPr>
        <w:t>Опис навчальної дисципліни</w:t>
      </w:r>
    </w:p>
    <w:p w:rsidR="00F72461" w:rsidRDefault="00F72461" w:rsidP="007F51CA">
      <w:pPr>
        <w:spacing w:after="0"/>
        <w:rPr>
          <w:rFonts w:ascii="Times New Roman" w:hAnsi="Times New Roman"/>
          <w:sz w:val="28"/>
          <w:szCs w:val="28"/>
          <w:lang w:val="uk-UA"/>
        </w:rPr>
      </w:pPr>
    </w:p>
    <w:tbl>
      <w:tblPr>
        <w:tblStyle w:val="ad"/>
        <w:tblW w:w="0" w:type="auto"/>
        <w:tblLook w:val="04A0" w:firstRow="1" w:lastRow="0" w:firstColumn="1" w:lastColumn="0" w:noHBand="0" w:noVBand="1"/>
      </w:tblPr>
      <w:tblGrid>
        <w:gridCol w:w="4928"/>
        <w:gridCol w:w="4927"/>
      </w:tblGrid>
      <w:tr w:rsidR="00BA7242" w:rsidTr="00302B17">
        <w:trPr>
          <w:trHeight w:val="751"/>
        </w:trPr>
        <w:tc>
          <w:tcPr>
            <w:tcW w:w="4928"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Найменування показників</w:t>
            </w:r>
          </w:p>
        </w:tc>
        <w:tc>
          <w:tcPr>
            <w:tcW w:w="4927"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Всього годин</w:t>
            </w:r>
          </w:p>
        </w:tc>
      </w:tr>
      <w:tr w:rsidR="00BA7242" w:rsidTr="00302B17">
        <w:tc>
          <w:tcPr>
            <w:tcW w:w="4928"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Кількість кредитів/годин</w:t>
            </w:r>
          </w:p>
        </w:tc>
        <w:tc>
          <w:tcPr>
            <w:tcW w:w="4927" w:type="dxa"/>
            <w:vAlign w:val="center"/>
          </w:tcPr>
          <w:p w:rsidR="00BA7242" w:rsidRPr="00DC7AC8" w:rsidRDefault="001C42AF" w:rsidP="00446351">
            <w:pPr>
              <w:spacing w:line="276" w:lineRule="auto"/>
              <w:jc w:val="center"/>
              <w:rPr>
                <w:rFonts w:ascii="Times New Roman" w:hAnsi="Times New Roman"/>
                <w:b/>
                <w:sz w:val="28"/>
                <w:szCs w:val="28"/>
                <w:lang w:val="uk-UA"/>
              </w:rPr>
            </w:pPr>
            <w:r>
              <w:rPr>
                <w:rFonts w:ascii="Times New Roman" w:hAnsi="Times New Roman"/>
                <w:b/>
                <w:sz w:val="28"/>
                <w:szCs w:val="28"/>
                <w:lang w:val="uk-UA"/>
              </w:rPr>
              <w:t>3,</w:t>
            </w:r>
            <w:r w:rsidR="00446351">
              <w:rPr>
                <w:rFonts w:ascii="Times New Roman" w:hAnsi="Times New Roman"/>
                <w:b/>
                <w:sz w:val="28"/>
                <w:szCs w:val="28"/>
                <w:lang w:val="uk-UA"/>
              </w:rPr>
              <w:t xml:space="preserve">0 </w:t>
            </w:r>
            <w:r w:rsidR="00BA7242">
              <w:rPr>
                <w:rFonts w:ascii="Times New Roman" w:hAnsi="Times New Roman"/>
                <w:b/>
                <w:sz w:val="28"/>
                <w:szCs w:val="28"/>
                <w:lang w:val="uk-UA"/>
              </w:rPr>
              <w:t>/</w:t>
            </w:r>
            <w:r w:rsidR="00446351">
              <w:rPr>
                <w:rFonts w:ascii="Times New Roman" w:hAnsi="Times New Roman"/>
                <w:b/>
                <w:sz w:val="28"/>
                <w:szCs w:val="28"/>
                <w:lang w:val="uk-UA"/>
              </w:rPr>
              <w:t xml:space="preserve"> 90</w:t>
            </w:r>
          </w:p>
        </w:tc>
      </w:tr>
      <w:tr w:rsidR="00BA7242" w:rsidTr="00302B17">
        <w:tc>
          <w:tcPr>
            <w:tcW w:w="4928"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Усього годин аудиторної роботи</w:t>
            </w:r>
          </w:p>
        </w:tc>
        <w:tc>
          <w:tcPr>
            <w:tcW w:w="4927" w:type="dxa"/>
            <w:vAlign w:val="center"/>
          </w:tcPr>
          <w:p w:rsidR="00BA7242" w:rsidRPr="00DC7AC8" w:rsidRDefault="00446351" w:rsidP="007F51CA">
            <w:pPr>
              <w:spacing w:line="276" w:lineRule="auto"/>
              <w:jc w:val="center"/>
              <w:rPr>
                <w:rFonts w:ascii="Times New Roman" w:hAnsi="Times New Roman"/>
                <w:b/>
                <w:sz w:val="28"/>
                <w:szCs w:val="28"/>
                <w:lang w:val="uk-UA"/>
              </w:rPr>
            </w:pPr>
            <w:r>
              <w:rPr>
                <w:rFonts w:ascii="Times New Roman" w:hAnsi="Times New Roman"/>
                <w:b/>
                <w:sz w:val="28"/>
                <w:szCs w:val="28"/>
                <w:lang w:val="uk-UA"/>
              </w:rPr>
              <w:t>30</w:t>
            </w:r>
          </w:p>
        </w:tc>
      </w:tr>
      <w:tr w:rsidR="00BA7242" w:rsidTr="00302B17">
        <w:tc>
          <w:tcPr>
            <w:tcW w:w="4928" w:type="dxa"/>
            <w:vAlign w:val="center"/>
          </w:tcPr>
          <w:p w:rsidR="00BA7242" w:rsidRDefault="00BA7242" w:rsidP="007F51CA">
            <w:pPr>
              <w:spacing w:line="276" w:lineRule="auto"/>
              <w:jc w:val="center"/>
              <w:rPr>
                <w:rFonts w:ascii="Times New Roman" w:hAnsi="Times New Roman"/>
                <w:sz w:val="28"/>
                <w:szCs w:val="28"/>
                <w:lang w:val="uk-UA"/>
              </w:rPr>
            </w:pPr>
            <w:r>
              <w:rPr>
                <w:rFonts w:ascii="Times New Roman" w:hAnsi="Times New Roman"/>
                <w:sz w:val="28"/>
                <w:szCs w:val="28"/>
                <w:lang w:val="uk-UA"/>
              </w:rPr>
              <w:t>в т.ч.: – лекційні заняття, год.</w:t>
            </w:r>
          </w:p>
        </w:tc>
        <w:tc>
          <w:tcPr>
            <w:tcW w:w="4927" w:type="dxa"/>
            <w:vAlign w:val="center"/>
          </w:tcPr>
          <w:p w:rsidR="00BA7242" w:rsidRDefault="001C42AF" w:rsidP="007F51CA">
            <w:pPr>
              <w:spacing w:line="276" w:lineRule="auto"/>
              <w:jc w:val="center"/>
              <w:rPr>
                <w:rFonts w:ascii="Times New Roman" w:hAnsi="Times New Roman"/>
                <w:sz w:val="28"/>
                <w:szCs w:val="28"/>
                <w:lang w:val="uk-UA"/>
              </w:rPr>
            </w:pPr>
            <w:r>
              <w:rPr>
                <w:rFonts w:ascii="Times New Roman" w:hAnsi="Times New Roman"/>
                <w:sz w:val="28"/>
                <w:szCs w:val="28"/>
                <w:lang w:val="uk-UA"/>
              </w:rPr>
              <w:t>1</w:t>
            </w:r>
            <w:r w:rsidR="00446351">
              <w:rPr>
                <w:rFonts w:ascii="Times New Roman" w:hAnsi="Times New Roman"/>
                <w:sz w:val="28"/>
                <w:szCs w:val="28"/>
                <w:lang w:val="uk-UA"/>
              </w:rPr>
              <w:t>2</w:t>
            </w:r>
          </w:p>
        </w:tc>
      </w:tr>
      <w:tr w:rsidR="00BA7242" w:rsidTr="00302B17">
        <w:tc>
          <w:tcPr>
            <w:tcW w:w="4928" w:type="dxa"/>
            <w:vAlign w:val="center"/>
          </w:tcPr>
          <w:p w:rsidR="00BA7242" w:rsidRPr="0012710A" w:rsidRDefault="00BA7242" w:rsidP="007F51CA">
            <w:pPr>
              <w:pStyle w:val="aa"/>
              <w:spacing w:line="276"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 лабораторні заняття, год.</w:t>
            </w:r>
          </w:p>
        </w:tc>
        <w:tc>
          <w:tcPr>
            <w:tcW w:w="4927" w:type="dxa"/>
            <w:vAlign w:val="center"/>
          </w:tcPr>
          <w:p w:rsidR="00BA7242" w:rsidRDefault="00446351" w:rsidP="007F51CA">
            <w:pPr>
              <w:spacing w:line="276" w:lineRule="auto"/>
              <w:jc w:val="center"/>
              <w:rPr>
                <w:rFonts w:ascii="Times New Roman" w:hAnsi="Times New Roman"/>
                <w:sz w:val="28"/>
                <w:szCs w:val="28"/>
                <w:lang w:val="uk-UA"/>
              </w:rPr>
            </w:pPr>
            <w:r>
              <w:rPr>
                <w:rFonts w:ascii="Times New Roman" w:hAnsi="Times New Roman"/>
                <w:sz w:val="28"/>
                <w:szCs w:val="28"/>
                <w:lang w:val="uk-UA"/>
              </w:rPr>
              <w:t>18</w:t>
            </w:r>
          </w:p>
        </w:tc>
      </w:tr>
      <w:tr w:rsidR="00BA7242" w:rsidTr="00302B17">
        <w:tc>
          <w:tcPr>
            <w:tcW w:w="4928"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Усього годин самостійної роботи</w:t>
            </w:r>
          </w:p>
        </w:tc>
        <w:tc>
          <w:tcPr>
            <w:tcW w:w="4927" w:type="dxa"/>
            <w:vAlign w:val="center"/>
          </w:tcPr>
          <w:p w:rsidR="00BA7242" w:rsidRPr="00DC7AC8" w:rsidRDefault="00446351" w:rsidP="007F51CA">
            <w:pPr>
              <w:spacing w:line="276" w:lineRule="auto"/>
              <w:jc w:val="center"/>
              <w:rPr>
                <w:rFonts w:ascii="Times New Roman" w:hAnsi="Times New Roman"/>
                <w:b/>
                <w:sz w:val="28"/>
                <w:szCs w:val="28"/>
                <w:lang w:val="uk-UA"/>
              </w:rPr>
            </w:pPr>
            <w:r>
              <w:rPr>
                <w:rFonts w:ascii="Times New Roman" w:hAnsi="Times New Roman"/>
                <w:b/>
                <w:sz w:val="28"/>
                <w:szCs w:val="28"/>
                <w:lang w:val="uk-UA"/>
              </w:rPr>
              <w:t>60</w:t>
            </w:r>
          </w:p>
        </w:tc>
      </w:tr>
      <w:tr w:rsidR="00BA7242" w:rsidTr="00302B17">
        <w:tc>
          <w:tcPr>
            <w:tcW w:w="4928" w:type="dxa"/>
            <w:vAlign w:val="center"/>
          </w:tcPr>
          <w:p w:rsidR="00BA7242" w:rsidRPr="0012710A" w:rsidRDefault="00BA7242" w:rsidP="007F51CA">
            <w:pPr>
              <w:spacing w:line="276" w:lineRule="auto"/>
              <w:jc w:val="center"/>
              <w:rPr>
                <w:rFonts w:ascii="Times New Roman" w:hAnsi="Times New Roman"/>
                <w:b/>
                <w:sz w:val="28"/>
                <w:szCs w:val="28"/>
                <w:lang w:val="uk-UA"/>
              </w:rPr>
            </w:pPr>
            <w:r w:rsidRPr="0012710A">
              <w:rPr>
                <w:rFonts w:ascii="Times New Roman" w:hAnsi="Times New Roman"/>
                <w:b/>
                <w:sz w:val="28"/>
                <w:szCs w:val="28"/>
                <w:lang w:val="uk-UA"/>
              </w:rPr>
              <w:t>Вид контролю</w:t>
            </w:r>
          </w:p>
        </w:tc>
        <w:tc>
          <w:tcPr>
            <w:tcW w:w="4927" w:type="dxa"/>
            <w:vAlign w:val="center"/>
          </w:tcPr>
          <w:p w:rsidR="00BA7242" w:rsidRPr="00DC7AC8" w:rsidRDefault="00BA7242" w:rsidP="007F51CA">
            <w:pPr>
              <w:spacing w:line="276" w:lineRule="auto"/>
              <w:jc w:val="center"/>
              <w:rPr>
                <w:rFonts w:ascii="Times New Roman" w:hAnsi="Times New Roman"/>
                <w:b/>
                <w:sz w:val="28"/>
                <w:szCs w:val="28"/>
                <w:lang w:val="uk-UA"/>
              </w:rPr>
            </w:pPr>
            <w:r>
              <w:rPr>
                <w:rFonts w:ascii="Times New Roman" w:hAnsi="Times New Roman"/>
                <w:b/>
                <w:sz w:val="28"/>
                <w:szCs w:val="28"/>
                <w:lang w:val="uk-UA"/>
              </w:rPr>
              <w:t>залік</w:t>
            </w:r>
          </w:p>
        </w:tc>
      </w:tr>
    </w:tbl>
    <w:p w:rsidR="0012710A" w:rsidRDefault="0012710A" w:rsidP="001B0194">
      <w:pPr>
        <w:spacing w:after="0"/>
        <w:rPr>
          <w:rFonts w:ascii="Times New Roman" w:hAnsi="Times New Roman"/>
          <w:sz w:val="28"/>
          <w:szCs w:val="28"/>
          <w:lang w:val="uk-UA"/>
        </w:rPr>
      </w:pPr>
    </w:p>
    <w:p w:rsidR="00F72461" w:rsidRDefault="00F72461" w:rsidP="001B0194">
      <w:pPr>
        <w:spacing w:after="0"/>
        <w:jc w:val="both"/>
        <w:rPr>
          <w:rFonts w:ascii="Times New Roman" w:hAnsi="Times New Roman"/>
          <w:sz w:val="28"/>
          <w:szCs w:val="28"/>
          <w:lang w:val="uk-UA"/>
        </w:rPr>
      </w:pPr>
      <w:r w:rsidRPr="00596C9D">
        <w:rPr>
          <w:rFonts w:ascii="Times New Roman" w:hAnsi="Times New Roman"/>
          <w:b/>
          <w:bCs/>
          <w:sz w:val="28"/>
          <w:szCs w:val="28"/>
          <w:lang w:val="uk-UA"/>
        </w:rPr>
        <w:t>Примітка</w:t>
      </w:r>
      <w:r w:rsidRPr="00596C9D">
        <w:rPr>
          <w:rFonts w:ascii="Times New Roman" w:hAnsi="Times New Roman"/>
          <w:sz w:val="28"/>
          <w:szCs w:val="28"/>
          <w:lang w:val="uk-UA"/>
        </w:rPr>
        <w:t>:</w:t>
      </w:r>
      <w:r w:rsidR="00BA7242">
        <w:rPr>
          <w:rFonts w:ascii="Times New Roman" w:hAnsi="Times New Roman"/>
          <w:sz w:val="28"/>
          <w:szCs w:val="28"/>
          <w:lang w:val="uk-UA"/>
        </w:rPr>
        <w:t xml:space="preserve"> ч</w:t>
      </w:r>
      <w:r w:rsidR="00DC7AC8">
        <w:rPr>
          <w:rFonts w:ascii="Times New Roman" w:hAnsi="Times New Roman"/>
          <w:sz w:val="28"/>
          <w:szCs w:val="28"/>
          <w:lang w:val="uk-UA"/>
        </w:rPr>
        <w:t>астка аудитор</w:t>
      </w:r>
      <w:r w:rsidR="00446351">
        <w:rPr>
          <w:rFonts w:ascii="Times New Roman" w:hAnsi="Times New Roman"/>
          <w:sz w:val="28"/>
          <w:szCs w:val="28"/>
          <w:lang w:val="uk-UA"/>
        </w:rPr>
        <w:t>ного навчального часу здобувача</w:t>
      </w:r>
      <w:r w:rsidR="00DC7AC8">
        <w:rPr>
          <w:rFonts w:ascii="Times New Roman" w:hAnsi="Times New Roman"/>
          <w:sz w:val="28"/>
          <w:szCs w:val="28"/>
          <w:lang w:val="uk-UA"/>
        </w:rPr>
        <w:t xml:space="preserve"> у відсотковому вимірі</w:t>
      </w:r>
      <w:r w:rsidR="00BA7242">
        <w:rPr>
          <w:rFonts w:ascii="Times New Roman" w:hAnsi="Times New Roman"/>
          <w:sz w:val="28"/>
          <w:szCs w:val="28"/>
          <w:lang w:val="uk-UA"/>
        </w:rPr>
        <w:t xml:space="preserve"> – </w:t>
      </w:r>
      <w:r w:rsidR="00446351">
        <w:rPr>
          <w:rFonts w:ascii="Times New Roman" w:hAnsi="Times New Roman"/>
          <w:sz w:val="28"/>
          <w:szCs w:val="28"/>
          <w:lang w:val="uk-UA"/>
        </w:rPr>
        <w:t>33,3</w:t>
      </w:r>
      <w:r w:rsidR="00BA7242">
        <w:rPr>
          <w:rFonts w:ascii="Times New Roman" w:hAnsi="Times New Roman"/>
          <w:sz w:val="28"/>
          <w:szCs w:val="28"/>
          <w:lang w:val="uk-UA"/>
        </w:rPr>
        <w:t xml:space="preserve"> %.</w:t>
      </w:r>
    </w:p>
    <w:p w:rsidR="00BA7242" w:rsidRDefault="00BA7242" w:rsidP="001B0194">
      <w:pPr>
        <w:spacing w:after="0"/>
        <w:jc w:val="both"/>
        <w:rPr>
          <w:rFonts w:ascii="Times New Roman" w:hAnsi="Times New Roman"/>
          <w:sz w:val="28"/>
          <w:szCs w:val="28"/>
          <w:lang w:val="uk-UA"/>
        </w:rPr>
      </w:pPr>
    </w:p>
    <w:p w:rsidR="00F72461" w:rsidRPr="004368D2" w:rsidRDefault="007F51CA" w:rsidP="001B0194">
      <w:pPr>
        <w:spacing w:after="0"/>
        <w:ind w:firstLine="709"/>
        <w:jc w:val="center"/>
        <w:rPr>
          <w:rFonts w:ascii="Times New Roman" w:hAnsi="Times New Roman" w:cs="Times New Roman"/>
          <w:b/>
          <w:sz w:val="28"/>
          <w:szCs w:val="28"/>
          <w:lang w:val="uk-UA"/>
        </w:rPr>
      </w:pPr>
      <w:r w:rsidRPr="004368D2">
        <w:rPr>
          <w:rFonts w:ascii="Times New Roman" w:hAnsi="Times New Roman" w:cs="Times New Roman"/>
          <w:b/>
          <w:sz w:val="28"/>
          <w:szCs w:val="28"/>
          <w:lang w:val="uk-UA"/>
        </w:rPr>
        <w:t>2</w:t>
      </w:r>
      <w:r w:rsidR="00F72461" w:rsidRPr="004368D2">
        <w:rPr>
          <w:rFonts w:ascii="Times New Roman" w:hAnsi="Times New Roman" w:cs="Times New Roman"/>
          <w:b/>
          <w:sz w:val="28"/>
          <w:szCs w:val="28"/>
          <w:lang w:val="uk-UA"/>
        </w:rPr>
        <w:t>.</w:t>
      </w:r>
      <w:r w:rsidR="00F72461" w:rsidRPr="004368D2">
        <w:rPr>
          <w:rFonts w:ascii="Times New Roman" w:hAnsi="Times New Roman" w:cs="Times New Roman"/>
          <w:sz w:val="28"/>
          <w:szCs w:val="28"/>
          <w:lang w:val="uk-UA"/>
        </w:rPr>
        <w:t xml:space="preserve"> </w:t>
      </w:r>
      <w:r w:rsidRPr="004368D2">
        <w:rPr>
          <w:rFonts w:ascii="Times New Roman" w:hAnsi="Times New Roman" w:cs="Times New Roman"/>
          <w:b/>
          <w:sz w:val="28"/>
          <w:szCs w:val="28"/>
          <w:lang w:val="uk-UA"/>
        </w:rPr>
        <w:t>Предмет, м</w:t>
      </w:r>
      <w:r w:rsidR="00F72461" w:rsidRPr="004368D2">
        <w:rPr>
          <w:rFonts w:ascii="Times New Roman" w:hAnsi="Times New Roman" w:cs="Times New Roman"/>
          <w:b/>
          <w:sz w:val="28"/>
          <w:szCs w:val="28"/>
          <w:lang w:val="uk-UA"/>
        </w:rPr>
        <w:t>ета та завдання навчальної дисципліни</w:t>
      </w:r>
    </w:p>
    <w:p w:rsidR="0077236A" w:rsidRPr="004368D2" w:rsidRDefault="0077236A" w:rsidP="001B0194">
      <w:pPr>
        <w:spacing w:after="0"/>
        <w:ind w:firstLine="709"/>
        <w:jc w:val="center"/>
        <w:rPr>
          <w:rFonts w:ascii="Times New Roman" w:hAnsi="Times New Roman" w:cs="Times New Roman"/>
          <w:b/>
          <w:sz w:val="28"/>
          <w:szCs w:val="28"/>
          <w:lang w:val="uk-UA"/>
        </w:rPr>
      </w:pPr>
    </w:p>
    <w:p w:rsidR="00F72461" w:rsidRPr="004368D2" w:rsidRDefault="007F51CA" w:rsidP="001B0194">
      <w:pPr>
        <w:spacing w:after="0"/>
        <w:ind w:firstLine="709"/>
        <w:jc w:val="center"/>
        <w:rPr>
          <w:rFonts w:ascii="Times New Roman" w:hAnsi="Times New Roman" w:cs="Times New Roman"/>
          <w:b/>
          <w:sz w:val="28"/>
          <w:szCs w:val="28"/>
          <w:lang w:val="uk-UA"/>
        </w:rPr>
      </w:pPr>
      <w:r w:rsidRPr="004368D2">
        <w:rPr>
          <w:rFonts w:ascii="Times New Roman" w:hAnsi="Times New Roman" w:cs="Times New Roman"/>
          <w:b/>
          <w:sz w:val="28"/>
          <w:szCs w:val="28"/>
          <w:lang w:val="uk-UA"/>
        </w:rPr>
        <w:t>2.1. Предмет, мета вивчення навчальної дисципліни</w:t>
      </w:r>
    </w:p>
    <w:p w:rsidR="00290623" w:rsidRPr="004368D2" w:rsidRDefault="00290623" w:rsidP="001B0194">
      <w:pPr>
        <w:pStyle w:val="a5"/>
        <w:spacing w:line="276" w:lineRule="auto"/>
        <w:ind w:firstLine="709"/>
        <w:rPr>
          <w:szCs w:val="28"/>
        </w:rPr>
      </w:pPr>
      <w:r w:rsidRPr="004368D2">
        <w:rPr>
          <w:szCs w:val="28"/>
        </w:rPr>
        <w:t xml:space="preserve">Дисципліна «Генетика популяцій і моніторинг селекційних процесів у тваринництві» є основою </w:t>
      </w:r>
      <w:r w:rsidR="004368D2" w:rsidRPr="004368D2">
        <w:rPr>
          <w:szCs w:val="28"/>
        </w:rPr>
        <w:t>при вивченні</w:t>
      </w:r>
      <w:r w:rsidRPr="004368D2">
        <w:rPr>
          <w:szCs w:val="28"/>
        </w:rPr>
        <w:t xml:space="preserve"> змін, що відбуваються під час селекційної роботи із сільськогосподарськими тваринами, організації досліджень, ведення обліку, моніторингу ефективності проведених селекційних заходів, аналізу одержаних даних та факторів впливу на формування </w:t>
      </w:r>
      <w:r w:rsidR="004368D2" w:rsidRPr="004368D2">
        <w:rPr>
          <w:szCs w:val="28"/>
        </w:rPr>
        <w:t>та</w:t>
      </w:r>
      <w:r w:rsidRPr="004368D2">
        <w:rPr>
          <w:szCs w:val="28"/>
        </w:rPr>
        <w:t xml:space="preserve"> прогнозування рівня продуктивних якостей сільськогосподарських тварин</w:t>
      </w:r>
      <w:r w:rsidR="004368D2" w:rsidRPr="004368D2">
        <w:rPr>
          <w:szCs w:val="28"/>
        </w:rPr>
        <w:t>.</w:t>
      </w:r>
    </w:p>
    <w:p w:rsidR="004368D2" w:rsidRPr="004368D2" w:rsidRDefault="004368D2"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4368D2">
        <w:rPr>
          <w:rFonts w:ascii="Times New Roman" w:hAnsi="Times New Roman" w:cs="Times New Roman"/>
          <w:b/>
          <w:bCs/>
          <w:color w:val="000000"/>
          <w:sz w:val="28"/>
          <w:szCs w:val="28"/>
          <w:lang w:val="uk-UA"/>
        </w:rPr>
        <w:t xml:space="preserve">Предметом </w:t>
      </w:r>
      <w:r w:rsidRPr="004368D2">
        <w:rPr>
          <w:rFonts w:ascii="Times New Roman" w:hAnsi="Times New Roman" w:cs="Times New Roman"/>
          <w:color w:val="000000"/>
          <w:sz w:val="28"/>
          <w:szCs w:val="28"/>
          <w:lang w:val="uk-UA"/>
        </w:rPr>
        <w:t xml:space="preserve">дисципліни є вивчення та освоєння сучасних методів та підходів з організації та практичного ведення процесу селекції основних видів сільськогосподарських тварин. </w:t>
      </w:r>
    </w:p>
    <w:p w:rsidR="004368D2" w:rsidRPr="00E46F1E" w:rsidRDefault="004368D2" w:rsidP="001B0194">
      <w:pPr>
        <w:pStyle w:val="Default"/>
        <w:spacing w:line="276" w:lineRule="auto"/>
        <w:ind w:firstLine="709"/>
        <w:jc w:val="both"/>
        <w:rPr>
          <w:b/>
          <w:bCs/>
          <w:sz w:val="28"/>
          <w:szCs w:val="28"/>
        </w:rPr>
      </w:pPr>
      <w:r w:rsidRPr="00E46F1E">
        <w:rPr>
          <w:b/>
          <w:bCs/>
          <w:sz w:val="28"/>
          <w:szCs w:val="28"/>
        </w:rPr>
        <w:t xml:space="preserve">Метою </w:t>
      </w:r>
      <w:r w:rsidRPr="00E46F1E">
        <w:rPr>
          <w:sz w:val="28"/>
          <w:szCs w:val="28"/>
        </w:rPr>
        <w:t xml:space="preserve">вивчення дисципліни є формування у здобувачів сучасних професійних знань та навичок з оцінки племінної цінності тварин, використанню при цьому генетичних підходів, які спрямовані на отримання </w:t>
      </w:r>
      <w:r w:rsidRPr="00E46F1E">
        <w:rPr>
          <w:rFonts w:eastAsiaTheme="minorEastAsia"/>
          <w:sz w:val="28"/>
          <w:szCs w:val="28"/>
          <w:lang w:eastAsia="ru-RU"/>
        </w:rPr>
        <w:t xml:space="preserve">ефекту селекції </w:t>
      </w:r>
      <w:r w:rsidR="00FE5457" w:rsidRPr="00E46F1E">
        <w:rPr>
          <w:rFonts w:eastAsiaTheme="minorEastAsia"/>
          <w:sz w:val="28"/>
          <w:szCs w:val="28"/>
          <w:lang w:eastAsia="ru-RU"/>
        </w:rPr>
        <w:t>за</w:t>
      </w:r>
      <w:r w:rsidRPr="00E46F1E">
        <w:rPr>
          <w:rFonts w:eastAsiaTheme="minorEastAsia"/>
          <w:sz w:val="28"/>
          <w:szCs w:val="28"/>
          <w:lang w:eastAsia="ru-RU"/>
        </w:rPr>
        <w:t xml:space="preserve"> основни</w:t>
      </w:r>
      <w:r w:rsidR="00FE5457" w:rsidRPr="00E46F1E">
        <w:rPr>
          <w:rFonts w:eastAsiaTheme="minorEastAsia"/>
          <w:sz w:val="28"/>
          <w:szCs w:val="28"/>
          <w:lang w:eastAsia="ru-RU"/>
        </w:rPr>
        <w:t>ми</w:t>
      </w:r>
      <w:r w:rsidRPr="00E46F1E">
        <w:rPr>
          <w:rFonts w:eastAsiaTheme="minorEastAsia"/>
          <w:sz w:val="28"/>
          <w:szCs w:val="28"/>
          <w:lang w:eastAsia="ru-RU"/>
        </w:rPr>
        <w:t xml:space="preserve"> господарсько-корисни</w:t>
      </w:r>
      <w:r w:rsidR="00FE5457" w:rsidRPr="00E46F1E">
        <w:rPr>
          <w:rFonts w:eastAsiaTheme="minorEastAsia"/>
          <w:sz w:val="28"/>
          <w:szCs w:val="28"/>
          <w:lang w:eastAsia="ru-RU"/>
        </w:rPr>
        <w:t>ми</w:t>
      </w:r>
      <w:r w:rsidRPr="00E46F1E">
        <w:rPr>
          <w:rFonts w:eastAsiaTheme="minorEastAsia"/>
          <w:sz w:val="28"/>
          <w:szCs w:val="28"/>
          <w:lang w:eastAsia="ru-RU"/>
        </w:rPr>
        <w:t xml:space="preserve"> ознака</w:t>
      </w:r>
      <w:r w:rsidR="00FE5457" w:rsidRPr="00E46F1E">
        <w:rPr>
          <w:rFonts w:eastAsiaTheme="minorEastAsia"/>
          <w:sz w:val="28"/>
          <w:szCs w:val="28"/>
          <w:lang w:eastAsia="ru-RU"/>
        </w:rPr>
        <w:t>ми</w:t>
      </w:r>
      <w:r w:rsidRPr="00E46F1E">
        <w:rPr>
          <w:rFonts w:eastAsiaTheme="minorEastAsia"/>
          <w:sz w:val="28"/>
          <w:szCs w:val="28"/>
          <w:lang w:eastAsia="ru-RU"/>
        </w:rPr>
        <w:t>.</w:t>
      </w:r>
      <w:r w:rsidR="00FE5457" w:rsidRPr="00E46F1E">
        <w:rPr>
          <w:rFonts w:eastAsiaTheme="minorEastAsia"/>
          <w:sz w:val="28"/>
          <w:szCs w:val="28"/>
          <w:lang w:eastAsia="ru-RU"/>
        </w:rPr>
        <w:t xml:space="preserve"> </w:t>
      </w:r>
      <w:r w:rsidRPr="00E46F1E">
        <w:rPr>
          <w:sz w:val="28"/>
          <w:szCs w:val="28"/>
        </w:rPr>
        <w:t xml:space="preserve">Опанування дисципліни дає </w:t>
      </w:r>
      <w:r w:rsidR="00FE5457" w:rsidRPr="00E46F1E">
        <w:rPr>
          <w:sz w:val="28"/>
          <w:szCs w:val="28"/>
        </w:rPr>
        <w:t>змогу</w:t>
      </w:r>
      <w:r w:rsidRPr="00E46F1E">
        <w:rPr>
          <w:sz w:val="28"/>
          <w:szCs w:val="28"/>
        </w:rPr>
        <w:t xml:space="preserve"> освоїти та використовувати на практиці </w:t>
      </w:r>
      <w:r w:rsidR="00FE5457" w:rsidRPr="00E46F1E">
        <w:rPr>
          <w:sz w:val="28"/>
          <w:szCs w:val="28"/>
        </w:rPr>
        <w:t>т</w:t>
      </w:r>
      <w:r w:rsidRPr="00E46F1E">
        <w:rPr>
          <w:sz w:val="28"/>
          <w:szCs w:val="28"/>
        </w:rPr>
        <w:t>а науков</w:t>
      </w:r>
      <w:r w:rsidR="00FE5457" w:rsidRPr="00E46F1E">
        <w:rPr>
          <w:sz w:val="28"/>
          <w:szCs w:val="28"/>
        </w:rPr>
        <w:t>ій</w:t>
      </w:r>
      <w:r w:rsidRPr="00E46F1E">
        <w:rPr>
          <w:sz w:val="28"/>
          <w:szCs w:val="28"/>
        </w:rPr>
        <w:t xml:space="preserve"> </w:t>
      </w:r>
      <w:r w:rsidR="00FE5457" w:rsidRPr="00E46F1E">
        <w:rPr>
          <w:sz w:val="28"/>
          <w:szCs w:val="28"/>
        </w:rPr>
        <w:t>діяльності</w:t>
      </w:r>
      <w:r w:rsidRPr="00E46F1E">
        <w:rPr>
          <w:sz w:val="28"/>
          <w:szCs w:val="28"/>
        </w:rPr>
        <w:t xml:space="preserve"> сучасні знання з технології організації процесів селекції основних видів сільсь</w:t>
      </w:r>
      <w:r w:rsidR="00FE5457" w:rsidRPr="00E46F1E">
        <w:rPr>
          <w:sz w:val="28"/>
          <w:szCs w:val="28"/>
        </w:rPr>
        <w:t>когосподарських тварин</w:t>
      </w:r>
      <w:r w:rsidRPr="00E46F1E">
        <w:rPr>
          <w:sz w:val="28"/>
          <w:szCs w:val="28"/>
        </w:rPr>
        <w:t>.</w:t>
      </w:r>
    </w:p>
    <w:p w:rsidR="004368D2" w:rsidRPr="00E46F1E" w:rsidRDefault="004368D2" w:rsidP="001B0194">
      <w:pPr>
        <w:spacing w:after="0"/>
        <w:ind w:firstLine="709"/>
        <w:jc w:val="both"/>
        <w:rPr>
          <w:rFonts w:ascii="Times New Roman" w:hAnsi="Times New Roman" w:cs="Times New Roman"/>
          <w:sz w:val="28"/>
          <w:szCs w:val="28"/>
          <w:lang w:val="uk-UA"/>
        </w:rPr>
      </w:pPr>
    </w:p>
    <w:p w:rsidR="00E46F1E" w:rsidRPr="00E46F1E" w:rsidRDefault="00E46F1E" w:rsidP="001B0194">
      <w:pPr>
        <w:spacing w:after="0"/>
        <w:ind w:firstLine="709"/>
        <w:jc w:val="center"/>
        <w:rPr>
          <w:rFonts w:ascii="Times New Roman" w:hAnsi="Times New Roman"/>
          <w:b/>
          <w:sz w:val="28"/>
          <w:szCs w:val="28"/>
          <w:lang w:val="uk-UA"/>
        </w:rPr>
      </w:pPr>
      <w:r w:rsidRPr="00E46F1E">
        <w:rPr>
          <w:rFonts w:ascii="Times New Roman" w:hAnsi="Times New Roman"/>
          <w:b/>
          <w:sz w:val="28"/>
          <w:szCs w:val="28"/>
          <w:lang w:val="uk-UA"/>
        </w:rPr>
        <w:t>2.2. Завдання навчальної дисципліни</w:t>
      </w:r>
    </w:p>
    <w:p w:rsidR="00E46F1E" w:rsidRPr="00E46F1E" w:rsidRDefault="00E46F1E" w:rsidP="001B0194">
      <w:pPr>
        <w:pStyle w:val="Default"/>
        <w:spacing w:line="276" w:lineRule="auto"/>
        <w:ind w:firstLine="709"/>
        <w:jc w:val="both"/>
        <w:rPr>
          <w:sz w:val="28"/>
          <w:szCs w:val="28"/>
        </w:rPr>
      </w:pPr>
      <w:r w:rsidRPr="00E46F1E">
        <w:rPr>
          <w:rFonts w:eastAsiaTheme="minorEastAsia"/>
          <w:b/>
          <w:bCs/>
          <w:sz w:val="28"/>
          <w:szCs w:val="28"/>
          <w:lang w:eastAsia="ru-RU"/>
        </w:rPr>
        <w:t>Завдання</w:t>
      </w:r>
      <w:r>
        <w:rPr>
          <w:rFonts w:eastAsiaTheme="minorEastAsia"/>
          <w:b/>
          <w:bCs/>
          <w:sz w:val="28"/>
          <w:szCs w:val="28"/>
          <w:lang w:eastAsia="ru-RU"/>
        </w:rPr>
        <w:t xml:space="preserve"> </w:t>
      </w:r>
      <w:r>
        <w:rPr>
          <w:rFonts w:eastAsiaTheme="minorEastAsia"/>
          <w:bCs/>
          <w:sz w:val="28"/>
          <w:szCs w:val="28"/>
          <w:lang w:eastAsia="ru-RU"/>
        </w:rPr>
        <w:t>дисципліни – о</w:t>
      </w:r>
      <w:r w:rsidRPr="00E46F1E">
        <w:rPr>
          <w:rFonts w:eastAsiaTheme="minorEastAsia"/>
          <w:sz w:val="28"/>
          <w:szCs w:val="28"/>
          <w:lang w:eastAsia="ru-RU"/>
        </w:rPr>
        <w:t>володі</w:t>
      </w:r>
      <w:r>
        <w:rPr>
          <w:rFonts w:eastAsiaTheme="minorEastAsia"/>
          <w:sz w:val="28"/>
          <w:szCs w:val="28"/>
          <w:lang w:eastAsia="ru-RU"/>
        </w:rPr>
        <w:t>ння</w:t>
      </w:r>
      <w:r w:rsidRPr="00E46F1E">
        <w:rPr>
          <w:rFonts w:eastAsiaTheme="minorEastAsia"/>
          <w:sz w:val="28"/>
          <w:szCs w:val="28"/>
          <w:lang w:eastAsia="ru-RU"/>
        </w:rPr>
        <w:t xml:space="preserve"> основними положеннями системи оцінки селекційних змін, що відбуваються в популяціях </w:t>
      </w:r>
      <w:r>
        <w:rPr>
          <w:rFonts w:eastAsiaTheme="minorEastAsia"/>
          <w:sz w:val="28"/>
          <w:szCs w:val="28"/>
          <w:lang w:eastAsia="ru-RU"/>
        </w:rPr>
        <w:t>тварин</w:t>
      </w:r>
      <w:r w:rsidR="00492E0F">
        <w:rPr>
          <w:rFonts w:eastAsiaTheme="minorEastAsia"/>
          <w:sz w:val="28"/>
          <w:szCs w:val="28"/>
          <w:lang w:eastAsia="ru-RU"/>
        </w:rPr>
        <w:t xml:space="preserve"> під впливом племінної роботи;</w:t>
      </w:r>
      <w:r w:rsidRPr="00E46F1E">
        <w:rPr>
          <w:rFonts w:eastAsiaTheme="minorEastAsia"/>
          <w:sz w:val="28"/>
          <w:szCs w:val="28"/>
          <w:lang w:eastAsia="ru-RU"/>
        </w:rPr>
        <w:t xml:space="preserve"> </w:t>
      </w:r>
      <w:r w:rsidR="00492E0F">
        <w:rPr>
          <w:rFonts w:eastAsiaTheme="minorEastAsia"/>
          <w:sz w:val="28"/>
          <w:szCs w:val="28"/>
          <w:lang w:eastAsia="ru-RU"/>
        </w:rPr>
        <w:t>в</w:t>
      </w:r>
      <w:r w:rsidRPr="00E46F1E">
        <w:rPr>
          <w:sz w:val="28"/>
          <w:szCs w:val="28"/>
        </w:rPr>
        <w:t>е</w:t>
      </w:r>
      <w:r>
        <w:rPr>
          <w:sz w:val="28"/>
          <w:szCs w:val="28"/>
        </w:rPr>
        <w:t>дення</w:t>
      </w:r>
      <w:r w:rsidRPr="00E46F1E">
        <w:rPr>
          <w:sz w:val="28"/>
          <w:szCs w:val="28"/>
        </w:rPr>
        <w:t xml:space="preserve"> постійн</w:t>
      </w:r>
      <w:r>
        <w:rPr>
          <w:sz w:val="28"/>
          <w:szCs w:val="28"/>
        </w:rPr>
        <w:t>ого</w:t>
      </w:r>
      <w:r w:rsidRPr="00E46F1E">
        <w:rPr>
          <w:sz w:val="28"/>
          <w:szCs w:val="28"/>
        </w:rPr>
        <w:t xml:space="preserve"> пошук</w:t>
      </w:r>
      <w:r>
        <w:rPr>
          <w:sz w:val="28"/>
          <w:szCs w:val="28"/>
        </w:rPr>
        <w:t>у науково-обґ</w:t>
      </w:r>
      <w:r w:rsidRPr="00E46F1E">
        <w:rPr>
          <w:sz w:val="28"/>
          <w:szCs w:val="28"/>
        </w:rPr>
        <w:t xml:space="preserve">рунтованого рішення подальшого розвитку тваринництва; </w:t>
      </w:r>
      <w:r w:rsidR="00492E0F">
        <w:rPr>
          <w:sz w:val="28"/>
          <w:szCs w:val="28"/>
        </w:rPr>
        <w:t>набуття</w:t>
      </w:r>
      <w:r w:rsidRPr="00E46F1E">
        <w:rPr>
          <w:sz w:val="28"/>
          <w:szCs w:val="28"/>
        </w:rPr>
        <w:t xml:space="preserve"> навич</w:t>
      </w:r>
      <w:r w:rsidR="00492E0F">
        <w:rPr>
          <w:sz w:val="28"/>
          <w:szCs w:val="28"/>
        </w:rPr>
        <w:t>о</w:t>
      </w:r>
      <w:r w:rsidRPr="00E46F1E">
        <w:rPr>
          <w:sz w:val="28"/>
          <w:szCs w:val="28"/>
        </w:rPr>
        <w:t>к ведення селекційно-племінної роботи</w:t>
      </w:r>
      <w:r w:rsidR="00492E0F">
        <w:rPr>
          <w:sz w:val="28"/>
          <w:szCs w:val="28"/>
        </w:rPr>
        <w:t xml:space="preserve"> у тваринництві</w:t>
      </w:r>
      <w:r w:rsidRPr="00E46F1E">
        <w:rPr>
          <w:sz w:val="28"/>
          <w:szCs w:val="28"/>
        </w:rPr>
        <w:t>.</w:t>
      </w:r>
    </w:p>
    <w:p w:rsidR="00492E0F" w:rsidRDefault="00492E0F" w:rsidP="001B0194">
      <w:pPr>
        <w:spacing w:after="0"/>
        <w:ind w:firstLine="709"/>
        <w:jc w:val="both"/>
        <w:rPr>
          <w:rFonts w:ascii="Times New Roman" w:hAnsi="Times New Roman"/>
          <w:sz w:val="28"/>
          <w:lang w:val="uk-UA"/>
        </w:rPr>
      </w:pPr>
      <w:r>
        <w:rPr>
          <w:rFonts w:ascii="Times New Roman" w:hAnsi="Times New Roman"/>
          <w:sz w:val="28"/>
          <w:lang w:val="uk-UA"/>
        </w:rPr>
        <w:lastRenderedPageBreak/>
        <w:t xml:space="preserve">Вивчення навчальної дисципліни «Генетика </w:t>
      </w:r>
      <w:r w:rsidR="00BD191B">
        <w:rPr>
          <w:rFonts w:ascii="Times New Roman" w:hAnsi="Times New Roman"/>
          <w:sz w:val="28"/>
          <w:lang w:val="uk-UA"/>
        </w:rPr>
        <w:t>популяцій і моніторинг селекційних процесів у тваринництві</w:t>
      </w:r>
      <w:r>
        <w:rPr>
          <w:rFonts w:ascii="Times New Roman" w:hAnsi="Times New Roman"/>
          <w:sz w:val="28"/>
          <w:lang w:val="uk-UA"/>
        </w:rPr>
        <w:t xml:space="preserve">» передбачає формування у </w:t>
      </w:r>
      <w:r w:rsidR="00BD191B">
        <w:rPr>
          <w:rFonts w:ascii="Times New Roman" w:hAnsi="Times New Roman"/>
          <w:sz w:val="28"/>
          <w:lang w:val="uk-UA"/>
        </w:rPr>
        <w:t>здобувачів</w:t>
      </w:r>
      <w:r>
        <w:rPr>
          <w:rFonts w:ascii="Times New Roman" w:hAnsi="Times New Roman"/>
          <w:sz w:val="28"/>
          <w:lang w:val="uk-UA"/>
        </w:rPr>
        <w:t xml:space="preserve"> необхідних </w:t>
      </w:r>
      <w:proofErr w:type="spellStart"/>
      <w:r>
        <w:rPr>
          <w:rFonts w:ascii="Times New Roman" w:hAnsi="Times New Roman"/>
          <w:sz w:val="28"/>
          <w:lang w:val="uk-UA"/>
        </w:rPr>
        <w:t>компетенцій</w:t>
      </w:r>
      <w:proofErr w:type="spellEnd"/>
      <w:r>
        <w:rPr>
          <w:rFonts w:ascii="Times New Roman" w:hAnsi="Times New Roman"/>
          <w:sz w:val="28"/>
          <w:lang w:val="uk-UA"/>
        </w:rPr>
        <w:t>:</w:t>
      </w:r>
    </w:p>
    <w:p w:rsidR="00492E0F" w:rsidRDefault="00492E0F" w:rsidP="001B0194">
      <w:pPr>
        <w:spacing w:after="0"/>
        <w:ind w:firstLine="709"/>
        <w:jc w:val="both"/>
        <w:rPr>
          <w:rFonts w:ascii="Times New Roman" w:hAnsi="Times New Roman"/>
          <w:b/>
          <w:sz w:val="28"/>
          <w:lang w:val="uk-UA"/>
        </w:rPr>
      </w:pPr>
      <w:r w:rsidRPr="00B172DC">
        <w:rPr>
          <w:rFonts w:ascii="Times New Roman" w:hAnsi="Times New Roman"/>
          <w:b/>
          <w:sz w:val="28"/>
          <w:lang w:val="uk-UA"/>
        </w:rPr>
        <w:t>– з</w:t>
      </w:r>
      <w:r>
        <w:rPr>
          <w:rFonts w:ascii="Times New Roman" w:hAnsi="Times New Roman"/>
          <w:b/>
          <w:sz w:val="28"/>
          <w:lang w:val="uk-UA"/>
        </w:rPr>
        <w:t>агальні компетенції:</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Дослідницька здатність.</w:t>
      </w:r>
      <w:r w:rsidRPr="008179D6">
        <w:rPr>
          <w:rFonts w:ascii="Times New Roman" w:hAnsi="Times New Roman" w:cs="Times New Roman"/>
          <w:spacing w:val="-6"/>
          <w:sz w:val="28"/>
          <w:szCs w:val="28"/>
          <w:lang w:val="uk-UA"/>
        </w:rPr>
        <w:t xml:space="preserve"> Компетентності ініціювати та виконувати (індивідуально чи в науковій групі) наукові дослідження, що приводять до отримання нових знань і розуміння новітніх технологій виробництва продуктів тваринництва</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Групова робота.</w:t>
      </w:r>
      <w:r w:rsidRPr="008179D6">
        <w:rPr>
          <w:rFonts w:ascii="Times New Roman" w:hAnsi="Times New Roman" w:cs="Times New Roman"/>
          <w:spacing w:val="-6"/>
          <w:sz w:val="28"/>
          <w:szCs w:val="28"/>
          <w:lang w:val="uk-UA"/>
        </w:rPr>
        <w:t xml:space="preserve"> Здатність працювати у великій науковій групі, розуміючи відповідальність за результати роботи, а також беручи до уваги бюджетні витрати та персональні зобов’язання</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Креативність</w:t>
      </w:r>
      <w:r w:rsidRPr="008179D6">
        <w:rPr>
          <w:rFonts w:ascii="Times New Roman" w:hAnsi="Times New Roman" w:cs="Times New Roman"/>
          <w:spacing w:val="-6"/>
          <w:sz w:val="28"/>
          <w:szCs w:val="28"/>
          <w:lang w:val="uk-UA"/>
        </w:rPr>
        <w:t>. Потенціал креативності у генеруванні ідей та досягненні наукових цілей</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Комунікативні навички</w:t>
      </w:r>
      <w:r w:rsidRPr="008179D6">
        <w:rPr>
          <w:rFonts w:ascii="Times New Roman" w:hAnsi="Times New Roman" w:cs="Times New Roman"/>
          <w:spacing w:val="-6"/>
          <w:sz w:val="28"/>
          <w:szCs w:val="28"/>
          <w:lang w:val="uk-UA"/>
        </w:rPr>
        <w:t>. Здатність 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Міжнародний кругозір</w:t>
      </w:r>
      <w:r w:rsidRPr="008179D6">
        <w:rPr>
          <w:rFonts w:ascii="Times New Roman" w:hAnsi="Times New Roman" w:cs="Times New Roman"/>
          <w:spacing w:val="-6"/>
          <w:sz w:val="28"/>
          <w:szCs w:val="28"/>
          <w:lang w:val="uk-UA"/>
        </w:rPr>
        <w:t>. Здатність працювати у великій інтернаціональній групі, ставитися із повагою до національних та культурних традицій, способів роботи інших членів групи</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Управлінські здатності</w:t>
      </w:r>
      <w:r w:rsidRPr="008179D6">
        <w:rPr>
          <w:rFonts w:ascii="Times New Roman" w:hAnsi="Times New Roman" w:cs="Times New Roman"/>
          <w:spacing w:val="-6"/>
          <w:sz w:val="28"/>
          <w:szCs w:val="28"/>
          <w:lang w:val="uk-UA"/>
        </w:rPr>
        <w:t>. Здатність працювати в умовах обмеженого часу та ресурсів, а також мотивувати та керувати роботою інших для досягнення поставлених цілей</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Викладацькі здатності</w:t>
      </w:r>
      <w:r w:rsidRPr="008179D6">
        <w:rPr>
          <w:rFonts w:ascii="Times New Roman" w:hAnsi="Times New Roman" w:cs="Times New Roman"/>
          <w:spacing w:val="-6"/>
          <w:sz w:val="28"/>
          <w:szCs w:val="28"/>
          <w:lang w:val="uk-UA"/>
        </w:rPr>
        <w:t>. Компетентність навчати студентів бакалаврського рівня на практичних та лабораторних заняттях</w:t>
      </w:r>
      <w:r>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b/>
          <w:sz w:val="28"/>
          <w:szCs w:val="28"/>
          <w:lang w:val="uk-UA"/>
        </w:rPr>
      </w:pPr>
      <w:r w:rsidRPr="008179D6">
        <w:rPr>
          <w:rFonts w:ascii="Times New Roman" w:hAnsi="Times New Roman" w:cs="Times New Roman"/>
          <w:b/>
          <w:spacing w:val="-6"/>
          <w:sz w:val="28"/>
          <w:szCs w:val="28"/>
          <w:lang w:val="uk-UA"/>
        </w:rPr>
        <w:t>Етичні зобов’язання</w:t>
      </w:r>
      <w:r w:rsidRPr="008179D6">
        <w:rPr>
          <w:rFonts w:ascii="Times New Roman" w:hAnsi="Times New Roman" w:cs="Times New Roman"/>
          <w:spacing w:val="-6"/>
          <w:sz w:val="28"/>
          <w:szCs w:val="28"/>
          <w:lang w:val="uk-UA"/>
        </w:rPr>
        <w:t>. Демонструвати прихильність до етичних зобов’язань та етики поведінки в наукових дослідженнях</w:t>
      </w:r>
      <w:r>
        <w:rPr>
          <w:rFonts w:ascii="Times New Roman" w:hAnsi="Times New Roman" w:cs="Times New Roman"/>
          <w:spacing w:val="-6"/>
          <w:sz w:val="28"/>
          <w:szCs w:val="28"/>
          <w:lang w:val="uk-UA"/>
        </w:rPr>
        <w:t>.</w:t>
      </w:r>
    </w:p>
    <w:p w:rsidR="00492E0F" w:rsidRDefault="00492E0F" w:rsidP="001B0194">
      <w:pPr>
        <w:spacing w:after="0"/>
        <w:ind w:firstLine="709"/>
        <w:jc w:val="both"/>
        <w:rPr>
          <w:rFonts w:ascii="Times New Roman" w:hAnsi="Times New Roman" w:cs="Times New Roman"/>
          <w:b/>
          <w:bCs/>
          <w:sz w:val="28"/>
          <w:szCs w:val="28"/>
          <w:lang w:val="uk-UA"/>
        </w:rPr>
      </w:pPr>
      <w:r w:rsidRPr="00B172DC">
        <w:rPr>
          <w:rFonts w:ascii="Times New Roman" w:hAnsi="Times New Roman" w:cs="Times New Roman"/>
          <w:b/>
          <w:bCs/>
          <w:sz w:val="28"/>
          <w:szCs w:val="28"/>
          <w:lang w:val="uk-UA"/>
        </w:rPr>
        <w:t>– фахові компетенції:</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Дослідницькі здатності в галузі аграрної науки і продовольства</w:t>
      </w:r>
      <w:r w:rsidRPr="008179D6">
        <w:rPr>
          <w:rFonts w:ascii="Times New Roman" w:hAnsi="Times New Roman" w:cs="Times New Roman"/>
          <w:spacing w:val="-6"/>
          <w:sz w:val="28"/>
          <w:szCs w:val="28"/>
          <w:lang w:val="uk-UA"/>
        </w:rPr>
        <w:t>. Компетентність виконувати оригінальні дослідження в експериментальній технології виробництва продуктів тваринництва та досягнення наукових результатів, які створюють нові знання, із звертанням особливої уваги до актуальних проблем та використання новітніх наукових методів.</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Технологічні здатності</w:t>
      </w:r>
      <w:r w:rsidRPr="008179D6">
        <w:rPr>
          <w:rFonts w:ascii="Times New Roman" w:hAnsi="Times New Roman" w:cs="Times New Roman"/>
          <w:spacing w:val="-6"/>
          <w:sz w:val="28"/>
          <w:szCs w:val="28"/>
          <w:lang w:val="uk-UA"/>
        </w:rPr>
        <w:t>. Компетентність у використанні наукового обладнання та технологій, що відносяться до аграрної науки та продовольства.</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Конструкторські здатності</w:t>
      </w:r>
      <w:r w:rsidRPr="008179D6">
        <w:rPr>
          <w:rFonts w:ascii="Times New Roman" w:hAnsi="Times New Roman" w:cs="Times New Roman"/>
          <w:spacing w:val="-6"/>
          <w:sz w:val="28"/>
          <w:szCs w:val="28"/>
          <w:lang w:val="uk-UA"/>
        </w:rPr>
        <w:t>. Компетентність проектування технологічних розробок виробництва продуктів тваринництва</w:t>
      </w:r>
      <w:r w:rsidR="006C622E">
        <w:rPr>
          <w:rFonts w:ascii="Times New Roman" w:hAnsi="Times New Roman" w:cs="Times New Roman"/>
          <w:spacing w:val="-6"/>
          <w:sz w:val="28"/>
          <w:szCs w:val="28"/>
          <w:lang w:val="uk-UA"/>
        </w:rPr>
        <w:t>.</w:t>
      </w:r>
    </w:p>
    <w:p w:rsidR="008179D6" w:rsidRPr="008179D6" w:rsidRDefault="008179D6" w:rsidP="001B0194">
      <w:pPr>
        <w:spacing w:after="0"/>
        <w:ind w:firstLine="709"/>
        <w:jc w:val="both"/>
        <w:rPr>
          <w:rFonts w:ascii="Times New Roman" w:hAnsi="Times New Roman" w:cs="Times New Roman"/>
          <w:spacing w:val="-6"/>
          <w:sz w:val="28"/>
          <w:szCs w:val="28"/>
          <w:lang w:val="uk-UA"/>
        </w:rPr>
      </w:pPr>
      <w:r w:rsidRPr="008179D6">
        <w:rPr>
          <w:rFonts w:ascii="Times New Roman" w:hAnsi="Times New Roman" w:cs="Times New Roman"/>
          <w:b/>
          <w:spacing w:val="-6"/>
          <w:sz w:val="28"/>
          <w:szCs w:val="28"/>
          <w:lang w:val="uk-UA"/>
        </w:rPr>
        <w:t>Здатності аналізу даних</w:t>
      </w:r>
      <w:r w:rsidRPr="008179D6">
        <w:rPr>
          <w:rFonts w:ascii="Times New Roman" w:hAnsi="Times New Roman" w:cs="Times New Roman"/>
          <w:spacing w:val="-6"/>
          <w:sz w:val="28"/>
          <w:szCs w:val="28"/>
          <w:lang w:val="uk-UA"/>
        </w:rPr>
        <w:t xml:space="preserve">. Компетентність аналізувати дані проведених експериментів із дослідження окремих елементів технології виробництва продуктів </w:t>
      </w:r>
      <w:r w:rsidRPr="008179D6">
        <w:rPr>
          <w:rFonts w:ascii="Times New Roman" w:hAnsi="Times New Roman" w:cs="Times New Roman"/>
          <w:spacing w:val="-6"/>
          <w:sz w:val="28"/>
          <w:szCs w:val="28"/>
          <w:lang w:val="uk-UA"/>
        </w:rPr>
        <w:lastRenderedPageBreak/>
        <w:t>тваринництва, які можуть бути великого обсягу та вимагати застосування потужних обчислювальних ресурсів.</w:t>
      </w:r>
    </w:p>
    <w:p w:rsidR="008179D6" w:rsidRPr="008179D6" w:rsidRDefault="008179D6" w:rsidP="001B0194">
      <w:pPr>
        <w:spacing w:after="0"/>
        <w:ind w:firstLine="709"/>
        <w:jc w:val="both"/>
        <w:rPr>
          <w:rFonts w:ascii="Times New Roman" w:hAnsi="Times New Roman" w:cs="Times New Roman"/>
          <w:b/>
          <w:bCs/>
          <w:sz w:val="28"/>
          <w:szCs w:val="28"/>
          <w:lang w:val="uk-UA"/>
        </w:rPr>
      </w:pPr>
      <w:r w:rsidRPr="008179D6">
        <w:rPr>
          <w:rFonts w:ascii="Times New Roman" w:hAnsi="Times New Roman" w:cs="Times New Roman"/>
          <w:b/>
          <w:spacing w:val="-6"/>
          <w:sz w:val="28"/>
          <w:szCs w:val="28"/>
          <w:lang w:val="uk-UA"/>
        </w:rPr>
        <w:t>Здатності до критики та оцінювання</w:t>
      </w:r>
      <w:r w:rsidRPr="008179D6">
        <w:rPr>
          <w:rFonts w:ascii="Times New Roman" w:hAnsi="Times New Roman" w:cs="Times New Roman"/>
          <w:spacing w:val="-6"/>
          <w:sz w:val="28"/>
          <w:szCs w:val="28"/>
          <w:lang w:val="uk-UA"/>
        </w:rPr>
        <w:t>. Компетентність інтерпретувати результати експериментів та брати участь у дискусіях із досвідченими фахівцями-науковцями стосовно наукового значення та потенційних наслідків отриманих результатів.</w:t>
      </w:r>
    </w:p>
    <w:p w:rsidR="008179D6" w:rsidRDefault="008179D6" w:rsidP="001B0194">
      <w:pPr>
        <w:spacing w:after="0"/>
        <w:ind w:firstLine="709"/>
        <w:jc w:val="both"/>
        <w:rPr>
          <w:rFonts w:ascii="Times New Roman" w:hAnsi="Times New Roman" w:cs="Times New Roman"/>
          <w:b/>
          <w:bCs/>
          <w:sz w:val="28"/>
          <w:szCs w:val="28"/>
          <w:lang w:val="uk-UA"/>
        </w:rPr>
      </w:pPr>
    </w:p>
    <w:p w:rsidR="00492E0F" w:rsidRPr="00344906" w:rsidRDefault="00492E0F" w:rsidP="001B0194">
      <w:pPr>
        <w:spacing w:after="0"/>
        <w:jc w:val="center"/>
        <w:rPr>
          <w:rFonts w:ascii="Times New Roman" w:hAnsi="Times New Roman" w:cs="Times New Roman"/>
          <w:b/>
          <w:sz w:val="28"/>
          <w:szCs w:val="28"/>
          <w:lang w:val="uk-UA"/>
        </w:rPr>
      </w:pPr>
      <w:r w:rsidRPr="00344906">
        <w:rPr>
          <w:rFonts w:ascii="Times New Roman" w:hAnsi="Times New Roman" w:cs="Times New Roman"/>
          <w:b/>
          <w:sz w:val="28"/>
          <w:szCs w:val="28"/>
          <w:lang w:val="uk-UA"/>
        </w:rPr>
        <w:t>2.3. Програмні результати навчання</w:t>
      </w:r>
    </w:p>
    <w:p w:rsidR="00492E0F" w:rsidRDefault="00492E0F" w:rsidP="001B0194">
      <w:pPr>
        <w:spacing w:after="0"/>
        <w:ind w:firstLine="709"/>
        <w:jc w:val="both"/>
        <w:rPr>
          <w:rFonts w:ascii="Times New Roman" w:hAnsi="Times New Roman" w:cs="Times New Roman"/>
          <w:sz w:val="28"/>
          <w:szCs w:val="28"/>
          <w:lang w:val="uk-UA"/>
        </w:rPr>
      </w:pPr>
      <w:r w:rsidRPr="00BC46BE">
        <w:rPr>
          <w:rFonts w:ascii="Times New Roman" w:hAnsi="Times New Roman" w:cs="Times New Roman"/>
          <w:sz w:val="28"/>
          <w:szCs w:val="28"/>
          <w:lang w:val="uk-UA"/>
        </w:rPr>
        <w:t xml:space="preserve">У результаті вивчення навчальної дисципліни «Генетика </w:t>
      </w:r>
      <w:r w:rsidR="006C622E">
        <w:rPr>
          <w:rFonts w:ascii="Times New Roman" w:hAnsi="Times New Roman" w:cs="Times New Roman"/>
          <w:sz w:val="28"/>
          <w:szCs w:val="28"/>
          <w:lang w:val="uk-UA"/>
        </w:rPr>
        <w:t>популяцій і моніторинг селекційних процесів у тваринництві</w:t>
      </w:r>
      <w:r w:rsidRPr="00BC46BE">
        <w:rPr>
          <w:rFonts w:ascii="Times New Roman" w:hAnsi="Times New Roman" w:cs="Times New Roman"/>
          <w:sz w:val="28"/>
          <w:szCs w:val="28"/>
          <w:lang w:val="uk-UA"/>
        </w:rPr>
        <w:t xml:space="preserve">» </w:t>
      </w:r>
      <w:r w:rsidR="006C622E">
        <w:rPr>
          <w:rFonts w:ascii="Times New Roman" w:hAnsi="Times New Roman" w:cs="Times New Roman"/>
          <w:sz w:val="28"/>
          <w:szCs w:val="28"/>
          <w:lang w:val="uk-UA"/>
        </w:rPr>
        <w:t>здобувач</w:t>
      </w:r>
      <w:r w:rsidRPr="00BC46BE">
        <w:rPr>
          <w:rFonts w:ascii="Times New Roman" w:hAnsi="Times New Roman" w:cs="Times New Roman"/>
          <w:sz w:val="28"/>
          <w:szCs w:val="28"/>
          <w:lang w:val="uk-UA"/>
        </w:rPr>
        <w:t xml:space="preserve"> повинен бути здатним продемонструвати такі результати навчання:</w:t>
      </w:r>
    </w:p>
    <w:p w:rsidR="006C622E" w:rsidRDefault="008B418A" w:rsidP="001B0194">
      <w:pPr>
        <w:pStyle w:val="aa"/>
        <w:numPr>
          <w:ilvl w:val="0"/>
          <w:numId w:val="31"/>
        </w:numPr>
        <w:tabs>
          <w:tab w:val="left" w:pos="993"/>
        </w:tabs>
        <w:spacing w:after="0"/>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w:t>
      </w:r>
      <w:r w:rsidR="006C622E" w:rsidRPr="006C622E">
        <w:rPr>
          <w:rFonts w:ascii="Times New Roman" w:hAnsi="Times New Roman"/>
          <w:spacing w:val="-6"/>
          <w:sz w:val="28"/>
          <w:szCs w:val="28"/>
          <w:lang w:val="uk-UA"/>
        </w:rPr>
        <w:t xml:space="preserve">добуття знань і розумінь поглибленого рівня у технології виробництва продуктів тваринництва та споріднених галузях, включаючи методики проведення експериментів, рівень цих знань повинен буди достатнім для проведення наукових досліджень на рівні останніх світових досягнень і спрямованим </w:t>
      </w:r>
      <w:r w:rsidR="00D9778A">
        <w:rPr>
          <w:rFonts w:ascii="Times New Roman" w:hAnsi="Times New Roman"/>
          <w:spacing w:val="-6"/>
          <w:sz w:val="28"/>
          <w:szCs w:val="28"/>
          <w:lang w:val="uk-UA"/>
        </w:rPr>
        <w:t>на їх розширення та поглиблення</w:t>
      </w:r>
    </w:p>
    <w:p w:rsidR="006C622E" w:rsidRDefault="008B418A" w:rsidP="001B0194">
      <w:pPr>
        <w:pStyle w:val="aa"/>
        <w:numPr>
          <w:ilvl w:val="0"/>
          <w:numId w:val="31"/>
        </w:numPr>
        <w:tabs>
          <w:tab w:val="left" w:pos="993"/>
        </w:tabs>
        <w:spacing w:after="0"/>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w:t>
      </w:r>
      <w:r w:rsidR="006C622E" w:rsidRPr="006C622E">
        <w:rPr>
          <w:rFonts w:ascii="Times New Roman" w:hAnsi="Times New Roman"/>
          <w:spacing w:val="-6"/>
          <w:sz w:val="28"/>
          <w:szCs w:val="28"/>
          <w:lang w:val="uk-UA"/>
        </w:rPr>
        <w:t>датність ясно та ефективно описувати інтенсивні, глибокі і деталізо</w:t>
      </w:r>
      <w:r w:rsidR="00D9778A">
        <w:rPr>
          <w:rFonts w:ascii="Times New Roman" w:hAnsi="Times New Roman"/>
          <w:spacing w:val="-6"/>
          <w:sz w:val="28"/>
          <w:szCs w:val="28"/>
          <w:lang w:val="uk-UA"/>
        </w:rPr>
        <w:t>вані результати наукової роботи</w:t>
      </w:r>
    </w:p>
    <w:p w:rsidR="006C622E" w:rsidRDefault="008B418A" w:rsidP="001B0194">
      <w:pPr>
        <w:pStyle w:val="aa"/>
        <w:numPr>
          <w:ilvl w:val="0"/>
          <w:numId w:val="31"/>
        </w:numPr>
        <w:tabs>
          <w:tab w:val="left" w:pos="993"/>
        </w:tabs>
        <w:spacing w:after="0"/>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w:t>
      </w:r>
      <w:r w:rsidR="006C622E" w:rsidRPr="006C622E">
        <w:rPr>
          <w:rFonts w:ascii="Times New Roman" w:hAnsi="Times New Roman"/>
          <w:spacing w:val="-6"/>
          <w:sz w:val="28"/>
          <w:szCs w:val="28"/>
          <w:lang w:val="uk-UA"/>
        </w:rPr>
        <w:t>датність робити огляд та пошук інформації в спеціалізованій літературі, використовуючи різноманітні ресурси: журнали, бази даних, он-лайн ресурси</w:t>
      </w:r>
    </w:p>
    <w:p w:rsidR="006C622E" w:rsidRDefault="008B418A" w:rsidP="001B0194">
      <w:pPr>
        <w:pStyle w:val="aa"/>
        <w:numPr>
          <w:ilvl w:val="0"/>
          <w:numId w:val="31"/>
        </w:numPr>
        <w:tabs>
          <w:tab w:val="left" w:pos="993"/>
        </w:tabs>
        <w:spacing w:after="0"/>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д</w:t>
      </w:r>
      <w:r w:rsidR="006C622E" w:rsidRPr="006C622E">
        <w:rPr>
          <w:rFonts w:ascii="Times New Roman" w:hAnsi="Times New Roman"/>
          <w:spacing w:val="-6"/>
          <w:sz w:val="28"/>
          <w:szCs w:val="28"/>
          <w:lang w:val="uk-UA"/>
        </w:rPr>
        <w:t>осягнення відповідних знань, розумінь та здатностей використання методів аналізу даних і ста</w:t>
      </w:r>
      <w:r w:rsidR="00D9778A">
        <w:rPr>
          <w:rFonts w:ascii="Times New Roman" w:hAnsi="Times New Roman"/>
          <w:spacing w:val="-6"/>
          <w:sz w:val="28"/>
          <w:szCs w:val="28"/>
          <w:lang w:val="uk-UA"/>
        </w:rPr>
        <w:t>тистики на найсучаснішому рівні</w:t>
      </w:r>
    </w:p>
    <w:p w:rsidR="006C622E" w:rsidRPr="006C622E" w:rsidRDefault="008B418A" w:rsidP="001B0194">
      <w:pPr>
        <w:pStyle w:val="aa"/>
        <w:numPr>
          <w:ilvl w:val="0"/>
          <w:numId w:val="31"/>
        </w:numPr>
        <w:tabs>
          <w:tab w:val="left" w:pos="993"/>
        </w:tabs>
        <w:spacing w:after="0"/>
        <w:ind w:left="0" w:firstLine="709"/>
        <w:jc w:val="both"/>
        <w:rPr>
          <w:rFonts w:ascii="Times New Roman" w:hAnsi="Times New Roman"/>
          <w:spacing w:val="-6"/>
          <w:sz w:val="28"/>
          <w:szCs w:val="28"/>
          <w:lang w:val="uk-UA"/>
        </w:rPr>
      </w:pPr>
      <w:r>
        <w:rPr>
          <w:rFonts w:ascii="Times New Roman" w:hAnsi="Times New Roman"/>
          <w:spacing w:val="-6"/>
          <w:sz w:val="28"/>
          <w:szCs w:val="28"/>
          <w:lang w:val="uk-UA"/>
        </w:rPr>
        <w:t>з</w:t>
      </w:r>
      <w:r w:rsidR="006C622E" w:rsidRPr="006C622E">
        <w:rPr>
          <w:rFonts w:ascii="Times New Roman" w:hAnsi="Times New Roman"/>
          <w:spacing w:val="-6"/>
          <w:sz w:val="28"/>
          <w:szCs w:val="28"/>
          <w:lang w:val="uk-UA"/>
        </w:rPr>
        <w:t xml:space="preserve">датність </w:t>
      </w:r>
      <w:proofErr w:type="spellStart"/>
      <w:r w:rsidR="006C622E" w:rsidRPr="006C622E">
        <w:rPr>
          <w:rFonts w:ascii="Times New Roman" w:hAnsi="Times New Roman"/>
          <w:spacing w:val="-6"/>
          <w:sz w:val="28"/>
          <w:szCs w:val="28"/>
          <w:lang w:val="uk-UA"/>
        </w:rPr>
        <w:t>моніторити</w:t>
      </w:r>
      <w:proofErr w:type="spellEnd"/>
      <w:r w:rsidR="006C622E" w:rsidRPr="006C622E">
        <w:rPr>
          <w:rFonts w:ascii="Times New Roman" w:hAnsi="Times New Roman"/>
          <w:spacing w:val="-6"/>
          <w:sz w:val="28"/>
          <w:szCs w:val="28"/>
          <w:lang w:val="uk-UA"/>
        </w:rPr>
        <w:t xml:space="preserve"> та управляти детекторами різного типу в сучасних складних лабораторних установках, включаючи спеціалізовану техніку, системи збору даних та</w:t>
      </w:r>
      <w:r w:rsidR="00D9778A">
        <w:rPr>
          <w:rFonts w:ascii="Times New Roman" w:hAnsi="Times New Roman"/>
          <w:spacing w:val="-6"/>
          <w:sz w:val="28"/>
          <w:szCs w:val="28"/>
          <w:lang w:val="uk-UA"/>
        </w:rPr>
        <w:t xml:space="preserve"> інше спеціалізоване обладнання</w:t>
      </w:r>
    </w:p>
    <w:p w:rsidR="00DA61CE" w:rsidRDefault="00492E0F" w:rsidP="001B0194">
      <w:pPr>
        <w:tabs>
          <w:tab w:val="num" w:pos="0"/>
        </w:tabs>
        <w:spacing w:after="0"/>
        <w:ind w:firstLine="709"/>
        <w:jc w:val="both"/>
        <w:rPr>
          <w:rFonts w:ascii="Times New Roman" w:hAnsi="Times New Roman" w:cs="Times New Roman"/>
          <w:sz w:val="28"/>
          <w:szCs w:val="28"/>
          <w:lang w:val="uk-UA"/>
        </w:rPr>
      </w:pPr>
      <w:r w:rsidRPr="008B418A">
        <w:rPr>
          <w:rFonts w:ascii="Times New Roman" w:hAnsi="Times New Roman" w:cs="Times New Roman"/>
          <w:sz w:val="28"/>
          <w:szCs w:val="28"/>
          <w:lang w:val="uk-UA"/>
        </w:rPr>
        <w:t xml:space="preserve">Після вивчення дисципліни «Генетика </w:t>
      </w:r>
      <w:r w:rsidR="008B418A" w:rsidRPr="008B418A">
        <w:rPr>
          <w:rFonts w:ascii="Times New Roman" w:hAnsi="Times New Roman" w:cs="Times New Roman"/>
          <w:sz w:val="28"/>
          <w:szCs w:val="28"/>
          <w:lang w:val="uk-UA"/>
        </w:rPr>
        <w:t>популяцій і моніторинг селекційних процесів у тваринництві</w:t>
      </w:r>
      <w:r w:rsidRPr="008B418A">
        <w:rPr>
          <w:rFonts w:ascii="Times New Roman" w:hAnsi="Times New Roman" w:cs="Times New Roman"/>
          <w:sz w:val="28"/>
          <w:szCs w:val="28"/>
          <w:lang w:val="uk-UA"/>
        </w:rPr>
        <w:t xml:space="preserve">» </w:t>
      </w:r>
      <w:r w:rsidR="008B418A" w:rsidRPr="008B418A">
        <w:rPr>
          <w:rFonts w:ascii="Times New Roman" w:hAnsi="Times New Roman" w:cs="Times New Roman"/>
          <w:sz w:val="28"/>
          <w:szCs w:val="28"/>
          <w:lang w:val="uk-UA"/>
        </w:rPr>
        <w:t>здобувач</w:t>
      </w:r>
      <w:r w:rsidRPr="008B418A">
        <w:rPr>
          <w:rFonts w:ascii="Times New Roman" w:hAnsi="Times New Roman" w:cs="Times New Roman"/>
          <w:sz w:val="28"/>
          <w:szCs w:val="28"/>
          <w:lang w:val="uk-UA"/>
        </w:rPr>
        <w:t xml:space="preserve"> повин</w:t>
      </w:r>
      <w:r w:rsidR="008B418A" w:rsidRPr="008B418A">
        <w:rPr>
          <w:rFonts w:ascii="Times New Roman" w:hAnsi="Times New Roman" w:cs="Times New Roman"/>
          <w:sz w:val="28"/>
          <w:szCs w:val="28"/>
          <w:lang w:val="uk-UA"/>
        </w:rPr>
        <w:t>е</w:t>
      </w:r>
      <w:r w:rsidRPr="008B418A">
        <w:rPr>
          <w:rFonts w:ascii="Times New Roman" w:hAnsi="Times New Roman" w:cs="Times New Roman"/>
          <w:sz w:val="28"/>
          <w:szCs w:val="28"/>
          <w:lang w:val="uk-UA"/>
        </w:rPr>
        <w:t>н</w:t>
      </w:r>
    </w:p>
    <w:p w:rsidR="008B418A" w:rsidRPr="008B418A" w:rsidRDefault="008B418A" w:rsidP="001B0194">
      <w:pPr>
        <w:tabs>
          <w:tab w:val="num" w:pos="0"/>
        </w:tabs>
        <w:spacing w:after="0"/>
        <w:ind w:firstLine="709"/>
        <w:jc w:val="both"/>
        <w:rPr>
          <w:rFonts w:ascii="Times New Roman" w:hAnsi="Times New Roman" w:cs="Times New Roman"/>
          <w:b/>
          <w:sz w:val="28"/>
          <w:szCs w:val="28"/>
          <w:lang w:val="uk-UA"/>
        </w:rPr>
      </w:pPr>
      <w:r w:rsidRPr="008B418A">
        <w:rPr>
          <w:rFonts w:ascii="Times New Roman" w:hAnsi="Times New Roman" w:cs="Times New Roman"/>
          <w:b/>
          <w:sz w:val="28"/>
          <w:szCs w:val="28"/>
          <w:lang w:val="uk-UA"/>
        </w:rPr>
        <w:t>знати:</w:t>
      </w:r>
    </w:p>
    <w:p w:rsidR="00631E04" w:rsidRDefault="00631E04" w:rsidP="001B0194">
      <w:pPr>
        <w:autoSpaceDE w:val="0"/>
        <w:autoSpaceDN w:val="0"/>
        <w:adjustRightInd w:val="0"/>
        <w:spacing w:after="0"/>
        <w:ind w:firstLine="709"/>
        <w:jc w:val="both"/>
        <w:rPr>
          <w:rFonts w:ascii="Times New Roman" w:hAnsi="Times New Roman" w:cs="Times New Roman"/>
          <w:sz w:val="28"/>
          <w:szCs w:val="28"/>
          <w:lang w:val="uk-UA"/>
        </w:rPr>
      </w:pPr>
      <w:r w:rsidRPr="00631E04">
        <w:rPr>
          <w:rFonts w:ascii="Times New Roman" w:hAnsi="Times New Roman" w:cs="Times New Roman"/>
          <w:color w:val="000000"/>
          <w:sz w:val="28"/>
          <w:szCs w:val="28"/>
          <w:lang w:val="uk-UA"/>
        </w:rPr>
        <w:t xml:space="preserve">- </w:t>
      </w:r>
      <w:r w:rsidRPr="00631E04">
        <w:rPr>
          <w:rFonts w:ascii="Times New Roman" w:hAnsi="Times New Roman" w:cs="Times New Roman"/>
          <w:sz w:val="28"/>
          <w:szCs w:val="28"/>
          <w:lang w:val="uk-UA"/>
        </w:rPr>
        <w:t>властивості популяцій та методи їх вивчення</w:t>
      </w:r>
      <w:r w:rsidR="00D9778A">
        <w:rPr>
          <w:rFonts w:ascii="Times New Roman" w:hAnsi="Times New Roman" w:cs="Times New Roman"/>
          <w:sz w:val="28"/>
          <w:szCs w:val="28"/>
          <w:lang w:val="uk-UA"/>
        </w:rPr>
        <w:t>;</w:t>
      </w:r>
      <w:r w:rsidRPr="00631E04">
        <w:rPr>
          <w:rFonts w:ascii="Times New Roman" w:hAnsi="Times New Roman" w:cs="Times New Roman"/>
          <w:sz w:val="28"/>
          <w:szCs w:val="28"/>
          <w:lang w:val="uk-UA"/>
        </w:rPr>
        <w:t xml:space="preserve"> параметри, </w:t>
      </w:r>
      <w:r>
        <w:rPr>
          <w:rFonts w:ascii="Times New Roman" w:hAnsi="Times New Roman" w:cs="Times New Roman"/>
          <w:sz w:val="28"/>
          <w:szCs w:val="28"/>
          <w:lang w:val="uk-UA"/>
        </w:rPr>
        <w:t>що</w:t>
      </w:r>
      <w:r w:rsidRPr="00631E04">
        <w:rPr>
          <w:rFonts w:ascii="Times New Roman" w:hAnsi="Times New Roman" w:cs="Times New Roman"/>
          <w:sz w:val="28"/>
          <w:szCs w:val="28"/>
          <w:lang w:val="uk-UA"/>
        </w:rPr>
        <w:t xml:space="preserve"> характеризують генетичну структуру популяцій</w:t>
      </w:r>
      <w:r>
        <w:rPr>
          <w:rFonts w:ascii="Times New Roman" w:hAnsi="Times New Roman" w:cs="Times New Roman"/>
          <w:sz w:val="28"/>
          <w:szCs w:val="28"/>
          <w:lang w:val="uk-UA"/>
        </w:rPr>
        <w:t xml:space="preserve"> і</w:t>
      </w:r>
      <w:r w:rsidRPr="00631E04">
        <w:rPr>
          <w:rFonts w:ascii="Times New Roman" w:hAnsi="Times New Roman" w:cs="Times New Roman"/>
          <w:sz w:val="28"/>
          <w:szCs w:val="28"/>
          <w:lang w:val="uk-UA"/>
        </w:rPr>
        <w:t xml:space="preserve"> факто</w:t>
      </w:r>
      <w:r w:rsidR="00D9778A">
        <w:rPr>
          <w:rFonts w:ascii="Times New Roman" w:hAnsi="Times New Roman" w:cs="Times New Roman"/>
          <w:sz w:val="28"/>
          <w:szCs w:val="28"/>
          <w:lang w:val="uk-UA"/>
        </w:rPr>
        <w:t>ри, що впливають на їх динаміку</w:t>
      </w:r>
    </w:p>
    <w:p w:rsidR="00D9778A" w:rsidRDefault="00631E04" w:rsidP="001B0194">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1E04">
        <w:rPr>
          <w:rFonts w:ascii="Times New Roman" w:hAnsi="Times New Roman" w:cs="Times New Roman"/>
          <w:sz w:val="28"/>
          <w:szCs w:val="28"/>
          <w:lang w:val="uk-UA"/>
        </w:rPr>
        <w:t>закономірності управління селекційн</w:t>
      </w:r>
      <w:r w:rsidR="00D9778A">
        <w:rPr>
          <w:rFonts w:ascii="Times New Roman" w:hAnsi="Times New Roman" w:cs="Times New Roman"/>
          <w:sz w:val="28"/>
          <w:szCs w:val="28"/>
          <w:lang w:val="uk-UA"/>
        </w:rPr>
        <w:t>им процесом на рівні популяцій</w:t>
      </w:r>
    </w:p>
    <w:p w:rsidR="00D9778A" w:rsidRDefault="00D9778A" w:rsidP="001B0194">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1E04" w:rsidRPr="00631E04">
        <w:rPr>
          <w:rFonts w:ascii="Times New Roman" w:hAnsi="Times New Roman" w:cs="Times New Roman"/>
          <w:sz w:val="28"/>
          <w:szCs w:val="28"/>
          <w:lang w:val="uk-UA"/>
        </w:rPr>
        <w:t>фактори і умови генетичної сталості популяцій, механізми вирішення проблеми збереже</w:t>
      </w:r>
      <w:r>
        <w:rPr>
          <w:rFonts w:ascii="Times New Roman" w:hAnsi="Times New Roman" w:cs="Times New Roman"/>
          <w:sz w:val="28"/>
          <w:szCs w:val="28"/>
          <w:lang w:val="uk-UA"/>
        </w:rPr>
        <w:t>ння біологічної різноманітності</w:t>
      </w:r>
    </w:p>
    <w:p w:rsidR="008B418A" w:rsidRPr="008B418A" w:rsidRDefault="008B41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8B418A">
        <w:rPr>
          <w:rFonts w:ascii="Times New Roman" w:hAnsi="Times New Roman" w:cs="Times New Roman"/>
          <w:color w:val="000000"/>
          <w:sz w:val="28"/>
          <w:szCs w:val="28"/>
          <w:lang w:val="uk-UA"/>
        </w:rPr>
        <w:t>- фактори</w:t>
      </w:r>
      <w:r w:rsidR="00D9778A">
        <w:rPr>
          <w:rFonts w:ascii="Times New Roman" w:hAnsi="Times New Roman" w:cs="Times New Roman"/>
          <w:color w:val="000000"/>
          <w:sz w:val="28"/>
          <w:szCs w:val="28"/>
          <w:lang w:val="uk-UA"/>
        </w:rPr>
        <w:t>,</w:t>
      </w:r>
      <w:r w:rsidRPr="008B418A">
        <w:rPr>
          <w:rFonts w:ascii="Times New Roman" w:hAnsi="Times New Roman" w:cs="Times New Roman"/>
          <w:color w:val="000000"/>
          <w:sz w:val="28"/>
          <w:szCs w:val="28"/>
          <w:lang w:val="uk-UA"/>
        </w:rPr>
        <w:t xml:space="preserve"> які впливають на генетичний прогрес, роль селекційних програм та орга</w:t>
      </w:r>
      <w:r w:rsidR="00D9778A">
        <w:rPr>
          <w:rFonts w:ascii="Times New Roman" w:hAnsi="Times New Roman" w:cs="Times New Roman"/>
          <w:color w:val="000000"/>
          <w:sz w:val="28"/>
          <w:szCs w:val="28"/>
          <w:lang w:val="uk-UA"/>
        </w:rPr>
        <w:t>нізаційні засади їх реалізації</w:t>
      </w:r>
    </w:p>
    <w:p w:rsidR="008B418A" w:rsidRPr="008B418A" w:rsidRDefault="008B41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8B418A">
        <w:rPr>
          <w:rFonts w:ascii="Times New Roman" w:hAnsi="Times New Roman" w:cs="Times New Roman"/>
          <w:color w:val="000000"/>
          <w:sz w:val="28"/>
          <w:szCs w:val="28"/>
          <w:lang w:val="uk-UA"/>
        </w:rPr>
        <w:t xml:space="preserve">- методи використання генетичних маркерів у розведенні тварин, підходи </w:t>
      </w:r>
      <w:proofErr w:type="spellStart"/>
      <w:r w:rsidRPr="008B418A">
        <w:rPr>
          <w:rFonts w:ascii="Times New Roman" w:hAnsi="Times New Roman" w:cs="Times New Roman"/>
          <w:color w:val="000000"/>
          <w:sz w:val="28"/>
          <w:szCs w:val="28"/>
          <w:lang w:val="uk-UA"/>
        </w:rPr>
        <w:t>геноміки</w:t>
      </w:r>
      <w:proofErr w:type="spellEnd"/>
      <w:r w:rsidRPr="008B418A">
        <w:rPr>
          <w:rFonts w:ascii="Times New Roman" w:hAnsi="Times New Roman" w:cs="Times New Roman"/>
          <w:color w:val="000000"/>
          <w:sz w:val="28"/>
          <w:szCs w:val="28"/>
          <w:lang w:val="uk-UA"/>
        </w:rPr>
        <w:t xml:space="preserve"> та </w:t>
      </w:r>
      <w:proofErr w:type="spellStart"/>
      <w:r w:rsidRPr="008B418A">
        <w:rPr>
          <w:rFonts w:ascii="Times New Roman" w:hAnsi="Times New Roman" w:cs="Times New Roman"/>
          <w:color w:val="000000"/>
          <w:sz w:val="28"/>
          <w:szCs w:val="28"/>
          <w:lang w:val="uk-UA"/>
        </w:rPr>
        <w:t>біоінфо</w:t>
      </w:r>
      <w:r w:rsidR="00D9778A">
        <w:rPr>
          <w:rFonts w:ascii="Times New Roman" w:hAnsi="Times New Roman" w:cs="Times New Roman"/>
          <w:color w:val="000000"/>
          <w:sz w:val="28"/>
          <w:szCs w:val="28"/>
          <w:lang w:val="uk-UA"/>
        </w:rPr>
        <w:t>рматики</w:t>
      </w:r>
      <w:proofErr w:type="spellEnd"/>
      <w:r w:rsidR="00D9778A">
        <w:rPr>
          <w:rFonts w:ascii="Times New Roman" w:hAnsi="Times New Roman" w:cs="Times New Roman"/>
          <w:color w:val="000000"/>
          <w:sz w:val="28"/>
          <w:szCs w:val="28"/>
          <w:lang w:val="uk-UA"/>
        </w:rPr>
        <w:t xml:space="preserve"> в селекційному процесі</w:t>
      </w:r>
    </w:p>
    <w:p w:rsidR="008B418A" w:rsidRPr="00E46F1E" w:rsidRDefault="008B418A" w:rsidP="001B0194">
      <w:pPr>
        <w:autoSpaceDE w:val="0"/>
        <w:autoSpaceDN w:val="0"/>
        <w:adjustRightInd w:val="0"/>
        <w:spacing w:after="34"/>
        <w:ind w:firstLine="709"/>
        <w:jc w:val="both"/>
        <w:rPr>
          <w:rFonts w:ascii="Times New Roman" w:hAnsi="Times New Roman" w:cs="Times New Roman"/>
          <w:color w:val="000000"/>
          <w:sz w:val="28"/>
          <w:szCs w:val="28"/>
          <w:lang w:val="uk-UA"/>
        </w:rPr>
      </w:pPr>
      <w:r w:rsidRPr="00E46F1E">
        <w:rPr>
          <w:rFonts w:ascii="Times New Roman" w:hAnsi="Times New Roman" w:cs="Times New Roman"/>
          <w:color w:val="000000"/>
          <w:sz w:val="28"/>
          <w:szCs w:val="28"/>
          <w:lang w:val="uk-UA"/>
        </w:rPr>
        <w:t>- основні принципи моніторингу селе</w:t>
      </w:r>
      <w:r w:rsidR="00D9778A">
        <w:rPr>
          <w:rFonts w:ascii="Times New Roman" w:hAnsi="Times New Roman" w:cs="Times New Roman"/>
          <w:color w:val="000000"/>
          <w:sz w:val="28"/>
          <w:szCs w:val="28"/>
          <w:lang w:val="uk-UA"/>
        </w:rPr>
        <w:t>кційних процесів у тваринництві</w:t>
      </w:r>
    </w:p>
    <w:p w:rsidR="008B418A" w:rsidRPr="00E46F1E" w:rsidRDefault="008B418A" w:rsidP="001B0194">
      <w:pPr>
        <w:autoSpaceDE w:val="0"/>
        <w:autoSpaceDN w:val="0"/>
        <w:adjustRightInd w:val="0"/>
        <w:spacing w:after="34"/>
        <w:ind w:firstLine="709"/>
        <w:jc w:val="both"/>
        <w:rPr>
          <w:rFonts w:ascii="Times New Roman" w:hAnsi="Times New Roman" w:cs="Times New Roman"/>
          <w:color w:val="000000"/>
          <w:sz w:val="28"/>
          <w:szCs w:val="28"/>
          <w:lang w:val="uk-UA"/>
        </w:rPr>
      </w:pPr>
      <w:r w:rsidRPr="00E46F1E">
        <w:rPr>
          <w:rFonts w:ascii="Times New Roman" w:hAnsi="Times New Roman" w:cs="Times New Roman"/>
          <w:color w:val="000000"/>
          <w:sz w:val="28"/>
          <w:szCs w:val="28"/>
          <w:lang w:val="uk-UA"/>
        </w:rPr>
        <w:lastRenderedPageBreak/>
        <w:t>- теоретичні положення підбору селекційних пар, враховуючи тип</w:t>
      </w:r>
      <w:r w:rsidR="00D9778A">
        <w:rPr>
          <w:rFonts w:ascii="Times New Roman" w:hAnsi="Times New Roman" w:cs="Times New Roman"/>
          <w:color w:val="000000"/>
          <w:sz w:val="28"/>
          <w:szCs w:val="28"/>
          <w:lang w:val="uk-UA"/>
        </w:rPr>
        <w:t>и успадкування кількісних ознак</w:t>
      </w:r>
    </w:p>
    <w:p w:rsidR="008B418A" w:rsidRPr="00E46F1E" w:rsidRDefault="008B418A" w:rsidP="001B0194">
      <w:pPr>
        <w:autoSpaceDE w:val="0"/>
        <w:autoSpaceDN w:val="0"/>
        <w:adjustRightInd w:val="0"/>
        <w:spacing w:after="34"/>
        <w:ind w:firstLine="709"/>
        <w:jc w:val="both"/>
        <w:rPr>
          <w:rFonts w:ascii="Times New Roman" w:hAnsi="Times New Roman" w:cs="Times New Roman"/>
          <w:color w:val="000000"/>
          <w:sz w:val="28"/>
          <w:szCs w:val="28"/>
          <w:lang w:val="uk-UA"/>
        </w:rPr>
      </w:pPr>
      <w:r w:rsidRPr="00E46F1E">
        <w:rPr>
          <w:rFonts w:ascii="Times New Roman" w:hAnsi="Times New Roman" w:cs="Times New Roman"/>
          <w:color w:val="000000"/>
          <w:sz w:val="28"/>
          <w:szCs w:val="28"/>
          <w:lang w:val="uk-UA"/>
        </w:rPr>
        <w:t>- основн</w:t>
      </w:r>
      <w:r w:rsidR="00D9778A">
        <w:rPr>
          <w:rFonts w:ascii="Times New Roman" w:hAnsi="Times New Roman" w:cs="Times New Roman"/>
          <w:color w:val="000000"/>
          <w:sz w:val="28"/>
          <w:szCs w:val="28"/>
          <w:lang w:val="uk-UA"/>
        </w:rPr>
        <w:t>і</w:t>
      </w:r>
      <w:r w:rsidRPr="00E46F1E">
        <w:rPr>
          <w:rFonts w:ascii="Times New Roman" w:hAnsi="Times New Roman" w:cs="Times New Roman"/>
          <w:color w:val="000000"/>
          <w:sz w:val="28"/>
          <w:szCs w:val="28"/>
          <w:lang w:val="uk-UA"/>
        </w:rPr>
        <w:t xml:space="preserve"> теоретичн</w:t>
      </w:r>
      <w:r w:rsidR="00D9778A">
        <w:rPr>
          <w:rFonts w:ascii="Times New Roman" w:hAnsi="Times New Roman" w:cs="Times New Roman"/>
          <w:color w:val="000000"/>
          <w:sz w:val="28"/>
          <w:szCs w:val="28"/>
          <w:lang w:val="uk-UA"/>
        </w:rPr>
        <w:t>і</w:t>
      </w:r>
      <w:r w:rsidRPr="00E46F1E">
        <w:rPr>
          <w:rFonts w:ascii="Times New Roman" w:hAnsi="Times New Roman" w:cs="Times New Roman"/>
          <w:color w:val="000000"/>
          <w:sz w:val="28"/>
          <w:szCs w:val="28"/>
          <w:lang w:val="uk-UA"/>
        </w:rPr>
        <w:t xml:space="preserve"> положення реакції генотипів на фактори оточуючого середовища для проведення селекційно-племінної роботи</w:t>
      </w:r>
    </w:p>
    <w:p w:rsidR="008B418A" w:rsidRPr="008B418A" w:rsidRDefault="00D977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lang w:val="uk-UA"/>
        </w:rPr>
        <w:t>в</w:t>
      </w:r>
      <w:r w:rsidR="008B418A" w:rsidRPr="008B418A">
        <w:rPr>
          <w:rFonts w:ascii="Times New Roman" w:hAnsi="Times New Roman" w:cs="Times New Roman"/>
          <w:b/>
          <w:bCs/>
          <w:color w:val="000000"/>
          <w:sz w:val="28"/>
          <w:szCs w:val="28"/>
          <w:lang w:val="uk-UA"/>
        </w:rPr>
        <w:t>міти:</w:t>
      </w:r>
    </w:p>
    <w:p w:rsidR="00D9778A" w:rsidRDefault="00D9778A" w:rsidP="001B0194">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9778A">
        <w:rPr>
          <w:rFonts w:ascii="Times New Roman" w:hAnsi="Times New Roman" w:cs="Times New Roman"/>
          <w:sz w:val="28"/>
          <w:szCs w:val="28"/>
          <w:lang w:val="uk-UA"/>
        </w:rPr>
        <w:t xml:space="preserve">аналізувати стан популяцій за частотою генів, визначати ступінь </w:t>
      </w:r>
      <w:r>
        <w:rPr>
          <w:rFonts w:ascii="Times New Roman" w:hAnsi="Times New Roman" w:cs="Times New Roman"/>
          <w:sz w:val="28"/>
          <w:szCs w:val="28"/>
          <w:lang w:val="uk-UA"/>
        </w:rPr>
        <w:t>в</w:t>
      </w:r>
      <w:r w:rsidRPr="00D9778A">
        <w:rPr>
          <w:rFonts w:ascii="Times New Roman" w:hAnsi="Times New Roman" w:cs="Times New Roman"/>
          <w:sz w:val="28"/>
          <w:szCs w:val="28"/>
          <w:lang w:val="uk-UA"/>
        </w:rPr>
        <w:t xml:space="preserve">пливу факторів на стабільність й пластичність параметрів популяцій </w:t>
      </w:r>
      <w:r>
        <w:rPr>
          <w:rFonts w:ascii="Times New Roman" w:hAnsi="Times New Roman" w:cs="Times New Roman"/>
          <w:sz w:val="28"/>
          <w:szCs w:val="28"/>
          <w:lang w:val="uk-UA"/>
        </w:rPr>
        <w:t>тварин</w:t>
      </w:r>
    </w:p>
    <w:p w:rsidR="00D9778A" w:rsidRDefault="00D9778A" w:rsidP="001B0194">
      <w:pPr>
        <w:autoSpaceDE w:val="0"/>
        <w:autoSpaceDN w:val="0"/>
        <w:adjustRightInd w:val="0"/>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778A">
        <w:rPr>
          <w:rFonts w:ascii="Times New Roman" w:hAnsi="Times New Roman" w:cs="Times New Roman"/>
          <w:sz w:val="28"/>
          <w:szCs w:val="28"/>
          <w:lang w:val="uk-UA"/>
        </w:rPr>
        <w:t xml:space="preserve"> моделювати селекційно-генетичні параметри тваринницьких популяцій, прогнозувати стан їх генофонду</w:t>
      </w:r>
    </w:p>
    <w:p w:rsidR="00D9778A" w:rsidRPr="00D9778A" w:rsidRDefault="00D977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Pr="00D9778A">
        <w:rPr>
          <w:rFonts w:ascii="Times New Roman" w:hAnsi="Times New Roman" w:cs="Times New Roman"/>
          <w:sz w:val="28"/>
          <w:szCs w:val="28"/>
          <w:lang w:val="uk-UA"/>
        </w:rPr>
        <w:t xml:space="preserve"> зробити довгостроковий прогноз розвитку генофонду популяції під впливом певних факторів</w:t>
      </w:r>
    </w:p>
    <w:p w:rsidR="008B418A" w:rsidRPr="008B418A" w:rsidRDefault="008B41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8B418A">
        <w:rPr>
          <w:rFonts w:ascii="Times New Roman" w:hAnsi="Times New Roman" w:cs="Times New Roman"/>
          <w:color w:val="000000"/>
          <w:sz w:val="28"/>
          <w:szCs w:val="28"/>
          <w:lang w:val="uk-UA"/>
        </w:rPr>
        <w:t xml:space="preserve">- проводити оцінку </w:t>
      </w:r>
      <w:proofErr w:type="spellStart"/>
      <w:r w:rsidRPr="008B418A">
        <w:rPr>
          <w:rFonts w:ascii="Times New Roman" w:hAnsi="Times New Roman" w:cs="Times New Roman"/>
          <w:color w:val="000000"/>
          <w:sz w:val="28"/>
          <w:szCs w:val="28"/>
          <w:lang w:val="uk-UA"/>
        </w:rPr>
        <w:t>фенотипових</w:t>
      </w:r>
      <w:proofErr w:type="spellEnd"/>
      <w:r w:rsidRPr="008B418A">
        <w:rPr>
          <w:rFonts w:ascii="Times New Roman" w:hAnsi="Times New Roman" w:cs="Times New Roman"/>
          <w:color w:val="000000"/>
          <w:sz w:val="28"/>
          <w:szCs w:val="28"/>
          <w:lang w:val="uk-UA"/>
        </w:rPr>
        <w:t xml:space="preserve"> та </w:t>
      </w:r>
      <w:proofErr w:type="spellStart"/>
      <w:r w:rsidRPr="008B418A">
        <w:rPr>
          <w:rFonts w:ascii="Times New Roman" w:hAnsi="Times New Roman" w:cs="Times New Roman"/>
          <w:color w:val="000000"/>
          <w:sz w:val="28"/>
          <w:szCs w:val="28"/>
          <w:lang w:val="uk-UA"/>
        </w:rPr>
        <w:t>генотипових</w:t>
      </w:r>
      <w:proofErr w:type="spellEnd"/>
      <w:r w:rsidRPr="008B418A">
        <w:rPr>
          <w:rFonts w:ascii="Times New Roman" w:hAnsi="Times New Roman" w:cs="Times New Roman"/>
          <w:color w:val="000000"/>
          <w:sz w:val="28"/>
          <w:szCs w:val="28"/>
          <w:lang w:val="uk-UA"/>
        </w:rPr>
        <w:t xml:space="preserve"> особливостей</w:t>
      </w:r>
      <w:r w:rsidR="00DA61CE">
        <w:rPr>
          <w:rFonts w:ascii="Times New Roman" w:hAnsi="Times New Roman" w:cs="Times New Roman"/>
          <w:color w:val="000000"/>
          <w:sz w:val="28"/>
          <w:szCs w:val="28"/>
          <w:lang w:val="uk-UA"/>
        </w:rPr>
        <w:t xml:space="preserve"> тварин різних порід та видів</w:t>
      </w:r>
    </w:p>
    <w:p w:rsidR="008B418A" w:rsidRPr="008B418A" w:rsidRDefault="008B41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8B418A">
        <w:rPr>
          <w:rFonts w:ascii="Times New Roman" w:hAnsi="Times New Roman" w:cs="Times New Roman"/>
          <w:color w:val="000000"/>
          <w:sz w:val="28"/>
          <w:szCs w:val="28"/>
          <w:lang w:val="uk-UA"/>
        </w:rPr>
        <w:t>-</w:t>
      </w:r>
      <w:r w:rsidR="00D9778A">
        <w:rPr>
          <w:rFonts w:ascii="Times New Roman" w:hAnsi="Times New Roman" w:cs="Times New Roman"/>
          <w:color w:val="000000"/>
          <w:sz w:val="28"/>
          <w:szCs w:val="28"/>
          <w:lang w:val="uk-UA"/>
        </w:rPr>
        <w:t xml:space="preserve"> </w:t>
      </w:r>
      <w:r w:rsidRPr="008B418A">
        <w:rPr>
          <w:rFonts w:ascii="Times New Roman" w:hAnsi="Times New Roman" w:cs="Times New Roman"/>
          <w:color w:val="000000"/>
          <w:sz w:val="28"/>
          <w:szCs w:val="28"/>
          <w:lang w:val="uk-UA"/>
        </w:rPr>
        <w:t>відстоювати свою точку зору в наукових дискусіях з питань сучасних методів селекції та генетики сільськогосподарських тв</w:t>
      </w:r>
      <w:r w:rsidR="00DA61CE">
        <w:rPr>
          <w:rFonts w:ascii="Times New Roman" w:hAnsi="Times New Roman" w:cs="Times New Roman"/>
          <w:color w:val="000000"/>
          <w:sz w:val="28"/>
          <w:szCs w:val="28"/>
          <w:lang w:val="uk-UA"/>
        </w:rPr>
        <w:t>арин</w:t>
      </w:r>
    </w:p>
    <w:p w:rsidR="008B418A" w:rsidRPr="008B418A" w:rsidRDefault="008B418A" w:rsidP="001B0194">
      <w:pPr>
        <w:autoSpaceDE w:val="0"/>
        <w:autoSpaceDN w:val="0"/>
        <w:adjustRightInd w:val="0"/>
        <w:spacing w:after="0"/>
        <w:ind w:firstLine="709"/>
        <w:jc w:val="both"/>
        <w:rPr>
          <w:rFonts w:ascii="Times New Roman" w:hAnsi="Times New Roman" w:cs="Times New Roman"/>
          <w:color w:val="000000"/>
          <w:sz w:val="28"/>
          <w:szCs w:val="28"/>
          <w:lang w:val="uk-UA"/>
        </w:rPr>
      </w:pPr>
      <w:r w:rsidRPr="008B418A">
        <w:rPr>
          <w:rFonts w:ascii="Times New Roman" w:hAnsi="Times New Roman" w:cs="Times New Roman"/>
          <w:color w:val="000000"/>
          <w:sz w:val="28"/>
          <w:szCs w:val="28"/>
          <w:lang w:val="uk-UA"/>
        </w:rPr>
        <w:t>-</w:t>
      </w:r>
      <w:r w:rsidR="00D9778A">
        <w:rPr>
          <w:rFonts w:ascii="Times New Roman" w:hAnsi="Times New Roman" w:cs="Times New Roman"/>
          <w:color w:val="000000"/>
          <w:sz w:val="28"/>
          <w:szCs w:val="28"/>
          <w:lang w:val="uk-UA"/>
        </w:rPr>
        <w:t xml:space="preserve"> </w:t>
      </w:r>
      <w:r w:rsidRPr="008B418A">
        <w:rPr>
          <w:rFonts w:ascii="Times New Roman" w:hAnsi="Times New Roman" w:cs="Times New Roman"/>
          <w:color w:val="000000"/>
          <w:sz w:val="28"/>
          <w:szCs w:val="28"/>
          <w:lang w:val="uk-UA"/>
        </w:rPr>
        <w:t>проводити ретельний аналіз наукових та професійних інформаційних джерел в напрямі генетики, селекції</w:t>
      </w:r>
      <w:r w:rsidR="00D9778A">
        <w:rPr>
          <w:rFonts w:ascii="Times New Roman" w:hAnsi="Times New Roman" w:cs="Times New Roman"/>
          <w:color w:val="000000"/>
          <w:sz w:val="28"/>
          <w:szCs w:val="28"/>
          <w:lang w:val="uk-UA"/>
        </w:rPr>
        <w:t>,</w:t>
      </w:r>
      <w:r w:rsidRPr="008B418A">
        <w:rPr>
          <w:rFonts w:ascii="Times New Roman" w:hAnsi="Times New Roman" w:cs="Times New Roman"/>
          <w:color w:val="000000"/>
          <w:sz w:val="28"/>
          <w:szCs w:val="28"/>
          <w:lang w:val="uk-UA"/>
        </w:rPr>
        <w:t xml:space="preserve"> </w:t>
      </w:r>
      <w:r w:rsidR="00DA61CE">
        <w:rPr>
          <w:rFonts w:ascii="Times New Roman" w:hAnsi="Times New Roman" w:cs="Times New Roman"/>
          <w:color w:val="000000"/>
          <w:sz w:val="28"/>
          <w:szCs w:val="28"/>
          <w:lang w:val="uk-UA"/>
        </w:rPr>
        <w:t>а також суміжних галузей знань</w:t>
      </w:r>
    </w:p>
    <w:p w:rsidR="00E46F1E" w:rsidRPr="00E46F1E" w:rsidRDefault="00E46F1E" w:rsidP="001B0194">
      <w:pPr>
        <w:autoSpaceDE w:val="0"/>
        <w:autoSpaceDN w:val="0"/>
        <w:adjustRightInd w:val="0"/>
        <w:spacing w:after="34"/>
        <w:ind w:firstLine="709"/>
        <w:jc w:val="both"/>
        <w:rPr>
          <w:rFonts w:ascii="Times New Roman" w:hAnsi="Times New Roman" w:cs="Times New Roman"/>
          <w:color w:val="000000"/>
          <w:sz w:val="28"/>
          <w:szCs w:val="28"/>
          <w:lang w:val="uk-UA"/>
        </w:rPr>
      </w:pPr>
      <w:r w:rsidRPr="00E46F1E">
        <w:rPr>
          <w:rFonts w:ascii="Times New Roman" w:hAnsi="Times New Roman" w:cs="Times New Roman"/>
          <w:color w:val="000000"/>
          <w:sz w:val="28"/>
          <w:szCs w:val="28"/>
          <w:lang w:val="uk-UA"/>
        </w:rPr>
        <w:t xml:space="preserve">- самостійно вести </w:t>
      </w:r>
      <w:r w:rsidR="00631E04">
        <w:rPr>
          <w:rFonts w:ascii="Times New Roman" w:hAnsi="Times New Roman" w:cs="Times New Roman"/>
          <w:color w:val="000000"/>
          <w:sz w:val="28"/>
          <w:szCs w:val="28"/>
          <w:lang w:val="uk-UA"/>
        </w:rPr>
        <w:t xml:space="preserve">і планувати </w:t>
      </w:r>
      <w:r w:rsidRPr="00E46F1E">
        <w:rPr>
          <w:rFonts w:ascii="Times New Roman" w:hAnsi="Times New Roman" w:cs="Times New Roman"/>
          <w:color w:val="000000"/>
          <w:sz w:val="28"/>
          <w:szCs w:val="28"/>
          <w:lang w:val="uk-UA"/>
        </w:rPr>
        <w:t>селекційн</w:t>
      </w:r>
      <w:r w:rsidR="00631E04">
        <w:rPr>
          <w:rFonts w:ascii="Times New Roman" w:hAnsi="Times New Roman" w:cs="Times New Roman"/>
          <w:color w:val="000000"/>
          <w:sz w:val="28"/>
          <w:szCs w:val="28"/>
          <w:lang w:val="uk-UA"/>
        </w:rPr>
        <w:t>о-племінну</w:t>
      </w:r>
      <w:r w:rsidRPr="00E46F1E">
        <w:rPr>
          <w:rFonts w:ascii="Times New Roman" w:hAnsi="Times New Roman" w:cs="Times New Roman"/>
          <w:color w:val="000000"/>
          <w:sz w:val="28"/>
          <w:szCs w:val="28"/>
          <w:lang w:val="uk-UA"/>
        </w:rPr>
        <w:t xml:space="preserve"> роботу в тваринництві </w:t>
      </w:r>
    </w:p>
    <w:p w:rsidR="00E46F1E" w:rsidRPr="00E46F1E" w:rsidRDefault="00E46F1E" w:rsidP="001B0194">
      <w:pPr>
        <w:autoSpaceDE w:val="0"/>
        <w:autoSpaceDN w:val="0"/>
        <w:adjustRightInd w:val="0"/>
        <w:spacing w:after="34"/>
        <w:ind w:firstLine="709"/>
        <w:jc w:val="both"/>
        <w:rPr>
          <w:rFonts w:ascii="Times New Roman" w:hAnsi="Times New Roman" w:cs="Times New Roman"/>
          <w:color w:val="000000"/>
          <w:sz w:val="28"/>
          <w:szCs w:val="28"/>
          <w:lang w:val="uk-UA"/>
        </w:rPr>
      </w:pPr>
      <w:r w:rsidRPr="00E46F1E">
        <w:rPr>
          <w:rFonts w:ascii="Times New Roman" w:hAnsi="Times New Roman" w:cs="Times New Roman"/>
          <w:color w:val="000000"/>
          <w:sz w:val="28"/>
          <w:szCs w:val="28"/>
          <w:lang w:val="uk-UA"/>
        </w:rPr>
        <w:t>- оцінювати перспективи поліпшення стад, враховувати всі фактори пов’язані з покращенням продуктивних якос</w:t>
      </w:r>
      <w:r w:rsidR="00DA61CE">
        <w:rPr>
          <w:rFonts w:ascii="Times New Roman" w:hAnsi="Times New Roman" w:cs="Times New Roman"/>
          <w:color w:val="000000"/>
          <w:sz w:val="28"/>
          <w:szCs w:val="28"/>
          <w:lang w:val="uk-UA"/>
        </w:rPr>
        <w:t>тей і відтворювальної здатності</w:t>
      </w:r>
    </w:p>
    <w:p w:rsidR="00631E04" w:rsidRDefault="00631E04" w:rsidP="001B0194">
      <w:pPr>
        <w:autoSpaceDE w:val="0"/>
        <w:autoSpaceDN w:val="0"/>
        <w:adjustRightInd w:val="0"/>
        <w:spacing w:after="0"/>
        <w:ind w:firstLine="709"/>
        <w:jc w:val="both"/>
        <w:rPr>
          <w:rFonts w:ascii="Times New Roman" w:hAnsi="Times New Roman" w:cs="Times New Roman"/>
          <w:color w:val="000000"/>
          <w:sz w:val="28"/>
          <w:szCs w:val="28"/>
          <w:lang w:val="uk-UA"/>
        </w:rPr>
      </w:pPr>
    </w:p>
    <w:p w:rsidR="0052269F" w:rsidRPr="0077236A" w:rsidRDefault="00593B71" w:rsidP="001B0194">
      <w:pPr>
        <w:spacing w:after="0"/>
        <w:jc w:val="center"/>
        <w:rPr>
          <w:rFonts w:ascii="Times New Roman" w:eastAsia="Times New Roman" w:hAnsi="Times New Roman" w:cs="Times New Roman"/>
          <w:b/>
          <w:bCs/>
          <w:sz w:val="28"/>
          <w:szCs w:val="28"/>
          <w:lang w:val="uk-UA"/>
        </w:rPr>
      </w:pPr>
      <w:r w:rsidRPr="0077236A">
        <w:rPr>
          <w:rFonts w:ascii="Times New Roman" w:eastAsia="Times New Roman" w:hAnsi="Times New Roman" w:cs="Times New Roman"/>
          <w:b/>
          <w:bCs/>
          <w:sz w:val="28"/>
          <w:szCs w:val="28"/>
          <w:lang w:val="uk-UA"/>
        </w:rPr>
        <w:t>3</w:t>
      </w:r>
      <w:r w:rsidR="0052269F" w:rsidRPr="0077236A">
        <w:rPr>
          <w:rFonts w:ascii="Times New Roman" w:eastAsia="Times New Roman" w:hAnsi="Times New Roman" w:cs="Times New Roman"/>
          <w:b/>
          <w:bCs/>
          <w:sz w:val="28"/>
          <w:szCs w:val="28"/>
          <w:lang w:val="uk-UA"/>
        </w:rPr>
        <w:t>. Структура навчальної дисципліни</w:t>
      </w:r>
    </w:p>
    <w:p w:rsidR="0052269F" w:rsidRDefault="0052269F" w:rsidP="001B0194">
      <w:pPr>
        <w:spacing w:after="0"/>
        <w:ind w:firstLine="540"/>
        <w:jc w:val="center"/>
        <w:rPr>
          <w:rFonts w:ascii="Times New Roman" w:eastAsia="Times New Roman" w:hAnsi="Times New Roman" w:cs="Times New Roman"/>
          <w:b/>
          <w:bCs/>
          <w:sz w:val="28"/>
          <w:szCs w:val="28"/>
          <w:lang w:val="uk-UA"/>
        </w:rPr>
      </w:pPr>
    </w:p>
    <w:p w:rsidR="004C1060" w:rsidRDefault="004C1060" w:rsidP="001B0194">
      <w:pPr>
        <w:spacing w:after="0"/>
        <w:ind w:firstLine="54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3.1. Розподіл навчальних занять за розділами дисципліни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709"/>
        <w:gridCol w:w="661"/>
        <w:gridCol w:w="661"/>
        <w:gridCol w:w="662"/>
      </w:tblGrid>
      <w:tr w:rsidR="008A48A6" w:rsidRPr="008A48A6" w:rsidTr="00BA7B43">
        <w:trPr>
          <w:trHeight w:val="224"/>
        </w:trPr>
        <w:tc>
          <w:tcPr>
            <w:tcW w:w="6946" w:type="dxa"/>
            <w:vMerge w:val="restart"/>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Назви розділів і тем</w:t>
            </w:r>
          </w:p>
        </w:tc>
        <w:tc>
          <w:tcPr>
            <w:tcW w:w="2693" w:type="dxa"/>
            <w:gridSpan w:val="4"/>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Кількість годин</w:t>
            </w:r>
          </w:p>
        </w:tc>
      </w:tr>
      <w:tr w:rsidR="008A48A6" w:rsidRPr="008A48A6" w:rsidTr="00BA7B43">
        <w:tc>
          <w:tcPr>
            <w:tcW w:w="6946" w:type="dxa"/>
            <w:vMerge/>
          </w:tcPr>
          <w:p w:rsidR="008A48A6" w:rsidRPr="008A48A6" w:rsidRDefault="008A48A6" w:rsidP="001B0194">
            <w:pPr>
              <w:spacing w:after="0"/>
              <w:jc w:val="center"/>
              <w:rPr>
                <w:rFonts w:ascii="Times New Roman" w:hAnsi="Times New Roman"/>
                <w:bCs/>
                <w:sz w:val="28"/>
                <w:szCs w:val="28"/>
                <w:lang w:val="uk-UA"/>
              </w:rPr>
            </w:pPr>
          </w:p>
        </w:tc>
        <w:tc>
          <w:tcPr>
            <w:tcW w:w="709" w:type="dxa"/>
            <w:vMerge w:val="restart"/>
            <w:textDirection w:val="btL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всього</w:t>
            </w:r>
          </w:p>
        </w:tc>
        <w:tc>
          <w:tcPr>
            <w:tcW w:w="1984" w:type="dxa"/>
            <w:gridSpan w:val="3"/>
            <w:tcBorders>
              <w:top w:val="single" w:sz="4" w:space="0" w:color="auto"/>
            </w:tcBorders>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у тому числі</w:t>
            </w:r>
          </w:p>
        </w:tc>
      </w:tr>
      <w:tr w:rsidR="008A48A6" w:rsidRPr="008A48A6" w:rsidTr="00BA7B43">
        <w:trPr>
          <w:cantSplit/>
          <w:trHeight w:val="2514"/>
        </w:trPr>
        <w:tc>
          <w:tcPr>
            <w:tcW w:w="6946" w:type="dxa"/>
            <w:vMerge/>
          </w:tcPr>
          <w:p w:rsidR="008A48A6" w:rsidRPr="008A48A6" w:rsidRDefault="008A48A6" w:rsidP="001B0194">
            <w:pPr>
              <w:spacing w:after="0"/>
              <w:jc w:val="center"/>
              <w:rPr>
                <w:rFonts w:ascii="Times New Roman" w:hAnsi="Times New Roman"/>
                <w:bCs/>
                <w:sz w:val="28"/>
                <w:szCs w:val="28"/>
                <w:lang w:val="uk-UA"/>
              </w:rPr>
            </w:pPr>
          </w:p>
        </w:tc>
        <w:tc>
          <w:tcPr>
            <w:tcW w:w="709" w:type="dxa"/>
            <w:vMerge/>
          </w:tcPr>
          <w:p w:rsidR="008A48A6" w:rsidRPr="008A48A6" w:rsidRDefault="008A48A6" w:rsidP="001B0194">
            <w:pPr>
              <w:spacing w:after="0"/>
              <w:jc w:val="center"/>
              <w:rPr>
                <w:rFonts w:ascii="Times New Roman" w:hAnsi="Times New Roman"/>
                <w:bCs/>
                <w:sz w:val="28"/>
                <w:szCs w:val="28"/>
                <w:lang w:val="uk-UA"/>
              </w:rPr>
            </w:pPr>
          </w:p>
        </w:tc>
        <w:tc>
          <w:tcPr>
            <w:tcW w:w="661" w:type="dxa"/>
            <w:textDirection w:val="btL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лекцій</w:t>
            </w:r>
          </w:p>
        </w:tc>
        <w:tc>
          <w:tcPr>
            <w:tcW w:w="661" w:type="dxa"/>
            <w:textDirection w:val="btL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лабораторних</w:t>
            </w:r>
          </w:p>
        </w:tc>
        <w:tc>
          <w:tcPr>
            <w:tcW w:w="662" w:type="dxa"/>
            <w:tcBorders>
              <w:top w:val="single" w:sz="4" w:space="0" w:color="auto"/>
            </w:tcBorders>
            <w:textDirection w:val="btL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самостійна робота</w:t>
            </w:r>
          </w:p>
        </w:tc>
      </w:tr>
      <w:tr w:rsidR="00BA7B43" w:rsidRPr="008A48A6" w:rsidTr="00BA7B43">
        <w:trPr>
          <w:cantSplit/>
          <w:trHeight w:val="116"/>
        </w:trPr>
        <w:tc>
          <w:tcPr>
            <w:tcW w:w="6946" w:type="dxa"/>
          </w:tcPr>
          <w:p w:rsidR="008A48A6" w:rsidRPr="008A48A6" w:rsidRDefault="008A48A6" w:rsidP="001B0194">
            <w:pPr>
              <w:spacing w:after="0"/>
              <w:jc w:val="center"/>
              <w:rPr>
                <w:rFonts w:ascii="Times New Roman" w:hAnsi="Times New Roman"/>
                <w:b/>
                <w:bCs/>
                <w:sz w:val="28"/>
                <w:szCs w:val="28"/>
                <w:lang w:val="uk-UA"/>
              </w:rPr>
            </w:pPr>
            <w:r w:rsidRPr="008A48A6">
              <w:rPr>
                <w:rFonts w:ascii="Times New Roman" w:hAnsi="Times New Roman"/>
                <w:b/>
                <w:bCs/>
                <w:sz w:val="28"/>
                <w:szCs w:val="28"/>
                <w:lang w:val="uk-UA"/>
              </w:rPr>
              <w:t>1</w:t>
            </w:r>
          </w:p>
        </w:tc>
        <w:tc>
          <w:tcPr>
            <w:tcW w:w="709" w:type="dxa"/>
          </w:tcPr>
          <w:p w:rsidR="008A48A6" w:rsidRPr="008A48A6" w:rsidRDefault="008A48A6" w:rsidP="001B0194">
            <w:pPr>
              <w:spacing w:after="0"/>
              <w:jc w:val="center"/>
              <w:rPr>
                <w:rFonts w:ascii="Times New Roman" w:hAnsi="Times New Roman"/>
                <w:b/>
                <w:bCs/>
                <w:sz w:val="28"/>
                <w:szCs w:val="28"/>
                <w:lang w:val="uk-UA"/>
              </w:rPr>
            </w:pPr>
            <w:r w:rsidRPr="008A48A6">
              <w:rPr>
                <w:rFonts w:ascii="Times New Roman" w:hAnsi="Times New Roman"/>
                <w:b/>
                <w:bCs/>
                <w:sz w:val="28"/>
                <w:szCs w:val="28"/>
                <w:lang w:val="uk-UA"/>
              </w:rPr>
              <w:t>2</w:t>
            </w:r>
          </w:p>
        </w:tc>
        <w:tc>
          <w:tcPr>
            <w:tcW w:w="661" w:type="dxa"/>
          </w:tcPr>
          <w:p w:rsidR="008A48A6" w:rsidRPr="008A48A6" w:rsidRDefault="008A48A6" w:rsidP="001B0194">
            <w:pPr>
              <w:spacing w:after="0"/>
              <w:jc w:val="center"/>
              <w:rPr>
                <w:rFonts w:ascii="Times New Roman" w:hAnsi="Times New Roman"/>
                <w:b/>
                <w:bCs/>
                <w:sz w:val="28"/>
                <w:szCs w:val="28"/>
                <w:lang w:val="uk-UA"/>
              </w:rPr>
            </w:pPr>
            <w:r w:rsidRPr="008A48A6">
              <w:rPr>
                <w:rFonts w:ascii="Times New Roman" w:hAnsi="Times New Roman"/>
                <w:b/>
                <w:bCs/>
                <w:sz w:val="28"/>
                <w:szCs w:val="28"/>
                <w:lang w:val="uk-UA"/>
              </w:rPr>
              <w:t>3</w:t>
            </w:r>
          </w:p>
        </w:tc>
        <w:tc>
          <w:tcPr>
            <w:tcW w:w="661" w:type="dxa"/>
          </w:tcPr>
          <w:p w:rsidR="008A48A6" w:rsidRPr="008A48A6" w:rsidRDefault="008A48A6" w:rsidP="001B0194">
            <w:pPr>
              <w:spacing w:after="0"/>
              <w:jc w:val="center"/>
              <w:rPr>
                <w:rFonts w:ascii="Times New Roman" w:hAnsi="Times New Roman"/>
                <w:b/>
                <w:bCs/>
                <w:sz w:val="28"/>
                <w:szCs w:val="28"/>
                <w:lang w:val="uk-UA"/>
              </w:rPr>
            </w:pPr>
            <w:r w:rsidRPr="008A48A6">
              <w:rPr>
                <w:rFonts w:ascii="Times New Roman" w:hAnsi="Times New Roman"/>
                <w:b/>
                <w:bCs/>
                <w:sz w:val="28"/>
                <w:szCs w:val="28"/>
                <w:lang w:val="uk-UA"/>
              </w:rPr>
              <w:t>4</w:t>
            </w:r>
          </w:p>
        </w:tc>
        <w:tc>
          <w:tcPr>
            <w:tcW w:w="662" w:type="dxa"/>
            <w:tcBorders>
              <w:top w:val="single" w:sz="4" w:space="0" w:color="auto"/>
            </w:tcBorders>
          </w:tcPr>
          <w:p w:rsidR="008A48A6" w:rsidRPr="008A48A6" w:rsidRDefault="008A48A6" w:rsidP="001B0194">
            <w:pPr>
              <w:spacing w:after="0"/>
              <w:jc w:val="center"/>
              <w:rPr>
                <w:rFonts w:ascii="Times New Roman" w:hAnsi="Times New Roman"/>
                <w:b/>
                <w:bCs/>
                <w:sz w:val="28"/>
                <w:szCs w:val="28"/>
                <w:lang w:val="uk-UA"/>
              </w:rPr>
            </w:pPr>
            <w:r w:rsidRPr="008A48A6">
              <w:rPr>
                <w:rFonts w:ascii="Times New Roman" w:hAnsi="Times New Roman"/>
                <w:b/>
                <w:bCs/>
                <w:sz w:val="28"/>
                <w:szCs w:val="28"/>
                <w:lang w:val="uk-UA"/>
              </w:rPr>
              <w:t>5</w:t>
            </w:r>
          </w:p>
        </w:tc>
      </w:tr>
      <w:tr w:rsidR="008A48A6" w:rsidRPr="008A48A6" w:rsidTr="008A48A6">
        <w:tc>
          <w:tcPr>
            <w:tcW w:w="9639" w:type="dxa"/>
            <w:gridSpan w:val="5"/>
          </w:tcPr>
          <w:p w:rsidR="008A48A6" w:rsidRPr="008A48A6" w:rsidRDefault="00064626" w:rsidP="001B0194">
            <w:pPr>
              <w:spacing w:after="0"/>
              <w:jc w:val="center"/>
              <w:rPr>
                <w:rFonts w:ascii="Times New Roman" w:hAnsi="Times New Roman"/>
                <w:b/>
                <w:sz w:val="28"/>
                <w:szCs w:val="28"/>
                <w:lang w:val="uk-UA"/>
              </w:rPr>
            </w:pPr>
            <w:r>
              <w:rPr>
                <w:rFonts w:ascii="Times New Roman" w:hAnsi="Times New Roman"/>
                <w:b/>
                <w:sz w:val="28"/>
                <w:szCs w:val="28"/>
                <w:lang w:val="uk-UA"/>
              </w:rPr>
              <w:t>Розділ 1. Генетика популяцій</w:t>
            </w:r>
            <w:r w:rsidR="008A48A6" w:rsidRPr="008A48A6">
              <w:rPr>
                <w:rFonts w:ascii="Times New Roman" w:hAnsi="Times New Roman"/>
                <w:b/>
                <w:sz w:val="28"/>
                <w:szCs w:val="28"/>
                <w:lang w:val="uk-UA"/>
              </w:rPr>
              <w:t>.</w:t>
            </w:r>
          </w:p>
        </w:tc>
      </w:tr>
      <w:tr w:rsidR="00BA7B43" w:rsidRPr="008A48A6" w:rsidTr="00BA7B43">
        <w:tc>
          <w:tcPr>
            <w:tcW w:w="6946" w:type="dxa"/>
          </w:tcPr>
          <w:p w:rsidR="008A48A6" w:rsidRPr="00B07A01" w:rsidRDefault="008A48A6" w:rsidP="001B0194">
            <w:pPr>
              <w:spacing w:after="0"/>
              <w:jc w:val="both"/>
              <w:rPr>
                <w:rFonts w:ascii="Times New Roman" w:hAnsi="Times New Roman" w:cs="Times New Roman"/>
                <w:sz w:val="28"/>
                <w:szCs w:val="28"/>
                <w:lang w:val="uk-UA"/>
              </w:rPr>
            </w:pPr>
            <w:r w:rsidRPr="00B07A01">
              <w:rPr>
                <w:rFonts w:ascii="Times New Roman" w:hAnsi="Times New Roman" w:cs="Times New Roman"/>
                <w:sz w:val="28"/>
                <w:szCs w:val="28"/>
                <w:lang w:val="uk-UA"/>
              </w:rPr>
              <w:t xml:space="preserve">Тема 1. </w:t>
            </w:r>
            <w:r w:rsidR="00064626" w:rsidRPr="00B07A01">
              <w:rPr>
                <w:rFonts w:ascii="Times New Roman" w:hAnsi="Times New Roman" w:cs="Times New Roman"/>
                <w:sz w:val="28"/>
                <w:szCs w:val="28"/>
                <w:lang w:val="uk-UA"/>
              </w:rPr>
              <w:t>Поняття про популяції та популяційні процеси.  Класифікація типів популяцій.</w:t>
            </w:r>
          </w:p>
        </w:tc>
        <w:tc>
          <w:tcPr>
            <w:tcW w:w="709" w:type="dxa"/>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1</w:t>
            </w:r>
            <w:r w:rsidR="00B07A01">
              <w:rPr>
                <w:rFonts w:ascii="Times New Roman" w:hAnsi="Times New Roman"/>
                <w:bCs/>
                <w:sz w:val="28"/>
                <w:szCs w:val="28"/>
                <w:lang w:val="uk-UA"/>
              </w:rPr>
              <w:t>2</w:t>
            </w:r>
          </w:p>
        </w:tc>
        <w:tc>
          <w:tcPr>
            <w:tcW w:w="661" w:type="dxa"/>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2</w:t>
            </w:r>
          </w:p>
        </w:tc>
        <w:tc>
          <w:tcPr>
            <w:tcW w:w="661" w:type="dxa"/>
            <w:vAlign w:val="center"/>
          </w:tcPr>
          <w:p w:rsidR="008A48A6"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w:t>
            </w:r>
          </w:p>
        </w:tc>
        <w:tc>
          <w:tcPr>
            <w:tcW w:w="662" w:type="dxa"/>
            <w:tcBorders>
              <w:bottom w:val="single" w:sz="4" w:space="0" w:color="auto"/>
            </w:tcBorders>
            <w:vAlign w:val="center"/>
          </w:tcPr>
          <w:p w:rsidR="008A48A6" w:rsidRPr="008A48A6" w:rsidRDefault="00BA7B43"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bl>
    <w:p w:rsidR="00C22B48" w:rsidRDefault="00C22B48">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709"/>
        <w:gridCol w:w="661"/>
        <w:gridCol w:w="661"/>
        <w:gridCol w:w="662"/>
      </w:tblGrid>
      <w:tr w:rsidR="00C22B48" w:rsidRPr="00C22B48" w:rsidTr="00BA7B43">
        <w:tc>
          <w:tcPr>
            <w:tcW w:w="6946" w:type="dxa"/>
          </w:tcPr>
          <w:p w:rsidR="00C22B48" w:rsidRPr="00C22B48" w:rsidRDefault="00C22B48" w:rsidP="00C22B4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p>
        </w:tc>
        <w:tc>
          <w:tcPr>
            <w:tcW w:w="709" w:type="dxa"/>
            <w:vAlign w:val="center"/>
          </w:tcPr>
          <w:p w:rsidR="00C22B48" w:rsidRPr="00C22B48" w:rsidRDefault="00C22B48" w:rsidP="00C22B48">
            <w:pPr>
              <w:spacing w:after="0"/>
              <w:jc w:val="center"/>
              <w:rPr>
                <w:rFonts w:ascii="Times New Roman" w:hAnsi="Times New Roman"/>
                <w:b/>
                <w:bCs/>
                <w:sz w:val="28"/>
                <w:szCs w:val="28"/>
                <w:lang w:val="uk-UA"/>
              </w:rPr>
            </w:pPr>
            <w:r>
              <w:rPr>
                <w:rFonts w:ascii="Times New Roman" w:hAnsi="Times New Roman"/>
                <w:b/>
                <w:bCs/>
                <w:sz w:val="28"/>
                <w:szCs w:val="28"/>
                <w:lang w:val="uk-UA"/>
              </w:rPr>
              <w:t>2</w:t>
            </w:r>
          </w:p>
        </w:tc>
        <w:tc>
          <w:tcPr>
            <w:tcW w:w="661" w:type="dxa"/>
            <w:vAlign w:val="center"/>
          </w:tcPr>
          <w:p w:rsidR="00C22B48" w:rsidRPr="00C22B48" w:rsidRDefault="00C22B48" w:rsidP="00C22B48">
            <w:pPr>
              <w:spacing w:after="0"/>
              <w:jc w:val="center"/>
              <w:rPr>
                <w:rFonts w:ascii="Times New Roman" w:hAnsi="Times New Roman"/>
                <w:b/>
                <w:bCs/>
                <w:sz w:val="28"/>
                <w:szCs w:val="28"/>
                <w:lang w:val="uk-UA"/>
              </w:rPr>
            </w:pPr>
            <w:r>
              <w:rPr>
                <w:rFonts w:ascii="Times New Roman" w:hAnsi="Times New Roman"/>
                <w:b/>
                <w:bCs/>
                <w:sz w:val="28"/>
                <w:szCs w:val="28"/>
                <w:lang w:val="uk-UA"/>
              </w:rPr>
              <w:t>3</w:t>
            </w:r>
          </w:p>
        </w:tc>
        <w:tc>
          <w:tcPr>
            <w:tcW w:w="661" w:type="dxa"/>
            <w:vAlign w:val="center"/>
          </w:tcPr>
          <w:p w:rsidR="00C22B48" w:rsidRPr="00C22B48" w:rsidRDefault="00C22B48" w:rsidP="00C22B48">
            <w:pPr>
              <w:spacing w:after="0"/>
              <w:jc w:val="center"/>
              <w:rPr>
                <w:rFonts w:ascii="Times New Roman" w:hAnsi="Times New Roman"/>
                <w:b/>
                <w:bCs/>
                <w:sz w:val="28"/>
                <w:szCs w:val="28"/>
                <w:lang w:val="uk-UA"/>
              </w:rPr>
            </w:pPr>
            <w:r>
              <w:rPr>
                <w:rFonts w:ascii="Times New Roman" w:hAnsi="Times New Roman"/>
                <w:b/>
                <w:bCs/>
                <w:sz w:val="28"/>
                <w:szCs w:val="28"/>
                <w:lang w:val="uk-UA"/>
              </w:rPr>
              <w:t>4</w:t>
            </w:r>
          </w:p>
        </w:tc>
        <w:tc>
          <w:tcPr>
            <w:tcW w:w="662" w:type="dxa"/>
            <w:tcBorders>
              <w:bottom w:val="single" w:sz="4" w:space="0" w:color="auto"/>
            </w:tcBorders>
            <w:vAlign w:val="center"/>
          </w:tcPr>
          <w:p w:rsidR="00C22B48" w:rsidRPr="00C22B48" w:rsidRDefault="00C22B48" w:rsidP="00C22B48">
            <w:pPr>
              <w:spacing w:after="0"/>
              <w:jc w:val="center"/>
              <w:rPr>
                <w:rFonts w:ascii="Times New Roman" w:hAnsi="Times New Roman"/>
                <w:b/>
                <w:bCs/>
                <w:sz w:val="28"/>
                <w:szCs w:val="28"/>
                <w:lang w:val="uk-UA"/>
              </w:rPr>
            </w:pPr>
            <w:r>
              <w:rPr>
                <w:rFonts w:ascii="Times New Roman" w:hAnsi="Times New Roman"/>
                <w:b/>
                <w:bCs/>
                <w:sz w:val="28"/>
                <w:szCs w:val="28"/>
                <w:lang w:val="uk-UA"/>
              </w:rPr>
              <w:t>5</w:t>
            </w:r>
          </w:p>
        </w:tc>
      </w:tr>
      <w:tr w:rsidR="00064626" w:rsidRPr="008A48A6" w:rsidTr="00BA7B43">
        <w:tc>
          <w:tcPr>
            <w:tcW w:w="6946" w:type="dxa"/>
          </w:tcPr>
          <w:p w:rsidR="00064626" w:rsidRPr="00B07A01" w:rsidRDefault="00064626" w:rsidP="001B0194">
            <w:pPr>
              <w:spacing w:after="0"/>
              <w:jc w:val="both"/>
              <w:rPr>
                <w:rFonts w:ascii="Times New Roman" w:hAnsi="Times New Roman" w:cs="Times New Roman"/>
                <w:sz w:val="28"/>
                <w:szCs w:val="28"/>
                <w:lang w:val="uk-UA"/>
              </w:rPr>
            </w:pPr>
            <w:r w:rsidRPr="00B07A01">
              <w:rPr>
                <w:rFonts w:ascii="Times New Roman" w:hAnsi="Times New Roman" w:cs="Times New Roman"/>
                <w:sz w:val="28"/>
                <w:szCs w:val="28"/>
                <w:lang w:val="uk-UA"/>
              </w:rPr>
              <w:t>Тема 2. Частота генів та генотипів у популяції, закони популяційної генетики</w:t>
            </w:r>
            <w:r w:rsidR="00B07A01">
              <w:rPr>
                <w:rFonts w:ascii="Times New Roman" w:hAnsi="Times New Roman" w:cs="Times New Roman"/>
                <w:sz w:val="28"/>
                <w:szCs w:val="28"/>
                <w:lang w:val="uk-UA"/>
              </w:rPr>
              <w:t xml:space="preserve">. </w:t>
            </w:r>
            <w:r w:rsidR="00B07A01" w:rsidRPr="00E46F1E">
              <w:rPr>
                <w:rFonts w:ascii="Times New Roman" w:hAnsi="Times New Roman" w:cs="Times New Roman"/>
                <w:sz w:val="28"/>
                <w:szCs w:val="28"/>
                <w:lang w:val="uk-UA"/>
              </w:rPr>
              <w:t>Чинники, що забезпечують генетичну рівновагу в популяції тварин</w:t>
            </w:r>
            <w:r w:rsidR="00B07A01">
              <w:rPr>
                <w:rFonts w:ascii="Times New Roman" w:hAnsi="Times New Roman" w:cs="Times New Roman"/>
                <w:sz w:val="28"/>
                <w:szCs w:val="28"/>
                <w:lang w:val="uk-UA"/>
              </w:rPr>
              <w:t>.</w:t>
            </w:r>
          </w:p>
        </w:tc>
        <w:tc>
          <w:tcPr>
            <w:tcW w:w="709" w:type="dxa"/>
            <w:vAlign w:val="center"/>
          </w:tcPr>
          <w:p w:rsidR="00064626"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16</w:t>
            </w:r>
          </w:p>
        </w:tc>
        <w:tc>
          <w:tcPr>
            <w:tcW w:w="661" w:type="dxa"/>
            <w:vAlign w:val="center"/>
          </w:tcPr>
          <w:p w:rsidR="00064626"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2</w:t>
            </w:r>
          </w:p>
        </w:tc>
        <w:tc>
          <w:tcPr>
            <w:tcW w:w="661" w:type="dxa"/>
            <w:vAlign w:val="center"/>
          </w:tcPr>
          <w:p w:rsidR="00064626"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4</w:t>
            </w:r>
          </w:p>
        </w:tc>
        <w:tc>
          <w:tcPr>
            <w:tcW w:w="662" w:type="dxa"/>
            <w:tcBorders>
              <w:bottom w:val="single" w:sz="4" w:space="0" w:color="auto"/>
            </w:tcBorders>
            <w:vAlign w:val="center"/>
          </w:tcPr>
          <w:p w:rsidR="0006462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r w:rsidR="00B07A01" w:rsidRPr="008A48A6" w:rsidTr="00BA7B43">
        <w:tc>
          <w:tcPr>
            <w:tcW w:w="6946" w:type="dxa"/>
          </w:tcPr>
          <w:p w:rsidR="00B07A01" w:rsidRPr="00B07A01" w:rsidRDefault="00B07A01" w:rsidP="001B0194">
            <w:pPr>
              <w:spacing w:after="0"/>
              <w:jc w:val="both"/>
              <w:rPr>
                <w:rFonts w:ascii="Times New Roman" w:hAnsi="Times New Roman" w:cs="Times New Roman"/>
                <w:sz w:val="28"/>
                <w:szCs w:val="28"/>
                <w:lang w:val="uk-UA"/>
              </w:rPr>
            </w:pPr>
            <w:r w:rsidRPr="00B07A01">
              <w:rPr>
                <w:rFonts w:ascii="Times New Roman" w:hAnsi="Times New Roman" w:cs="Times New Roman"/>
                <w:sz w:val="28"/>
                <w:szCs w:val="28"/>
                <w:lang w:val="uk-UA"/>
              </w:rPr>
              <w:t>Тема 3. Успадкування якісних і кількісних ознак у популяціях</w:t>
            </w:r>
            <w:r>
              <w:rPr>
                <w:rFonts w:ascii="Times New Roman" w:hAnsi="Times New Roman" w:cs="Times New Roman"/>
                <w:sz w:val="28"/>
                <w:szCs w:val="28"/>
                <w:lang w:val="uk-UA"/>
              </w:rPr>
              <w:t>.</w:t>
            </w:r>
            <w:r w:rsidR="00447807" w:rsidRPr="00E46F1E">
              <w:rPr>
                <w:rFonts w:ascii="Times New Roman" w:hAnsi="Times New Roman" w:cs="Times New Roman"/>
                <w:sz w:val="26"/>
                <w:szCs w:val="26"/>
                <w:lang w:val="uk-UA"/>
              </w:rPr>
              <w:t xml:space="preserve"> </w:t>
            </w:r>
            <w:r w:rsidR="00447807" w:rsidRPr="00447807">
              <w:rPr>
                <w:rFonts w:ascii="Times New Roman" w:hAnsi="Times New Roman" w:cs="Times New Roman"/>
                <w:sz w:val="28"/>
                <w:szCs w:val="28"/>
                <w:lang w:val="uk-UA"/>
              </w:rPr>
              <w:t>Математико-статистичний аналіз популяцій за кількісними ознаками.</w:t>
            </w:r>
          </w:p>
        </w:tc>
        <w:tc>
          <w:tcPr>
            <w:tcW w:w="709" w:type="dxa"/>
            <w:vAlign w:val="center"/>
          </w:tcPr>
          <w:p w:rsidR="00B07A01"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16</w:t>
            </w:r>
          </w:p>
        </w:tc>
        <w:tc>
          <w:tcPr>
            <w:tcW w:w="661" w:type="dxa"/>
            <w:vAlign w:val="center"/>
          </w:tcPr>
          <w:p w:rsidR="00B07A01"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2</w:t>
            </w:r>
          </w:p>
        </w:tc>
        <w:tc>
          <w:tcPr>
            <w:tcW w:w="661" w:type="dxa"/>
            <w:vAlign w:val="center"/>
          </w:tcPr>
          <w:p w:rsidR="00B07A01" w:rsidRPr="008A48A6"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4</w:t>
            </w:r>
          </w:p>
        </w:tc>
        <w:tc>
          <w:tcPr>
            <w:tcW w:w="662" w:type="dxa"/>
            <w:tcBorders>
              <w:bottom w:val="single" w:sz="4" w:space="0" w:color="auto"/>
            </w:tcBorders>
            <w:vAlign w:val="center"/>
          </w:tcPr>
          <w:p w:rsidR="00B07A01" w:rsidRDefault="00B07A01"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r w:rsidR="00BA7B43" w:rsidRPr="008A48A6" w:rsidTr="00BA7B43">
        <w:tc>
          <w:tcPr>
            <w:tcW w:w="6946" w:type="dxa"/>
          </w:tcPr>
          <w:p w:rsidR="00BA7B43" w:rsidRPr="00BA7B43" w:rsidRDefault="00BA7B43" w:rsidP="001B0194">
            <w:pPr>
              <w:spacing w:after="0"/>
              <w:jc w:val="both"/>
              <w:rPr>
                <w:rFonts w:ascii="Times New Roman" w:hAnsi="Times New Roman"/>
                <w:b/>
                <w:sz w:val="28"/>
                <w:szCs w:val="28"/>
                <w:lang w:val="uk-UA"/>
              </w:rPr>
            </w:pPr>
            <w:r>
              <w:rPr>
                <w:rFonts w:ascii="Times New Roman" w:hAnsi="Times New Roman"/>
                <w:b/>
                <w:sz w:val="28"/>
                <w:szCs w:val="28"/>
                <w:lang w:val="uk-UA"/>
              </w:rPr>
              <w:t>Разом за розділом:</w:t>
            </w:r>
          </w:p>
        </w:tc>
        <w:tc>
          <w:tcPr>
            <w:tcW w:w="709"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44</w:t>
            </w:r>
          </w:p>
        </w:tc>
        <w:tc>
          <w:tcPr>
            <w:tcW w:w="661"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6</w:t>
            </w:r>
          </w:p>
        </w:tc>
        <w:tc>
          <w:tcPr>
            <w:tcW w:w="661"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8</w:t>
            </w:r>
          </w:p>
        </w:tc>
        <w:tc>
          <w:tcPr>
            <w:tcW w:w="662" w:type="dxa"/>
            <w:tcBorders>
              <w:bottom w:val="single" w:sz="4" w:space="0" w:color="auto"/>
            </w:tcBorders>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3</w:t>
            </w:r>
            <w:r w:rsidR="00BA7B43">
              <w:rPr>
                <w:rFonts w:ascii="Times New Roman" w:hAnsi="Times New Roman"/>
                <w:b/>
                <w:bCs/>
                <w:sz w:val="28"/>
                <w:szCs w:val="28"/>
                <w:lang w:val="uk-UA"/>
              </w:rPr>
              <w:t>0</w:t>
            </w:r>
          </w:p>
        </w:tc>
      </w:tr>
      <w:tr w:rsidR="008A48A6" w:rsidRPr="008A48A6" w:rsidTr="008A48A6">
        <w:tc>
          <w:tcPr>
            <w:tcW w:w="9639" w:type="dxa"/>
            <w:gridSpan w:val="5"/>
          </w:tcPr>
          <w:p w:rsidR="008A48A6" w:rsidRPr="008A48A6" w:rsidRDefault="00064626" w:rsidP="001B0194">
            <w:pPr>
              <w:spacing w:after="0"/>
              <w:jc w:val="center"/>
              <w:rPr>
                <w:rFonts w:ascii="Times New Roman" w:hAnsi="Times New Roman"/>
                <w:b/>
                <w:sz w:val="28"/>
                <w:szCs w:val="28"/>
                <w:lang w:val="uk-UA"/>
              </w:rPr>
            </w:pPr>
            <w:r>
              <w:rPr>
                <w:rFonts w:ascii="Times New Roman" w:hAnsi="Times New Roman"/>
                <w:b/>
                <w:sz w:val="28"/>
                <w:szCs w:val="28"/>
                <w:lang w:val="uk-UA"/>
              </w:rPr>
              <w:t>Розділ 2. Моніторинг селекційних процесів у тваринництві</w:t>
            </w:r>
            <w:r w:rsidR="008A48A6" w:rsidRPr="008A48A6">
              <w:rPr>
                <w:rFonts w:ascii="Times New Roman" w:hAnsi="Times New Roman"/>
                <w:b/>
                <w:sz w:val="28"/>
                <w:szCs w:val="28"/>
                <w:lang w:val="uk-UA"/>
              </w:rPr>
              <w:t>.</w:t>
            </w:r>
          </w:p>
        </w:tc>
      </w:tr>
      <w:tr w:rsidR="00BA7B43" w:rsidRPr="008A48A6" w:rsidTr="00BA7B43">
        <w:tc>
          <w:tcPr>
            <w:tcW w:w="6946" w:type="dxa"/>
          </w:tcPr>
          <w:p w:rsidR="008A48A6" w:rsidRPr="00447807" w:rsidRDefault="00447807" w:rsidP="001B0194">
            <w:pPr>
              <w:autoSpaceDE w:val="0"/>
              <w:autoSpaceDN w:val="0"/>
              <w:adjustRightInd w:val="0"/>
              <w:spacing w:after="0"/>
              <w:jc w:val="both"/>
              <w:rPr>
                <w:rFonts w:ascii="Times New Roman" w:hAnsi="Times New Roman" w:cs="Times New Roman"/>
                <w:sz w:val="28"/>
                <w:szCs w:val="28"/>
                <w:lang w:val="uk-UA"/>
              </w:rPr>
            </w:pPr>
            <w:r w:rsidRPr="00E46F1E">
              <w:rPr>
                <w:rFonts w:ascii="Times New Roman" w:hAnsi="Times New Roman" w:cs="Times New Roman"/>
                <w:bCs/>
                <w:sz w:val="28"/>
                <w:szCs w:val="28"/>
                <w:lang w:val="uk-UA"/>
              </w:rPr>
              <w:t xml:space="preserve">Тема 1. </w:t>
            </w:r>
            <w:r w:rsidRPr="00E46F1E">
              <w:rPr>
                <w:rFonts w:ascii="Times New Roman" w:hAnsi="Times New Roman" w:cs="Times New Roman"/>
                <w:sz w:val="28"/>
                <w:szCs w:val="28"/>
                <w:lang w:val="uk-UA"/>
              </w:rPr>
              <w:t>Основні принципи моніторингу селекційни</w:t>
            </w:r>
            <w:r w:rsidRPr="00447807">
              <w:rPr>
                <w:rFonts w:ascii="Times New Roman" w:hAnsi="Times New Roman" w:cs="Times New Roman"/>
                <w:sz w:val="28"/>
                <w:szCs w:val="28"/>
                <w:lang w:val="uk-UA"/>
              </w:rPr>
              <w:t>х процесів.</w:t>
            </w:r>
            <w:r>
              <w:rPr>
                <w:rFonts w:ascii="Times New Roman" w:hAnsi="Times New Roman" w:cs="Times New Roman"/>
                <w:sz w:val="28"/>
                <w:szCs w:val="28"/>
                <w:lang w:val="uk-UA"/>
              </w:rPr>
              <w:t xml:space="preserve"> Генетичний моніторинг.</w:t>
            </w:r>
          </w:p>
        </w:tc>
        <w:tc>
          <w:tcPr>
            <w:tcW w:w="709" w:type="dxa"/>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1</w:t>
            </w:r>
            <w:r w:rsidR="00447807">
              <w:rPr>
                <w:rFonts w:ascii="Times New Roman" w:hAnsi="Times New Roman"/>
                <w:bCs/>
                <w:sz w:val="28"/>
                <w:szCs w:val="28"/>
                <w:lang w:val="uk-UA"/>
              </w:rPr>
              <w:t>4</w:t>
            </w:r>
          </w:p>
        </w:tc>
        <w:tc>
          <w:tcPr>
            <w:tcW w:w="661" w:type="dxa"/>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2</w:t>
            </w:r>
          </w:p>
        </w:tc>
        <w:tc>
          <w:tcPr>
            <w:tcW w:w="661" w:type="dxa"/>
            <w:vAlign w:val="center"/>
          </w:tcPr>
          <w:p w:rsidR="008A48A6"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2</w:t>
            </w:r>
          </w:p>
        </w:tc>
        <w:tc>
          <w:tcPr>
            <w:tcW w:w="662" w:type="dxa"/>
            <w:tcBorders>
              <w:bottom w:val="single" w:sz="4" w:space="0" w:color="auto"/>
            </w:tcBorders>
            <w:vAlign w:val="center"/>
          </w:tcPr>
          <w:p w:rsidR="008A48A6"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r w:rsidR="00BA7B43" w:rsidRPr="008A48A6" w:rsidTr="00BA7B43">
        <w:trPr>
          <w:trHeight w:val="70"/>
        </w:trPr>
        <w:tc>
          <w:tcPr>
            <w:tcW w:w="6946" w:type="dxa"/>
          </w:tcPr>
          <w:p w:rsidR="008A48A6" w:rsidRPr="00447807" w:rsidRDefault="00447807" w:rsidP="001B0194">
            <w:p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Тема 2. </w:t>
            </w:r>
            <w:r w:rsidRPr="00E46F1E">
              <w:rPr>
                <w:rFonts w:ascii="Times New Roman" w:hAnsi="Times New Roman" w:cs="Times New Roman"/>
                <w:sz w:val="28"/>
                <w:szCs w:val="28"/>
                <w:lang w:val="uk-UA"/>
              </w:rPr>
              <w:t xml:space="preserve">Генотипові та </w:t>
            </w:r>
            <w:proofErr w:type="spellStart"/>
            <w:r w:rsidRPr="00E46F1E">
              <w:rPr>
                <w:rFonts w:ascii="Times New Roman" w:hAnsi="Times New Roman" w:cs="Times New Roman"/>
                <w:sz w:val="28"/>
                <w:szCs w:val="28"/>
                <w:lang w:val="uk-UA"/>
              </w:rPr>
              <w:t>паратипові</w:t>
            </w:r>
            <w:proofErr w:type="spellEnd"/>
            <w:r w:rsidRPr="00E46F1E">
              <w:rPr>
                <w:rFonts w:ascii="Times New Roman" w:hAnsi="Times New Roman" w:cs="Times New Roman"/>
                <w:sz w:val="28"/>
                <w:szCs w:val="28"/>
                <w:lang w:val="uk-UA"/>
              </w:rPr>
              <w:t xml:space="preserve"> чинники, їх роль та вплив на перебіг селекційного процесу</w:t>
            </w:r>
            <w:r>
              <w:rPr>
                <w:rFonts w:ascii="Times New Roman" w:hAnsi="Times New Roman" w:cs="Times New Roman"/>
                <w:sz w:val="28"/>
                <w:szCs w:val="28"/>
                <w:lang w:val="uk-UA"/>
              </w:rPr>
              <w:t>.</w:t>
            </w:r>
          </w:p>
        </w:tc>
        <w:tc>
          <w:tcPr>
            <w:tcW w:w="709" w:type="dxa"/>
            <w:vAlign w:val="center"/>
          </w:tcPr>
          <w:p w:rsidR="008A48A6" w:rsidRPr="008A48A6" w:rsidRDefault="00BA7B43" w:rsidP="001B0194">
            <w:pPr>
              <w:spacing w:after="0"/>
              <w:jc w:val="center"/>
              <w:rPr>
                <w:rFonts w:ascii="Times New Roman" w:hAnsi="Times New Roman"/>
                <w:bCs/>
                <w:sz w:val="28"/>
                <w:szCs w:val="28"/>
                <w:lang w:val="uk-UA"/>
              </w:rPr>
            </w:pPr>
            <w:r>
              <w:rPr>
                <w:rFonts w:ascii="Times New Roman" w:hAnsi="Times New Roman"/>
                <w:bCs/>
                <w:sz w:val="28"/>
                <w:szCs w:val="28"/>
                <w:lang w:val="uk-UA"/>
              </w:rPr>
              <w:t>1</w:t>
            </w:r>
            <w:r w:rsidR="00447807">
              <w:rPr>
                <w:rFonts w:ascii="Times New Roman" w:hAnsi="Times New Roman"/>
                <w:bCs/>
                <w:sz w:val="28"/>
                <w:szCs w:val="28"/>
                <w:lang w:val="uk-UA"/>
              </w:rPr>
              <w:t>6</w:t>
            </w:r>
          </w:p>
        </w:tc>
        <w:tc>
          <w:tcPr>
            <w:tcW w:w="661" w:type="dxa"/>
            <w:vAlign w:val="center"/>
          </w:tcPr>
          <w:p w:rsidR="008A48A6" w:rsidRPr="008A48A6" w:rsidRDefault="008A48A6" w:rsidP="001B0194">
            <w:pPr>
              <w:spacing w:after="0"/>
              <w:jc w:val="center"/>
              <w:rPr>
                <w:rFonts w:ascii="Times New Roman" w:hAnsi="Times New Roman"/>
                <w:bCs/>
                <w:sz w:val="28"/>
                <w:szCs w:val="28"/>
                <w:lang w:val="uk-UA"/>
              </w:rPr>
            </w:pPr>
            <w:r w:rsidRPr="008A48A6">
              <w:rPr>
                <w:rFonts w:ascii="Times New Roman" w:hAnsi="Times New Roman"/>
                <w:bCs/>
                <w:sz w:val="28"/>
                <w:szCs w:val="28"/>
                <w:lang w:val="uk-UA"/>
              </w:rPr>
              <w:t>2</w:t>
            </w:r>
          </w:p>
        </w:tc>
        <w:tc>
          <w:tcPr>
            <w:tcW w:w="661" w:type="dxa"/>
            <w:vAlign w:val="center"/>
          </w:tcPr>
          <w:p w:rsidR="008A48A6"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4</w:t>
            </w:r>
          </w:p>
        </w:tc>
        <w:tc>
          <w:tcPr>
            <w:tcW w:w="662" w:type="dxa"/>
            <w:tcBorders>
              <w:top w:val="single" w:sz="4" w:space="0" w:color="auto"/>
            </w:tcBorders>
            <w:vAlign w:val="center"/>
          </w:tcPr>
          <w:p w:rsidR="008A48A6"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r w:rsidR="00B07A01" w:rsidRPr="008A48A6" w:rsidTr="00BA7B43">
        <w:trPr>
          <w:trHeight w:val="70"/>
        </w:trPr>
        <w:tc>
          <w:tcPr>
            <w:tcW w:w="6946" w:type="dxa"/>
          </w:tcPr>
          <w:p w:rsidR="00B07A01" w:rsidRPr="00447807" w:rsidRDefault="00447807" w:rsidP="001B0194">
            <w:pPr>
              <w:spacing w:after="0"/>
              <w:jc w:val="both"/>
              <w:rPr>
                <w:rFonts w:ascii="Times New Roman" w:hAnsi="Times New Roman"/>
                <w:sz w:val="28"/>
                <w:szCs w:val="28"/>
                <w:lang w:val="uk-UA"/>
              </w:rPr>
            </w:pPr>
            <w:r>
              <w:rPr>
                <w:rFonts w:ascii="Times New Roman" w:hAnsi="Times New Roman" w:cs="Times New Roman"/>
                <w:sz w:val="28"/>
                <w:szCs w:val="28"/>
                <w:lang w:val="uk-UA"/>
              </w:rPr>
              <w:t xml:space="preserve">Тема 3. </w:t>
            </w:r>
            <w:r w:rsidRPr="00E46F1E">
              <w:rPr>
                <w:rFonts w:ascii="Times New Roman" w:hAnsi="Times New Roman" w:cs="Times New Roman"/>
                <w:sz w:val="28"/>
                <w:szCs w:val="28"/>
                <w:lang w:val="uk-UA"/>
              </w:rPr>
              <w:t xml:space="preserve">Моніторинг селекційних процесів у </w:t>
            </w:r>
            <w:r>
              <w:rPr>
                <w:rFonts w:ascii="Times New Roman" w:hAnsi="Times New Roman" w:cs="Times New Roman"/>
                <w:sz w:val="28"/>
                <w:szCs w:val="28"/>
                <w:lang w:val="uk-UA"/>
              </w:rPr>
              <w:t>галузях тваринництва.</w:t>
            </w:r>
          </w:p>
        </w:tc>
        <w:tc>
          <w:tcPr>
            <w:tcW w:w="709" w:type="dxa"/>
            <w:vAlign w:val="center"/>
          </w:tcPr>
          <w:p w:rsidR="00B07A01"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16</w:t>
            </w:r>
          </w:p>
        </w:tc>
        <w:tc>
          <w:tcPr>
            <w:tcW w:w="661" w:type="dxa"/>
            <w:vAlign w:val="center"/>
          </w:tcPr>
          <w:p w:rsidR="00B07A01"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2</w:t>
            </w:r>
          </w:p>
        </w:tc>
        <w:tc>
          <w:tcPr>
            <w:tcW w:w="661" w:type="dxa"/>
            <w:vAlign w:val="center"/>
          </w:tcPr>
          <w:p w:rsidR="00B07A01" w:rsidRPr="008A48A6"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4</w:t>
            </w:r>
          </w:p>
        </w:tc>
        <w:tc>
          <w:tcPr>
            <w:tcW w:w="662" w:type="dxa"/>
            <w:tcBorders>
              <w:top w:val="single" w:sz="4" w:space="0" w:color="auto"/>
            </w:tcBorders>
            <w:vAlign w:val="center"/>
          </w:tcPr>
          <w:p w:rsidR="00B07A01" w:rsidRDefault="00447807" w:rsidP="001B0194">
            <w:pPr>
              <w:spacing w:after="0"/>
              <w:jc w:val="center"/>
              <w:rPr>
                <w:rFonts w:ascii="Times New Roman" w:hAnsi="Times New Roman"/>
                <w:bCs/>
                <w:sz w:val="28"/>
                <w:szCs w:val="28"/>
                <w:lang w:val="uk-UA"/>
              </w:rPr>
            </w:pPr>
            <w:r>
              <w:rPr>
                <w:rFonts w:ascii="Times New Roman" w:hAnsi="Times New Roman"/>
                <w:bCs/>
                <w:sz w:val="28"/>
                <w:szCs w:val="28"/>
                <w:lang w:val="uk-UA"/>
              </w:rPr>
              <w:t>10</w:t>
            </w:r>
          </w:p>
        </w:tc>
      </w:tr>
      <w:tr w:rsidR="00BA7B43" w:rsidRPr="008A48A6" w:rsidTr="00B07A01">
        <w:trPr>
          <w:trHeight w:val="70"/>
        </w:trPr>
        <w:tc>
          <w:tcPr>
            <w:tcW w:w="6946" w:type="dxa"/>
          </w:tcPr>
          <w:p w:rsidR="00BA7B43" w:rsidRPr="00BA7B43" w:rsidRDefault="00BA7B43" w:rsidP="001B0194">
            <w:pPr>
              <w:spacing w:after="0"/>
              <w:jc w:val="both"/>
              <w:rPr>
                <w:rFonts w:ascii="Times New Roman" w:hAnsi="Times New Roman"/>
                <w:b/>
                <w:sz w:val="28"/>
                <w:szCs w:val="28"/>
                <w:lang w:val="uk-UA"/>
              </w:rPr>
            </w:pPr>
            <w:r>
              <w:rPr>
                <w:rFonts w:ascii="Times New Roman" w:hAnsi="Times New Roman"/>
                <w:b/>
                <w:sz w:val="28"/>
                <w:szCs w:val="28"/>
                <w:lang w:val="uk-UA"/>
              </w:rPr>
              <w:t>Разом за розділом:</w:t>
            </w:r>
          </w:p>
        </w:tc>
        <w:tc>
          <w:tcPr>
            <w:tcW w:w="709"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46</w:t>
            </w:r>
          </w:p>
        </w:tc>
        <w:tc>
          <w:tcPr>
            <w:tcW w:w="661"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6</w:t>
            </w:r>
          </w:p>
        </w:tc>
        <w:tc>
          <w:tcPr>
            <w:tcW w:w="661" w:type="dxa"/>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10</w:t>
            </w:r>
          </w:p>
        </w:tc>
        <w:tc>
          <w:tcPr>
            <w:tcW w:w="662" w:type="dxa"/>
            <w:tcBorders>
              <w:top w:val="single" w:sz="4" w:space="0" w:color="auto"/>
              <w:bottom w:val="single" w:sz="4" w:space="0" w:color="auto"/>
            </w:tcBorders>
            <w:vAlign w:val="center"/>
          </w:tcPr>
          <w:p w:rsidR="00BA7B43" w:rsidRPr="00BA7B43"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3</w:t>
            </w:r>
            <w:r w:rsidR="00BA7B43">
              <w:rPr>
                <w:rFonts w:ascii="Times New Roman" w:hAnsi="Times New Roman"/>
                <w:b/>
                <w:bCs/>
                <w:sz w:val="28"/>
                <w:szCs w:val="28"/>
                <w:lang w:val="uk-UA"/>
              </w:rPr>
              <w:t>0</w:t>
            </w:r>
          </w:p>
        </w:tc>
      </w:tr>
      <w:tr w:rsidR="00B07A01" w:rsidRPr="008A48A6" w:rsidTr="00BA7B43">
        <w:trPr>
          <w:trHeight w:val="70"/>
        </w:trPr>
        <w:tc>
          <w:tcPr>
            <w:tcW w:w="6946" w:type="dxa"/>
          </w:tcPr>
          <w:p w:rsidR="00B07A01" w:rsidRPr="008A48A6" w:rsidRDefault="00B07A01" w:rsidP="001B0194">
            <w:pPr>
              <w:pStyle w:val="a3"/>
              <w:spacing w:line="276" w:lineRule="auto"/>
              <w:jc w:val="left"/>
              <w:rPr>
                <w:b/>
                <w:szCs w:val="28"/>
                <w:lang w:val="uk-UA"/>
              </w:rPr>
            </w:pPr>
            <w:r w:rsidRPr="008A48A6">
              <w:rPr>
                <w:b/>
                <w:szCs w:val="28"/>
                <w:lang w:val="uk-UA"/>
              </w:rPr>
              <w:t>Всього годин:</w:t>
            </w:r>
          </w:p>
        </w:tc>
        <w:tc>
          <w:tcPr>
            <w:tcW w:w="709" w:type="dxa"/>
            <w:vAlign w:val="center"/>
          </w:tcPr>
          <w:p w:rsidR="00B07A01"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90</w:t>
            </w:r>
          </w:p>
        </w:tc>
        <w:tc>
          <w:tcPr>
            <w:tcW w:w="661" w:type="dxa"/>
            <w:vAlign w:val="center"/>
          </w:tcPr>
          <w:p w:rsidR="00B07A01"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12</w:t>
            </w:r>
          </w:p>
        </w:tc>
        <w:tc>
          <w:tcPr>
            <w:tcW w:w="661" w:type="dxa"/>
            <w:vAlign w:val="center"/>
          </w:tcPr>
          <w:p w:rsidR="00B07A01"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18</w:t>
            </w:r>
          </w:p>
        </w:tc>
        <w:tc>
          <w:tcPr>
            <w:tcW w:w="662" w:type="dxa"/>
            <w:tcBorders>
              <w:top w:val="single" w:sz="4" w:space="0" w:color="auto"/>
            </w:tcBorders>
            <w:vAlign w:val="center"/>
          </w:tcPr>
          <w:p w:rsidR="00B07A01" w:rsidRDefault="00B07A01" w:rsidP="001B0194">
            <w:pPr>
              <w:spacing w:after="0"/>
              <w:jc w:val="center"/>
              <w:rPr>
                <w:rFonts w:ascii="Times New Roman" w:hAnsi="Times New Roman"/>
                <w:b/>
                <w:bCs/>
                <w:sz w:val="28"/>
                <w:szCs w:val="28"/>
                <w:lang w:val="uk-UA"/>
              </w:rPr>
            </w:pPr>
            <w:r>
              <w:rPr>
                <w:rFonts w:ascii="Times New Roman" w:hAnsi="Times New Roman"/>
                <w:b/>
                <w:bCs/>
                <w:sz w:val="28"/>
                <w:szCs w:val="28"/>
                <w:lang w:val="uk-UA"/>
              </w:rPr>
              <w:t>60</w:t>
            </w:r>
          </w:p>
        </w:tc>
      </w:tr>
    </w:tbl>
    <w:p w:rsidR="00064626" w:rsidRDefault="00064626" w:rsidP="001B0194">
      <w:pPr>
        <w:spacing w:after="0"/>
        <w:jc w:val="center"/>
        <w:rPr>
          <w:rFonts w:ascii="Times New Roman" w:hAnsi="Times New Roman"/>
          <w:b/>
          <w:sz w:val="28"/>
          <w:lang w:val="uk-UA"/>
        </w:rPr>
      </w:pPr>
    </w:p>
    <w:p w:rsidR="00F72461" w:rsidRPr="007A2FA7" w:rsidRDefault="004C1060" w:rsidP="001B0194">
      <w:pPr>
        <w:spacing w:after="0"/>
        <w:jc w:val="center"/>
        <w:rPr>
          <w:rFonts w:ascii="Times New Roman" w:hAnsi="Times New Roman"/>
          <w:b/>
          <w:bCs/>
          <w:iCs/>
          <w:sz w:val="28"/>
          <w:szCs w:val="28"/>
          <w:lang w:val="en-US"/>
        </w:rPr>
      </w:pPr>
      <w:r w:rsidRPr="007A2FA7">
        <w:rPr>
          <w:rFonts w:ascii="Times New Roman" w:hAnsi="Times New Roman"/>
          <w:b/>
          <w:bCs/>
          <w:iCs/>
          <w:sz w:val="28"/>
          <w:szCs w:val="28"/>
          <w:lang w:val="uk-UA"/>
        </w:rPr>
        <w:t>3.2</w:t>
      </w:r>
      <w:r w:rsidR="00F72461" w:rsidRPr="007A2FA7">
        <w:rPr>
          <w:rFonts w:ascii="Times New Roman" w:hAnsi="Times New Roman"/>
          <w:b/>
          <w:bCs/>
          <w:iCs/>
          <w:sz w:val="28"/>
          <w:szCs w:val="28"/>
          <w:lang w:val="uk-UA"/>
        </w:rPr>
        <w:t xml:space="preserve">. </w:t>
      </w:r>
      <w:r w:rsidRPr="007A2FA7">
        <w:rPr>
          <w:rFonts w:ascii="Times New Roman" w:hAnsi="Times New Roman"/>
          <w:b/>
          <w:bCs/>
          <w:iCs/>
          <w:sz w:val="28"/>
          <w:szCs w:val="28"/>
          <w:lang w:val="uk-UA"/>
        </w:rPr>
        <w:t>Л</w:t>
      </w:r>
      <w:r w:rsidR="00F72461" w:rsidRPr="007A2FA7">
        <w:rPr>
          <w:rFonts w:ascii="Times New Roman" w:hAnsi="Times New Roman"/>
          <w:b/>
          <w:bCs/>
          <w:iCs/>
          <w:sz w:val="28"/>
          <w:szCs w:val="28"/>
          <w:lang w:val="uk-UA"/>
        </w:rPr>
        <w:t>екційн</w:t>
      </w:r>
      <w:r w:rsidRPr="007A2FA7">
        <w:rPr>
          <w:rFonts w:ascii="Times New Roman" w:hAnsi="Times New Roman"/>
          <w:b/>
          <w:bCs/>
          <w:iCs/>
          <w:sz w:val="28"/>
          <w:szCs w:val="28"/>
          <w:lang w:val="uk-UA"/>
        </w:rPr>
        <w:t>і</w:t>
      </w:r>
      <w:r w:rsidR="00F72461" w:rsidRPr="007A2FA7">
        <w:rPr>
          <w:rFonts w:ascii="Times New Roman" w:hAnsi="Times New Roman"/>
          <w:b/>
          <w:bCs/>
          <w:iCs/>
          <w:sz w:val="28"/>
          <w:szCs w:val="28"/>
          <w:lang w:val="uk-UA"/>
        </w:rPr>
        <w:t xml:space="preserve"> </w:t>
      </w:r>
      <w:r w:rsidRPr="007A2FA7">
        <w:rPr>
          <w:rFonts w:ascii="Times New Roman" w:hAnsi="Times New Roman"/>
          <w:b/>
          <w:bCs/>
          <w:iCs/>
          <w:sz w:val="28"/>
          <w:szCs w:val="28"/>
          <w:lang w:val="uk-UA"/>
        </w:rPr>
        <w:t>заняття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417"/>
      </w:tblGrid>
      <w:tr w:rsidR="007A2FA7" w:rsidRPr="007A2FA7" w:rsidTr="007A2FA7">
        <w:trPr>
          <w:trHeight w:val="620"/>
        </w:trPr>
        <w:tc>
          <w:tcPr>
            <w:tcW w:w="56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w:t>
            </w:r>
          </w:p>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з/п</w:t>
            </w:r>
          </w:p>
        </w:tc>
        <w:tc>
          <w:tcPr>
            <w:tcW w:w="7655"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Теми лекцій та їх короткий зміст</w:t>
            </w:r>
          </w:p>
        </w:tc>
        <w:tc>
          <w:tcPr>
            <w:tcW w:w="141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Кількість годин</w:t>
            </w:r>
          </w:p>
        </w:tc>
      </w:tr>
      <w:tr w:rsidR="007A2FA7" w:rsidRPr="007A2FA7" w:rsidTr="007A2FA7">
        <w:trPr>
          <w:trHeight w:val="70"/>
        </w:trPr>
        <w:tc>
          <w:tcPr>
            <w:tcW w:w="567" w:type="dxa"/>
            <w:vAlign w:val="center"/>
          </w:tcPr>
          <w:p w:rsidR="007A2FA7" w:rsidRPr="007A2FA7" w:rsidRDefault="007A2FA7"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1</w:t>
            </w:r>
          </w:p>
        </w:tc>
        <w:tc>
          <w:tcPr>
            <w:tcW w:w="7655" w:type="dxa"/>
            <w:vAlign w:val="center"/>
          </w:tcPr>
          <w:p w:rsidR="007A2FA7" w:rsidRPr="007A2FA7" w:rsidRDefault="007A2FA7"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2</w:t>
            </w:r>
          </w:p>
        </w:tc>
        <w:tc>
          <w:tcPr>
            <w:tcW w:w="1417" w:type="dxa"/>
            <w:vAlign w:val="center"/>
          </w:tcPr>
          <w:p w:rsidR="007A2FA7" w:rsidRPr="007A2FA7" w:rsidRDefault="007A2FA7"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3</w:t>
            </w:r>
          </w:p>
        </w:tc>
      </w:tr>
      <w:tr w:rsidR="007A2FA7" w:rsidRPr="007A2FA7" w:rsidTr="007A2FA7">
        <w:trPr>
          <w:trHeight w:val="777"/>
        </w:trPr>
        <w:tc>
          <w:tcPr>
            <w:tcW w:w="56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1.</w:t>
            </w:r>
          </w:p>
        </w:tc>
        <w:tc>
          <w:tcPr>
            <w:tcW w:w="7655" w:type="dxa"/>
          </w:tcPr>
          <w:p w:rsidR="007A2FA7" w:rsidRDefault="0000776E" w:rsidP="001B0194">
            <w:pPr>
              <w:spacing w:after="0"/>
              <w:jc w:val="both"/>
              <w:rPr>
                <w:rFonts w:ascii="Times New Roman" w:hAnsi="Times New Roman" w:cs="Times New Roman"/>
                <w:b/>
                <w:sz w:val="28"/>
                <w:szCs w:val="28"/>
                <w:lang w:val="uk-UA"/>
              </w:rPr>
            </w:pPr>
            <w:r w:rsidRPr="0000776E">
              <w:rPr>
                <w:rFonts w:ascii="Times New Roman" w:hAnsi="Times New Roman" w:cs="Times New Roman"/>
                <w:b/>
                <w:sz w:val="28"/>
                <w:szCs w:val="28"/>
                <w:lang w:val="uk-UA"/>
              </w:rPr>
              <w:t>Поняття про популяції та популяційні процеси.  Класифікація типів популяцій.</w:t>
            </w:r>
          </w:p>
          <w:p w:rsidR="0000776E" w:rsidRPr="000851CD" w:rsidRDefault="0000776E" w:rsidP="001B0194">
            <w:pPr>
              <w:spacing w:after="0"/>
              <w:jc w:val="both"/>
              <w:rPr>
                <w:rFonts w:ascii="Times New Roman" w:hAnsi="Times New Roman"/>
                <w:sz w:val="28"/>
                <w:szCs w:val="28"/>
              </w:rPr>
            </w:pPr>
            <w:r w:rsidRPr="00596C9D">
              <w:rPr>
                <w:rFonts w:ascii="Times New Roman" w:hAnsi="Times New Roman"/>
                <w:sz w:val="28"/>
                <w:szCs w:val="28"/>
                <w:lang w:val="uk-UA"/>
              </w:rPr>
              <w:t xml:space="preserve">Поняття про популяції і чисті лінії. Генетичні особливості </w:t>
            </w:r>
            <w:proofErr w:type="spellStart"/>
            <w:r w:rsidRPr="00596C9D">
              <w:rPr>
                <w:rFonts w:ascii="Times New Roman" w:hAnsi="Times New Roman"/>
                <w:sz w:val="28"/>
                <w:szCs w:val="28"/>
                <w:lang w:val="uk-UA"/>
              </w:rPr>
              <w:t>панміктичних</w:t>
            </w:r>
            <w:proofErr w:type="spellEnd"/>
            <w:r w:rsidRPr="00596C9D">
              <w:rPr>
                <w:rFonts w:ascii="Times New Roman" w:hAnsi="Times New Roman"/>
                <w:sz w:val="28"/>
                <w:szCs w:val="28"/>
                <w:lang w:val="uk-UA"/>
              </w:rPr>
              <w:t xml:space="preserve"> популяцій і популяцій свійських тварин.</w:t>
            </w:r>
          </w:p>
        </w:tc>
        <w:tc>
          <w:tcPr>
            <w:tcW w:w="141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2</w:t>
            </w:r>
          </w:p>
        </w:tc>
      </w:tr>
      <w:tr w:rsidR="0000776E" w:rsidRPr="007A2FA7" w:rsidTr="007A2FA7">
        <w:trPr>
          <w:trHeight w:val="777"/>
        </w:trPr>
        <w:tc>
          <w:tcPr>
            <w:tcW w:w="567" w:type="dxa"/>
            <w:vAlign w:val="center"/>
          </w:tcPr>
          <w:p w:rsidR="0000776E" w:rsidRPr="007A2FA7" w:rsidRDefault="0000776E"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2.</w:t>
            </w:r>
          </w:p>
        </w:tc>
        <w:tc>
          <w:tcPr>
            <w:tcW w:w="7655" w:type="dxa"/>
          </w:tcPr>
          <w:p w:rsidR="0000776E" w:rsidRDefault="0000776E" w:rsidP="001B0194">
            <w:pPr>
              <w:spacing w:after="0"/>
              <w:jc w:val="both"/>
              <w:rPr>
                <w:rFonts w:ascii="Times New Roman" w:hAnsi="Times New Roman" w:cs="Times New Roman"/>
                <w:b/>
                <w:sz w:val="28"/>
                <w:szCs w:val="28"/>
                <w:lang w:val="uk-UA"/>
              </w:rPr>
            </w:pPr>
            <w:r w:rsidRPr="0000776E">
              <w:rPr>
                <w:rFonts w:ascii="Times New Roman" w:hAnsi="Times New Roman" w:cs="Times New Roman"/>
                <w:b/>
                <w:sz w:val="28"/>
                <w:szCs w:val="28"/>
                <w:lang w:val="uk-UA"/>
              </w:rPr>
              <w:t xml:space="preserve">Частота генів та генотипів у популяції, закони популяційної генетики. </w:t>
            </w:r>
            <w:r w:rsidRPr="00E46F1E">
              <w:rPr>
                <w:rFonts w:ascii="Times New Roman" w:hAnsi="Times New Roman" w:cs="Times New Roman"/>
                <w:b/>
                <w:sz w:val="28"/>
                <w:szCs w:val="28"/>
                <w:lang w:val="uk-UA"/>
              </w:rPr>
              <w:t>Чинники, що забезпечують генетичну рівновагу в популяції тварин</w:t>
            </w:r>
            <w:r w:rsidRPr="0000776E">
              <w:rPr>
                <w:rFonts w:ascii="Times New Roman" w:hAnsi="Times New Roman" w:cs="Times New Roman"/>
                <w:b/>
                <w:sz w:val="28"/>
                <w:szCs w:val="28"/>
                <w:lang w:val="uk-UA"/>
              </w:rPr>
              <w:t>.</w:t>
            </w:r>
          </w:p>
          <w:p w:rsidR="0000776E" w:rsidRPr="0000776E" w:rsidRDefault="0000776E" w:rsidP="001B0194">
            <w:pPr>
              <w:spacing w:after="0"/>
              <w:jc w:val="both"/>
              <w:rPr>
                <w:rFonts w:ascii="Times New Roman" w:hAnsi="Times New Roman"/>
                <w:b/>
                <w:sz w:val="28"/>
                <w:szCs w:val="28"/>
                <w:lang w:val="uk-UA"/>
              </w:rPr>
            </w:pPr>
            <w:r w:rsidRPr="00596C9D">
              <w:rPr>
                <w:rFonts w:ascii="Times New Roman" w:hAnsi="Times New Roman"/>
                <w:sz w:val="28"/>
                <w:szCs w:val="28"/>
                <w:lang w:val="uk-UA"/>
              </w:rPr>
              <w:t xml:space="preserve">Розподіл генів у популяціях. Закон </w:t>
            </w:r>
            <w:proofErr w:type="spellStart"/>
            <w:r w:rsidRPr="00596C9D">
              <w:rPr>
                <w:rFonts w:ascii="Times New Roman" w:hAnsi="Times New Roman"/>
                <w:sz w:val="28"/>
                <w:szCs w:val="28"/>
                <w:lang w:val="uk-UA"/>
              </w:rPr>
              <w:t>Харді-Вайнберга</w:t>
            </w:r>
            <w:proofErr w:type="spellEnd"/>
            <w:r w:rsidRPr="00596C9D">
              <w:rPr>
                <w:rFonts w:ascii="Times New Roman" w:hAnsi="Times New Roman"/>
                <w:sz w:val="28"/>
                <w:szCs w:val="28"/>
                <w:lang w:val="uk-UA"/>
              </w:rPr>
              <w:t>. Фактори, які впливають на генетичну структуру популяції.</w:t>
            </w:r>
          </w:p>
        </w:tc>
        <w:tc>
          <w:tcPr>
            <w:tcW w:w="1417" w:type="dxa"/>
            <w:vAlign w:val="center"/>
          </w:tcPr>
          <w:p w:rsidR="0000776E" w:rsidRPr="007A2FA7" w:rsidRDefault="0000776E"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2</w:t>
            </w:r>
          </w:p>
        </w:tc>
      </w:tr>
      <w:tr w:rsidR="0000776E" w:rsidRPr="007A2FA7" w:rsidTr="001F50B9">
        <w:trPr>
          <w:trHeight w:val="263"/>
        </w:trPr>
        <w:tc>
          <w:tcPr>
            <w:tcW w:w="567" w:type="dxa"/>
            <w:vAlign w:val="center"/>
          </w:tcPr>
          <w:p w:rsidR="0000776E" w:rsidRPr="007A2FA7" w:rsidRDefault="0000776E"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3.</w:t>
            </w:r>
          </w:p>
        </w:tc>
        <w:tc>
          <w:tcPr>
            <w:tcW w:w="7655" w:type="dxa"/>
          </w:tcPr>
          <w:p w:rsidR="0000776E" w:rsidRDefault="0000776E" w:rsidP="001B0194">
            <w:pPr>
              <w:spacing w:after="0"/>
              <w:jc w:val="both"/>
              <w:rPr>
                <w:rFonts w:ascii="Times New Roman" w:hAnsi="Times New Roman" w:cs="Times New Roman"/>
                <w:b/>
                <w:sz w:val="28"/>
                <w:szCs w:val="28"/>
                <w:lang w:val="uk-UA"/>
              </w:rPr>
            </w:pPr>
            <w:r w:rsidRPr="0000776E">
              <w:rPr>
                <w:rFonts w:ascii="Times New Roman" w:hAnsi="Times New Roman" w:cs="Times New Roman"/>
                <w:b/>
                <w:sz w:val="28"/>
                <w:szCs w:val="28"/>
                <w:lang w:val="uk-UA"/>
              </w:rPr>
              <w:t>Успадкування якісних і кількісних ознак у популяціях.</w:t>
            </w:r>
            <w:r w:rsidRPr="0000776E">
              <w:rPr>
                <w:rFonts w:ascii="Times New Roman" w:hAnsi="Times New Roman" w:cs="Times New Roman"/>
                <w:b/>
                <w:sz w:val="26"/>
                <w:szCs w:val="26"/>
                <w:lang w:val="uk-UA"/>
              </w:rPr>
              <w:t xml:space="preserve"> </w:t>
            </w:r>
            <w:r w:rsidRPr="0000776E">
              <w:rPr>
                <w:rFonts w:ascii="Times New Roman" w:hAnsi="Times New Roman" w:cs="Times New Roman"/>
                <w:b/>
                <w:sz w:val="28"/>
                <w:szCs w:val="28"/>
                <w:lang w:val="uk-UA"/>
              </w:rPr>
              <w:t>Математико-статистичний аналіз популяцій за кількісними ознаками.</w:t>
            </w:r>
          </w:p>
          <w:p w:rsidR="0000776E" w:rsidRPr="0000776E" w:rsidRDefault="0000776E" w:rsidP="001B019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успадкування ознак у тварин при різних типах взаємодії </w:t>
            </w:r>
            <w:proofErr w:type="spellStart"/>
            <w:r>
              <w:rPr>
                <w:rFonts w:ascii="Times New Roman" w:hAnsi="Times New Roman" w:cs="Times New Roman"/>
                <w:sz w:val="28"/>
                <w:szCs w:val="28"/>
                <w:lang w:val="uk-UA"/>
              </w:rPr>
              <w:t>алельних</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неалельних</w:t>
            </w:r>
            <w:proofErr w:type="spellEnd"/>
            <w:r>
              <w:rPr>
                <w:rFonts w:ascii="Times New Roman" w:hAnsi="Times New Roman" w:cs="Times New Roman"/>
                <w:sz w:val="28"/>
                <w:szCs w:val="28"/>
                <w:lang w:val="uk-UA"/>
              </w:rPr>
              <w:t xml:space="preserve"> генів. </w:t>
            </w:r>
            <w:r w:rsidR="001B0194">
              <w:rPr>
                <w:rFonts w:ascii="Times New Roman" w:hAnsi="Times New Roman" w:cs="Times New Roman"/>
                <w:sz w:val="28"/>
                <w:szCs w:val="28"/>
                <w:lang w:val="uk-UA"/>
              </w:rPr>
              <w:t>Статистичні параметри добору тварин.</w:t>
            </w:r>
          </w:p>
        </w:tc>
        <w:tc>
          <w:tcPr>
            <w:tcW w:w="1417" w:type="dxa"/>
            <w:vAlign w:val="center"/>
          </w:tcPr>
          <w:p w:rsidR="0000776E" w:rsidRPr="007A2FA7" w:rsidRDefault="001B0194"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r>
    </w:tbl>
    <w:p w:rsidR="00C22B48" w:rsidRDefault="00C22B48">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417"/>
      </w:tblGrid>
      <w:tr w:rsidR="0000776E" w:rsidRPr="007A2FA7" w:rsidTr="007A2FA7">
        <w:trPr>
          <w:trHeight w:val="263"/>
        </w:trPr>
        <w:tc>
          <w:tcPr>
            <w:tcW w:w="567" w:type="dxa"/>
            <w:vAlign w:val="center"/>
          </w:tcPr>
          <w:p w:rsidR="0000776E" w:rsidRPr="007A2FA7" w:rsidRDefault="0000776E"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lastRenderedPageBreak/>
              <w:t>1</w:t>
            </w:r>
          </w:p>
        </w:tc>
        <w:tc>
          <w:tcPr>
            <w:tcW w:w="7655" w:type="dxa"/>
          </w:tcPr>
          <w:p w:rsidR="0000776E" w:rsidRPr="007A2FA7" w:rsidRDefault="0000776E" w:rsidP="001B0194">
            <w:pPr>
              <w:spacing w:after="0"/>
              <w:jc w:val="center"/>
              <w:rPr>
                <w:rFonts w:ascii="Times New Roman" w:hAnsi="Times New Roman"/>
                <w:b/>
                <w:sz w:val="28"/>
                <w:szCs w:val="28"/>
                <w:lang w:val="uk-UA"/>
              </w:rPr>
            </w:pPr>
            <w:r w:rsidRPr="007A2FA7">
              <w:rPr>
                <w:rFonts w:ascii="Times New Roman" w:hAnsi="Times New Roman"/>
                <w:b/>
                <w:sz w:val="28"/>
                <w:szCs w:val="28"/>
                <w:lang w:val="uk-UA"/>
              </w:rPr>
              <w:t>2</w:t>
            </w:r>
          </w:p>
        </w:tc>
        <w:tc>
          <w:tcPr>
            <w:tcW w:w="1417" w:type="dxa"/>
            <w:vAlign w:val="center"/>
          </w:tcPr>
          <w:p w:rsidR="0000776E" w:rsidRPr="007A2FA7" w:rsidRDefault="0000776E"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3</w:t>
            </w:r>
          </w:p>
        </w:tc>
      </w:tr>
      <w:tr w:rsidR="001B0194" w:rsidRPr="007A2FA7" w:rsidTr="007A2FA7">
        <w:trPr>
          <w:trHeight w:val="70"/>
        </w:trPr>
        <w:tc>
          <w:tcPr>
            <w:tcW w:w="567" w:type="dxa"/>
            <w:vAlign w:val="center"/>
          </w:tcPr>
          <w:p w:rsidR="001B0194" w:rsidRPr="007A2FA7" w:rsidRDefault="001B0194"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4.</w:t>
            </w:r>
          </w:p>
        </w:tc>
        <w:tc>
          <w:tcPr>
            <w:tcW w:w="7655" w:type="dxa"/>
          </w:tcPr>
          <w:p w:rsidR="001B0194" w:rsidRPr="00C253E6" w:rsidRDefault="001B0194" w:rsidP="00C253E6">
            <w:pPr>
              <w:autoSpaceDE w:val="0"/>
              <w:autoSpaceDN w:val="0"/>
              <w:adjustRightInd w:val="0"/>
              <w:spacing w:after="0"/>
              <w:jc w:val="both"/>
              <w:rPr>
                <w:rFonts w:ascii="Times New Roman" w:hAnsi="Times New Roman" w:cs="Times New Roman"/>
                <w:b/>
                <w:sz w:val="28"/>
                <w:szCs w:val="28"/>
                <w:lang w:val="uk-UA"/>
              </w:rPr>
            </w:pPr>
            <w:r w:rsidRPr="00E46F1E">
              <w:rPr>
                <w:rFonts w:ascii="Times New Roman" w:hAnsi="Times New Roman" w:cs="Times New Roman"/>
                <w:b/>
                <w:sz w:val="28"/>
                <w:szCs w:val="28"/>
                <w:lang w:val="uk-UA"/>
              </w:rPr>
              <w:t>Основні принципи моніторингу селекційни</w:t>
            </w:r>
            <w:r w:rsidRPr="00C253E6">
              <w:rPr>
                <w:rFonts w:ascii="Times New Roman" w:hAnsi="Times New Roman" w:cs="Times New Roman"/>
                <w:b/>
                <w:sz w:val="28"/>
                <w:szCs w:val="28"/>
                <w:lang w:val="uk-UA"/>
              </w:rPr>
              <w:t>х процесів. Генетичний моніторинг.</w:t>
            </w:r>
          </w:p>
          <w:p w:rsidR="001B0194" w:rsidRPr="00C253E6" w:rsidRDefault="001B0194" w:rsidP="00C253E6">
            <w:pPr>
              <w:autoSpaceDE w:val="0"/>
              <w:autoSpaceDN w:val="0"/>
              <w:adjustRightInd w:val="0"/>
              <w:spacing w:after="0"/>
              <w:jc w:val="both"/>
              <w:rPr>
                <w:rFonts w:ascii="Times New Roman" w:hAnsi="Times New Roman" w:cs="Times New Roman"/>
                <w:sz w:val="28"/>
                <w:szCs w:val="28"/>
                <w:lang w:val="uk-UA"/>
              </w:rPr>
            </w:pPr>
            <w:r w:rsidRPr="00E46F1E">
              <w:rPr>
                <w:rFonts w:ascii="Times New Roman" w:hAnsi="Times New Roman" w:cs="Times New Roman"/>
                <w:sz w:val="28"/>
                <w:szCs w:val="28"/>
                <w:lang w:val="uk-UA"/>
              </w:rPr>
              <w:t>Застосування генетичних параметрів у селекційній роботі. Виявлення тварин-носіїв маркерних генів</w:t>
            </w:r>
            <w:r w:rsidRPr="00C253E6">
              <w:rPr>
                <w:rFonts w:ascii="Times New Roman" w:hAnsi="Times New Roman" w:cs="Times New Roman"/>
                <w:sz w:val="28"/>
                <w:szCs w:val="28"/>
                <w:lang w:val="uk-UA"/>
              </w:rPr>
              <w:t xml:space="preserve">. </w:t>
            </w:r>
            <w:proofErr w:type="spellStart"/>
            <w:r w:rsidRPr="00C253E6">
              <w:rPr>
                <w:rFonts w:ascii="Times New Roman" w:hAnsi="Times New Roman" w:cs="Times New Roman"/>
                <w:sz w:val="28"/>
                <w:szCs w:val="28"/>
                <w:lang w:val="uk-UA"/>
              </w:rPr>
              <w:t>Імуногенетичний</w:t>
            </w:r>
            <w:proofErr w:type="spellEnd"/>
            <w:r w:rsidRPr="00C253E6">
              <w:rPr>
                <w:rFonts w:ascii="Times New Roman" w:hAnsi="Times New Roman" w:cs="Times New Roman"/>
                <w:sz w:val="28"/>
                <w:szCs w:val="28"/>
                <w:lang w:val="uk-UA"/>
              </w:rPr>
              <w:t xml:space="preserve"> моніторинг.</w:t>
            </w:r>
          </w:p>
        </w:tc>
        <w:tc>
          <w:tcPr>
            <w:tcW w:w="1417" w:type="dxa"/>
            <w:vAlign w:val="center"/>
          </w:tcPr>
          <w:p w:rsidR="001B0194" w:rsidRPr="007A2FA7" w:rsidRDefault="001B0194"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r>
      <w:tr w:rsidR="001B0194" w:rsidRPr="007A2FA7" w:rsidTr="007A2FA7">
        <w:tc>
          <w:tcPr>
            <w:tcW w:w="567" w:type="dxa"/>
            <w:vAlign w:val="center"/>
          </w:tcPr>
          <w:p w:rsidR="001B0194" w:rsidRPr="007A2FA7" w:rsidRDefault="001B0194"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5.</w:t>
            </w:r>
          </w:p>
        </w:tc>
        <w:tc>
          <w:tcPr>
            <w:tcW w:w="7655" w:type="dxa"/>
          </w:tcPr>
          <w:p w:rsidR="001B0194" w:rsidRPr="00C253E6" w:rsidRDefault="001B0194" w:rsidP="00C253E6">
            <w:pPr>
              <w:spacing w:after="0"/>
              <w:jc w:val="both"/>
              <w:rPr>
                <w:rFonts w:ascii="Times New Roman" w:hAnsi="Times New Roman" w:cs="Times New Roman"/>
                <w:b/>
                <w:sz w:val="28"/>
                <w:szCs w:val="28"/>
                <w:lang w:val="uk-UA"/>
              </w:rPr>
            </w:pPr>
            <w:r w:rsidRPr="00E46F1E">
              <w:rPr>
                <w:rFonts w:ascii="Times New Roman" w:hAnsi="Times New Roman" w:cs="Times New Roman"/>
                <w:b/>
                <w:sz w:val="28"/>
                <w:szCs w:val="28"/>
                <w:lang w:val="uk-UA"/>
              </w:rPr>
              <w:t xml:space="preserve">Генотипові та </w:t>
            </w:r>
            <w:proofErr w:type="spellStart"/>
            <w:r w:rsidRPr="00E46F1E">
              <w:rPr>
                <w:rFonts w:ascii="Times New Roman" w:hAnsi="Times New Roman" w:cs="Times New Roman"/>
                <w:b/>
                <w:sz w:val="28"/>
                <w:szCs w:val="28"/>
                <w:lang w:val="uk-UA"/>
              </w:rPr>
              <w:t>паратипові</w:t>
            </w:r>
            <w:proofErr w:type="spellEnd"/>
            <w:r w:rsidRPr="00E46F1E">
              <w:rPr>
                <w:rFonts w:ascii="Times New Roman" w:hAnsi="Times New Roman" w:cs="Times New Roman"/>
                <w:b/>
                <w:sz w:val="28"/>
                <w:szCs w:val="28"/>
                <w:lang w:val="uk-UA"/>
              </w:rPr>
              <w:t xml:space="preserve"> чинники, їх роль та вплив на перебіг селекційного процесу</w:t>
            </w:r>
            <w:r w:rsidRPr="00C253E6">
              <w:rPr>
                <w:rFonts w:ascii="Times New Roman" w:hAnsi="Times New Roman" w:cs="Times New Roman"/>
                <w:b/>
                <w:sz w:val="28"/>
                <w:szCs w:val="28"/>
                <w:lang w:val="uk-UA"/>
              </w:rPr>
              <w:t>.</w:t>
            </w:r>
          </w:p>
          <w:p w:rsidR="001B0194" w:rsidRPr="00C253E6" w:rsidRDefault="00C253E6" w:rsidP="00C253E6">
            <w:pPr>
              <w:spacing w:after="0"/>
              <w:jc w:val="both"/>
              <w:rPr>
                <w:rFonts w:ascii="Times New Roman" w:hAnsi="Times New Roman"/>
                <w:sz w:val="28"/>
                <w:szCs w:val="28"/>
                <w:lang w:val="uk-UA"/>
              </w:rPr>
            </w:pPr>
            <w:r w:rsidRPr="00E46F1E">
              <w:rPr>
                <w:rFonts w:ascii="Times New Roman" w:hAnsi="Times New Roman" w:cs="Times New Roman"/>
                <w:sz w:val="28"/>
                <w:szCs w:val="28"/>
                <w:lang w:val="uk-UA"/>
              </w:rPr>
              <w:t>Моніторинг впливу соціально-економічних факторів на результативність селекції</w:t>
            </w:r>
            <w:r w:rsidRPr="00C253E6">
              <w:rPr>
                <w:rFonts w:ascii="Times New Roman" w:hAnsi="Times New Roman" w:cs="Times New Roman"/>
                <w:sz w:val="28"/>
                <w:szCs w:val="28"/>
                <w:lang w:val="uk-UA"/>
              </w:rPr>
              <w:t xml:space="preserve">. </w:t>
            </w:r>
            <w:r>
              <w:rPr>
                <w:rFonts w:ascii="Times New Roman" w:hAnsi="Times New Roman" w:cs="Times New Roman"/>
                <w:sz w:val="28"/>
                <w:szCs w:val="28"/>
                <w:lang w:val="uk-UA"/>
              </w:rPr>
              <w:t>Експертиза родоводу</w:t>
            </w:r>
            <w:r w:rsidRPr="00E46F1E">
              <w:rPr>
                <w:rFonts w:ascii="Times New Roman" w:hAnsi="Times New Roman" w:cs="Times New Roman"/>
                <w:sz w:val="28"/>
                <w:szCs w:val="28"/>
                <w:lang w:val="uk-UA"/>
              </w:rPr>
              <w:t xml:space="preserve"> тварин</w:t>
            </w:r>
            <w:r>
              <w:rPr>
                <w:rFonts w:ascii="Times New Roman" w:hAnsi="Times New Roman" w:cs="Times New Roman"/>
                <w:sz w:val="28"/>
                <w:szCs w:val="28"/>
                <w:lang w:val="uk-UA"/>
              </w:rPr>
              <w:t>.</w:t>
            </w:r>
          </w:p>
        </w:tc>
        <w:tc>
          <w:tcPr>
            <w:tcW w:w="1417" w:type="dxa"/>
            <w:vAlign w:val="center"/>
          </w:tcPr>
          <w:p w:rsidR="001B0194" w:rsidRPr="007A2FA7" w:rsidRDefault="001B0194"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2</w:t>
            </w:r>
          </w:p>
        </w:tc>
      </w:tr>
      <w:tr w:rsidR="001B0194" w:rsidRPr="007A2FA7" w:rsidTr="007A2FA7">
        <w:trPr>
          <w:trHeight w:val="70"/>
        </w:trPr>
        <w:tc>
          <w:tcPr>
            <w:tcW w:w="567" w:type="dxa"/>
            <w:vAlign w:val="center"/>
          </w:tcPr>
          <w:p w:rsidR="001B0194" w:rsidRPr="007A2FA7" w:rsidRDefault="001B0194" w:rsidP="001B0194">
            <w:pPr>
              <w:spacing w:after="0"/>
              <w:jc w:val="center"/>
              <w:rPr>
                <w:rFonts w:ascii="Times New Roman" w:hAnsi="Times New Roman"/>
                <w:sz w:val="28"/>
                <w:szCs w:val="28"/>
                <w:lang w:val="uk-UA"/>
              </w:rPr>
            </w:pPr>
            <w:r w:rsidRPr="007A2FA7">
              <w:rPr>
                <w:rFonts w:ascii="Times New Roman" w:hAnsi="Times New Roman"/>
                <w:sz w:val="28"/>
                <w:szCs w:val="28"/>
                <w:lang w:val="uk-UA"/>
              </w:rPr>
              <w:t>6.</w:t>
            </w:r>
          </w:p>
        </w:tc>
        <w:tc>
          <w:tcPr>
            <w:tcW w:w="7655" w:type="dxa"/>
          </w:tcPr>
          <w:p w:rsidR="001B0194" w:rsidRPr="00C253E6" w:rsidRDefault="001B0194" w:rsidP="00C253E6">
            <w:pPr>
              <w:spacing w:after="0"/>
              <w:jc w:val="both"/>
              <w:rPr>
                <w:rFonts w:ascii="Times New Roman" w:hAnsi="Times New Roman" w:cs="Times New Roman"/>
                <w:b/>
                <w:sz w:val="28"/>
                <w:szCs w:val="28"/>
                <w:lang w:val="uk-UA"/>
              </w:rPr>
            </w:pPr>
            <w:r w:rsidRPr="00E46F1E">
              <w:rPr>
                <w:rFonts w:ascii="Times New Roman" w:hAnsi="Times New Roman" w:cs="Times New Roman"/>
                <w:b/>
                <w:sz w:val="28"/>
                <w:szCs w:val="28"/>
                <w:lang w:val="uk-UA"/>
              </w:rPr>
              <w:t xml:space="preserve">Моніторинг селекційних процесів у </w:t>
            </w:r>
            <w:r w:rsidRPr="00C253E6">
              <w:rPr>
                <w:rFonts w:ascii="Times New Roman" w:hAnsi="Times New Roman" w:cs="Times New Roman"/>
                <w:b/>
                <w:sz w:val="28"/>
                <w:szCs w:val="28"/>
                <w:lang w:val="uk-UA"/>
              </w:rPr>
              <w:t>галузях тваринництва.</w:t>
            </w:r>
          </w:p>
          <w:p w:rsidR="001B0194" w:rsidRPr="00C253E6" w:rsidRDefault="00C253E6" w:rsidP="00C253E6">
            <w:pPr>
              <w:spacing w:after="0"/>
              <w:jc w:val="both"/>
              <w:rPr>
                <w:rFonts w:ascii="Times New Roman" w:hAnsi="Times New Roman"/>
                <w:sz w:val="28"/>
                <w:szCs w:val="28"/>
                <w:lang w:val="uk-UA"/>
              </w:rPr>
            </w:pPr>
            <w:r w:rsidRPr="00E46F1E">
              <w:rPr>
                <w:rFonts w:ascii="Times New Roman" w:hAnsi="Times New Roman" w:cs="Times New Roman"/>
                <w:sz w:val="28"/>
                <w:szCs w:val="28"/>
                <w:lang w:val="uk-UA"/>
              </w:rPr>
              <w:t>Методи індексної селекції у тварин різного напрямку продуктивності.</w:t>
            </w:r>
            <w:r w:rsidRPr="00C253E6">
              <w:rPr>
                <w:rFonts w:ascii="Times New Roman" w:hAnsi="Times New Roman" w:cs="Times New Roman"/>
                <w:sz w:val="28"/>
                <w:szCs w:val="28"/>
                <w:lang w:val="uk-UA"/>
              </w:rPr>
              <w:t xml:space="preserve"> Фактори впливу на результативність селекції тварин різних видів.</w:t>
            </w:r>
          </w:p>
        </w:tc>
        <w:tc>
          <w:tcPr>
            <w:tcW w:w="1417" w:type="dxa"/>
            <w:vAlign w:val="center"/>
          </w:tcPr>
          <w:p w:rsidR="001B0194" w:rsidRPr="007A2FA7" w:rsidRDefault="001B0194" w:rsidP="001B0194">
            <w:pPr>
              <w:spacing w:after="0"/>
              <w:jc w:val="center"/>
              <w:rPr>
                <w:rFonts w:ascii="Times New Roman" w:hAnsi="Times New Roman"/>
                <w:sz w:val="28"/>
                <w:szCs w:val="28"/>
                <w:lang w:val="uk-UA"/>
              </w:rPr>
            </w:pPr>
            <w:r>
              <w:rPr>
                <w:rFonts w:ascii="Times New Roman" w:hAnsi="Times New Roman"/>
                <w:sz w:val="28"/>
                <w:szCs w:val="28"/>
                <w:lang w:val="uk-UA"/>
              </w:rPr>
              <w:t>2</w:t>
            </w:r>
          </w:p>
        </w:tc>
      </w:tr>
      <w:tr w:rsidR="001B0194" w:rsidRPr="007A2FA7" w:rsidTr="00287793">
        <w:trPr>
          <w:trHeight w:val="70"/>
        </w:trPr>
        <w:tc>
          <w:tcPr>
            <w:tcW w:w="8222" w:type="dxa"/>
            <w:gridSpan w:val="2"/>
          </w:tcPr>
          <w:p w:rsidR="001B0194" w:rsidRPr="00C253E6" w:rsidRDefault="001B0194" w:rsidP="00C253E6">
            <w:pPr>
              <w:spacing w:after="0"/>
              <w:rPr>
                <w:rFonts w:ascii="Times New Roman" w:hAnsi="Times New Roman"/>
                <w:b/>
                <w:bCs/>
                <w:iCs/>
                <w:sz w:val="28"/>
                <w:szCs w:val="28"/>
                <w:lang w:val="uk-UA"/>
              </w:rPr>
            </w:pPr>
            <w:r w:rsidRPr="00C253E6">
              <w:rPr>
                <w:rFonts w:ascii="Times New Roman" w:hAnsi="Times New Roman"/>
                <w:b/>
                <w:bCs/>
                <w:iCs/>
                <w:sz w:val="28"/>
                <w:szCs w:val="28"/>
                <w:lang w:val="uk-UA"/>
              </w:rPr>
              <w:t>Всього:</w:t>
            </w:r>
          </w:p>
        </w:tc>
        <w:tc>
          <w:tcPr>
            <w:tcW w:w="1417" w:type="dxa"/>
            <w:vAlign w:val="center"/>
          </w:tcPr>
          <w:p w:rsidR="001B0194" w:rsidRPr="007A2FA7" w:rsidRDefault="001B0194" w:rsidP="001B0194">
            <w:pPr>
              <w:spacing w:after="0"/>
              <w:jc w:val="center"/>
              <w:rPr>
                <w:rFonts w:ascii="Times New Roman" w:hAnsi="Times New Roman"/>
                <w:sz w:val="28"/>
                <w:szCs w:val="28"/>
                <w:lang w:val="uk-UA"/>
              </w:rPr>
            </w:pPr>
            <w:r w:rsidRPr="007A2FA7">
              <w:rPr>
                <w:rFonts w:ascii="Times New Roman" w:hAnsi="Times New Roman"/>
                <w:b/>
                <w:bCs/>
                <w:iCs/>
                <w:sz w:val="28"/>
                <w:szCs w:val="28"/>
                <w:lang w:val="uk-UA"/>
              </w:rPr>
              <w:t>1</w:t>
            </w:r>
            <w:r>
              <w:rPr>
                <w:rFonts w:ascii="Times New Roman" w:hAnsi="Times New Roman"/>
                <w:b/>
                <w:bCs/>
                <w:iCs/>
                <w:sz w:val="28"/>
                <w:szCs w:val="28"/>
                <w:lang w:val="uk-UA"/>
              </w:rPr>
              <w:t>2</w:t>
            </w:r>
          </w:p>
        </w:tc>
      </w:tr>
    </w:tbl>
    <w:p w:rsidR="001B0194" w:rsidRDefault="001B0194" w:rsidP="001B0194">
      <w:pPr>
        <w:spacing w:after="0"/>
        <w:jc w:val="center"/>
        <w:rPr>
          <w:rFonts w:ascii="Times New Roman" w:hAnsi="Times New Roman"/>
          <w:b/>
          <w:bCs/>
          <w:iCs/>
          <w:sz w:val="28"/>
          <w:szCs w:val="28"/>
          <w:lang w:val="uk-UA"/>
        </w:rPr>
      </w:pPr>
    </w:p>
    <w:p w:rsidR="007A2FA7" w:rsidRPr="007A2FA7" w:rsidRDefault="00776DF1" w:rsidP="001B0194">
      <w:pPr>
        <w:spacing w:after="0"/>
        <w:jc w:val="center"/>
        <w:rPr>
          <w:rFonts w:ascii="Times New Roman" w:hAnsi="Times New Roman"/>
          <w:b/>
          <w:bCs/>
          <w:iCs/>
          <w:sz w:val="28"/>
          <w:szCs w:val="28"/>
          <w:lang w:val="uk-UA"/>
        </w:rPr>
      </w:pPr>
      <w:r>
        <w:rPr>
          <w:rFonts w:ascii="Times New Roman" w:hAnsi="Times New Roman"/>
          <w:b/>
          <w:bCs/>
          <w:iCs/>
          <w:sz w:val="28"/>
          <w:szCs w:val="28"/>
          <w:lang w:val="uk-UA"/>
        </w:rPr>
        <w:t>3.</w:t>
      </w:r>
      <w:r w:rsidR="002D0D55">
        <w:rPr>
          <w:rFonts w:ascii="Times New Roman" w:hAnsi="Times New Roman"/>
          <w:b/>
          <w:bCs/>
          <w:iCs/>
          <w:sz w:val="28"/>
          <w:szCs w:val="28"/>
          <w:lang w:val="uk-UA"/>
        </w:rPr>
        <w:t>3</w:t>
      </w:r>
      <w:r w:rsidR="007A2FA7" w:rsidRPr="007A2FA7">
        <w:rPr>
          <w:rFonts w:ascii="Times New Roman" w:hAnsi="Times New Roman"/>
          <w:b/>
          <w:bCs/>
          <w:iCs/>
          <w:sz w:val="28"/>
          <w:szCs w:val="28"/>
          <w:lang w:val="uk-UA"/>
        </w:rPr>
        <w:t>. Теми лабораторних занять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55"/>
        <w:gridCol w:w="1417"/>
      </w:tblGrid>
      <w:tr w:rsidR="007A2FA7" w:rsidRPr="007A2FA7" w:rsidTr="007A2FA7">
        <w:trPr>
          <w:trHeight w:val="528"/>
        </w:trPr>
        <w:tc>
          <w:tcPr>
            <w:tcW w:w="56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w:t>
            </w:r>
          </w:p>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з/п</w:t>
            </w:r>
          </w:p>
        </w:tc>
        <w:tc>
          <w:tcPr>
            <w:tcW w:w="7655" w:type="dxa"/>
            <w:vAlign w:val="center"/>
          </w:tcPr>
          <w:p w:rsidR="007A2FA7" w:rsidRPr="007A2FA7" w:rsidRDefault="007A2FA7" w:rsidP="00311A1B">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Теми лабораторних занять та їх короткий зміст</w:t>
            </w:r>
          </w:p>
        </w:tc>
        <w:tc>
          <w:tcPr>
            <w:tcW w:w="141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Кількість годин</w:t>
            </w:r>
          </w:p>
        </w:tc>
      </w:tr>
      <w:tr w:rsidR="007A2FA7" w:rsidRPr="007A2FA7" w:rsidTr="007A2FA7">
        <w:trPr>
          <w:trHeight w:val="326"/>
        </w:trPr>
        <w:tc>
          <w:tcPr>
            <w:tcW w:w="567" w:type="dxa"/>
            <w:vAlign w:val="center"/>
          </w:tcPr>
          <w:p w:rsidR="007A2FA7" w:rsidRPr="007A2FA7" w:rsidRDefault="007A2FA7"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1</w:t>
            </w:r>
          </w:p>
        </w:tc>
        <w:tc>
          <w:tcPr>
            <w:tcW w:w="7655" w:type="dxa"/>
            <w:vAlign w:val="center"/>
          </w:tcPr>
          <w:p w:rsidR="007A2FA7" w:rsidRPr="007A2FA7" w:rsidRDefault="007A2FA7" w:rsidP="00311A1B">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2</w:t>
            </w:r>
          </w:p>
        </w:tc>
        <w:tc>
          <w:tcPr>
            <w:tcW w:w="1417" w:type="dxa"/>
            <w:vAlign w:val="center"/>
          </w:tcPr>
          <w:p w:rsidR="007A2FA7" w:rsidRPr="007A2FA7" w:rsidRDefault="007A2FA7" w:rsidP="001B0194">
            <w:pPr>
              <w:spacing w:after="0"/>
              <w:jc w:val="center"/>
              <w:rPr>
                <w:rFonts w:ascii="Times New Roman" w:hAnsi="Times New Roman"/>
                <w:b/>
                <w:bCs/>
                <w:iCs/>
                <w:sz w:val="28"/>
                <w:szCs w:val="28"/>
                <w:lang w:val="uk-UA"/>
              </w:rPr>
            </w:pPr>
            <w:r w:rsidRPr="007A2FA7">
              <w:rPr>
                <w:rFonts w:ascii="Times New Roman" w:hAnsi="Times New Roman"/>
                <w:b/>
                <w:bCs/>
                <w:iCs/>
                <w:sz w:val="28"/>
                <w:szCs w:val="28"/>
                <w:lang w:val="uk-UA"/>
              </w:rPr>
              <w:t>3</w:t>
            </w:r>
          </w:p>
        </w:tc>
      </w:tr>
      <w:tr w:rsidR="007A2FA7" w:rsidRPr="007A2FA7" w:rsidTr="007A2FA7">
        <w:trPr>
          <w:trHeight w:val="185"/>
        </w:trPr>
        <w:tc>
          <w:tcPr>
            <w:tcW w:w="567" w:type="dxa"/>
            <w:vAlign w:val="center"/>
          </w:tcPr>
          <w:p w:rsidR="007A2FA7" w:rsidRPr="007A2FA7" w:rsidRDefault="007A2FA7" w:rsidP="001B0194">
            <w:pPr>
              <w:spacing w:after="0"/>
              <w:jc w:val="center"/>
              <w:rPr>
                <w:rFonts w:ascii="Times New Roman" w:hAnsi="Times New Roman"/>
                <w:bCs/>
                <w:iCs/>
                <w:sz w:val="28"/>
                <w:szCs w:val="28"/>
                <w:lang w:val="uk-UA"/>
              </w:rPr>
            </w:pPr>
            <w:r w:rsidRPr="007A2FA7">
              <w:rPr>
                <w:rFonts w:ascii="Times New Roman" w:hAnsi="Times New Roman"/>
                <w:bCs/>
                <w:iCs/>
                <w:sz w:val="28"/>
                <w:szCs w:val="28"/>
                <w:lang w:val="uk-UA"/>
              </w:rPr>
              <w:t>1.</w:t>
            </w:r>
          </w:p>
        </w:tc>
        <w:tc>
          <w:tcPr>
            <w:tcW w:w="7655" w:type="dxa"/>
          </w:tcPr>
          <w:p w:rsidR="00F4338D" w:rsidRDefault="00F4338D" w:rsidP="00311A1B">
            <w:pPr>
              <w:spacing w:after="0"/>
              <w:jc w:val="both"/>
              <w:rPr>
                <w:rFonts w:ascii="Times New Roman" w:hAnsi="Times New Roman"/>
                <w:b/>
                <w:sz w:val="28"/>
                <w:szCs w:val="28"/>
                <w:lang w:val="uk-UA"/>
              </w:rPr>
            </w:pPr>
            <w:r>
              <w:rPr>
                <w:rFonts w:ascii="Times New Roman" w:hAnsi="Times New Roman"/>
                <w:b/>
                <w:sz w:val="28"/>
                <w:szCs w:val="28"/>
                <w:lang w:val="uk-UA"/>
              </w:rPr>
              <w:t>В</w:t>
            </w:r>
            <w:r w:rsidRPr="00DF15BF">
              <w:rPr>
                <w:rFonts w:ascii="Times New Roman" w:hAnsi="Times New Roman"/>
                <w:b/>
                <w:sz w:val="28"/>
                <w:szCs w:val="28"/>
                <w:lang w:val="uk-UA"/>
              </w:rPr>
              <w:t>изначення співвідношення у популяціях гомозиготних і гетерозиготних особин та частоти генів.</w:t>
            </w:r>
          </w:p>
          <w:p w:rsidR="007A2FA7" w:rsidRPr="007A2FA7" w:rsidRDefault="00F4338D" w:rsidP="00311A1B">
            <w:pPr>
              <w:spacing w:after="0"/>
              <w:jc w:val="both"/>
              <w:rPr>
                <w:rFonts w:ascii="Times New Roman" w:hAnsi="Times New Roman"/>
                <w:sz w:val="28"/>
                <w:szCs w:val="28"/>
                <w:lang w:val="uk-UA"/>
              </w:rPr>
            </w:pPr>
            <w:r>
              <w:rPr>
                <w:rFonts w:ascii="Times New Roman" w:hAnsi="Times New Roman"/>
                <w:sz w:val="28"/>
                <w:szCs w:val="28"/>
                <w:lang w:val="uk-UA"/>
              </w:rPr>
              <w:t>Оволодіння методом генетичного аналізу структури популяції. Визначення співвідношення генотипів та частоти домінантних і рецесивних генів у популяціях.</w:t>
            </w:r>
          </w:p>
        </w:tc>
        <w:tc>
          <w:tcPr>
            <w:tcW w:w="1417" w:type="dxa"/>
            <w:vAlign w:val="center"/>
          </w:tcPr>
          <w:p w:rsidR="007A2FA7" w:rsidRPr="007A2FA7"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F4338D" w:rsidRPr="007A2FA7" w:rsidTr="007A2FA7">
        <w:trPr>
          <w:trHeight w:val="185"/>
        </w:trPr>
        <w:tc>
          <w:tcPr>
            <w:tcW w:w="567" w:type="dxa"/>
            <w:vAlign w:val="center"/>
          </w:tcPr>
          <w:p w:rsidR="00F4338D" w:rsidRPr="007A2FA7"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c>
          <w:tcPr>
            <w:tcW w:w="7655" w:type="dxa"/>
          </w:tcPr>
          <w:p w:rsidR="00F4338D" w:rsidRDefault="00F4338D" w:rsidP="00311A1B">
            <w:pPr>
              <w:spacing w:after="0"/>
              <w:jc w:val="both"/>
              <w:rPr>
                <w:rFonts w:ascii="Times New Roman" w:hAnsi="Times New Roman"/>
                <w:b/>
                <w:sz w:val="28"/>
                <w:szCs w:val="28"/>
                <w:lang w:val="uk-UA"/>
              </w:rPr>
            </w:pPr>
            <w:r w:rsidRPr="00DF15BF">
              <w:rPr>
                <w:rFonts w:ascii="Times New Roman" w:hAnsi="Times New Roman"/>
                <w:b/>
                <w:sz w:val="28"/>
                <w:szCs w:val="28"/>
                <w:lang w:val="uk-UA"/>
              </w:rPr>
              <w:t>Оцінка фактичних і теоретичних частот розподілу при генетичному аналізі методом Хі-квадрат.</w:t>
            </w:r>
          </w:p>
          <w:p w:rsidR="00F4338D" w:rsidRDefault="00F4338D" w:rsidP="00311A1B">
            <w:pPr>
              <w:spacing w:after="0"/>
              <w:jc w:val="both"/>
              <w:rPr>
                <w:rFonts w:ascii="Times New Roman" w:hAnsi="Times New Roman"/>
                <w:b/>
                <w:sz w:val="28"/>
                <w:szCs w:val="28"/>
                <w:lang w:val="uk-UA"/>
              </w:rPr>
            </w:pPr>
            <w:r>
              <w:rPr>
                <w:rFonts w:ascii="Times New Roman" w:hAnsi="Times New Roman"/>
                <w:sz w:val="28"/>
                <w:szCs w:val="28"/>
                <w:lang w:val="uk-UA"/>
              </w:rPr>
              <w:t xml:space="preserve">Визначення </w:t>
            </w:r>
            <w:proofErr w:type="spellStart"/>
            <w:r>
              <w:rPr>
                <w:rFonts w:ascii="Times New Roman" w:hAnsi="Times New Roman"/>
                <w:sz w:val="28"/>
                <w:szCs w:val="28"/>
                <w:lang w:val="uk-UA"/>
              </w:rPr>
              <w:t>Хі-квадрату</w:t>
            </w:r>
            <w:proofErr w:type="spellEnd"/>
            <w:r>
              <w:rPr>
                <w:rFonts w:ascii="Times New Roman" w:hAnsi="Times New Roman"/>
                <w:sz w:val="28"/>
                <w:szCs w:val="28"/>
                <w:lang w:val="uk-UA"/>
              </w:rPr>
              <w:t xml:space="preserve"> і його використання для порівняння фактичних даних закономірностей розподілу частот у популяціях з теоретичними.</w:t>
            </w:r>
          </w:p>
        </w:tc>
        <w:tc>
          <w:tcPr>
            <w:tcW w:w="1417" w:type="dxa"/>
            <w:vAlign w:val="center"/>
          </w:tcPr>
          <w:p w:rsidR="00F4338D"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F4338D" w:rsidRPr="007A2FA7" w:rsidTr="007A2FA7">
        <w:trPr>
          <w:trHeight w:val="185"/>
        </w:trPr>
        <w:tc>
          <w:tcPr>
            <w:tcW w:w="567" w:type="dxa"/>
            <w:vAlign w:val="center"/>
          </w:tcPr>
          <w:p w:rsidR="00F4338D" w:rsidRPr="007A2FA7"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3.</w:t>
            </w:r>
          </w:p>
        </w:tc>
        <w:tc>
          <w:tcPr>
            <w:tcW w:w="7655" w:type="dxa"/>
          </w:tcPr>
          <w:p w:rsidR="00311A1B" w:rsidRPr="00311A1B" w:rsidRDefault="00311A1B" w:rsidP="00C22B48">
            <w:pPr>
              <w:pStyle w:val="Default"/>
              <w:spacing w:line="276" w:lineRule="auto"/>
              <w:ind w:right="-108"/>
              <w:jc w:val="both"/>
              <w:rPr>
                <w:b/>
                <w:sz w:val="28"/>
                <w:szCs w:val="28"/>
              </w:rPr>
            </w:pPr>
            <w:r w:rsidRPr="00311A1B">
              <w:rPr>
                <w:b/>
                <w:sz w:val="28"/>
                <w:szCs w:val="28"/>
              </w:rPr>
              <w:t>Застосування генетичних параметрів у селекційній роботі</w:t>
            </w:r>
            <w:r w:rsidR="00C22B48">
              <w:rPr>
                <w:b/>
                <w:sz w:val="28"/>
                <w:szCs w:val="28"/>
              </w:rPr>
              <w:t>.</w:t>
            </w:r>
          </w:p>
          <w:p w:rsidR="00F4338D" w:rsidRPr="00986710" w:rsidRDefault="00986710" w:rsidP="00311A1B">
            <w:pPr>
              <w:spacing w:after="0"/>
              <w:jc w:val="both"/>
              <w:rPr>
                <w:rFonts w:ascii="Times New Roman" w:hAnsi="Times New Roman"/>
                <w:sz w:val="28"/>
                <w:szCs w:val="28"/>
                <w:lang w:val="uk-UA"/>
              </w:rPr>
            </w:pPr>
            <w:r w:rsidRPr="00986710">
              <w:rPr>
                <w:rFonts w:ascii="Times New Roman" w:hAnsi="Times New Roman"/>
                <w:sz w:val="28"/>
                <w:szCs w:val="28"/>
                <w:lang w:val="uk-UA"/>
              </w:rPr>
              <w:t xml:space="preserve">Вирахування </w:t>
            </w:r>
            <w:r>
              <w:rPr>
                <w:rFonts w:ascii="Times New Roman" w:hAnsi="Times New Roman"/>
                <w:sz w:val="28"/>
                <w:szCs w:val="28"/>
                <w:lang w:val="uk-UA"/>
              </w:rPr>
              <w:t>генетико-селекційних параметрів добору тварин та їх використання в селекційно-племінній роботі.</w:t>
            </w:r>
          </w:p>
        </w:tc>
        <w:tc>
          <w:tcPr>
            <w:tcW w:w="1417" w:type="dxa"/>
            <w:vAlign w:val="center"/>
          </w:tcPr>
          <w:p w:rsidR="00F4338D"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r>
      <w:tr w:rsidR="00776DF1" w:rsidRPr="007A2FA7" w:rsidTr="007A2FA7">
        <w:trPr>
          <w:trHeight w:val="185"/>
        </w:trPr>
        <w:tc>
          <w:tcPr>
            <w:tcW w:w="567" w:type="dxa"/>
            <w:vAlign w:val="center"/>
          </w:tcPr>
          <w:p w:rsidR="00776DF1" w:rsidRPr="007A2FA7"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4</w:t>
            </w:r>
            <w:r w:rsidR="00776DF1" w:rsidRPr="007A2FA7">
              <w:rPr>
                <w:rFonts w:ascii="Times New Roman" w:hAnsi="Times New Roman"/>
                <w:bCs/>
                <w:iCs/>
                <w:sz w:val="28"/>
                <w:szCs w:val="28"/>
                <w:lang w:val="uk-UA"/>
              </w:rPr>
              <w:t>.</w:t>
            </w:r>
          </w:p>
        </w:tc>
        <w:tc>
          <w:tcPr>
            <w:tcW w:w="7655" w:type="dxa"/>
          </w:tcPr>
          <w:p w:rsidR="00F4338D" w:rsidRDefault="00F4338D" w:rsidP="00311A1B">
            <w:pPr>
              <w:spacing w:after="0"/>
              <w:jc w:val="both"/>
              <w:rPr>
                <w:rFonts w:ascii="Times New Roman" w:hAnsi="Times New Roman"/>
                <w:b/>
                <w:sz w:val="28"/>
                <w:szCs w:val="28"/>
                <w:lang w:val="uk-UA"/>
              </w:rPr>
            </w:pPr>
            <w:r w:rsidRPr="008E4D2B">
              <w:rPr>
                <w:rFonts w:ascii="Times New Roman" w:hAnsi="Times New Roman"/>
                <w:b/>
                <w:sz w:val="28"/>
                <w:szCs w:val="28"/>
                <w:lang w:val="uk-UA"/>
              </w:rPr>
              <w:t xml:space="preserve">Дисперсійний аналіз. Визначення частки впливу </w:t>
            </w:r>
            <w:proofErr w:type="spellStart"/>
            <w:r w:rsidRPr="008E4D2B">
              <w:rPr>
                <w:rFonts w:ascii="Times New Roman" w:hAnsi="Times New Roman"/>
                <w:b/>
                <w:sz w:val="28"/>
                <w:szCs w:val="28"/>
                <w:lang w:val="uk-UA"/>
              </w:rPr>
              <w:t>генотипових</w:t>
            </w:r>
            <w:proofErr w:type="spellEnd"/>
            <w:r w:rsidRPr="008E4D2B">
              <w:rPr>
                <w:rFonts w:ascii="Times New Roman" w:hAnsi="Times New Roman"/>
                <w:b/>
                <w:sz w:val="28"/>
                <w:szCs w:val="28"/>
                <w:lang w:val="uk-UA"/>
              </w:rPr>
              <w:t xml:space="preserve"> і </w:t>
            </w:r>
            <w:proofErr w:type="spellStart"/>
            <w:r w:rsidRPr="008E4D2B">
              <w:rPr>
                <w:rFonts w:ascii="Times New Roman" w:hAnsi="Times New Roman"/>
                <w:b/>
                <w:sz w:val="28"/>
                <w:szCs w:val="28"/>
                <w:lang w:val="uk-UA"/>
              </w:rPr>
              <w:t>паратипових</w:t>
            </w:r>
            <w:proofErr w:type="spellEnd"/>
            <w:r w:rsidRPr="008E4D2B">
              <w:rPr>
                <w:rFonts w:ascii="Times New Roman" w:hAnsi="Times New Roman"/>
                <w:b/>
                <w:sz w:val="28"/>
                <w:szCs w:val="28"/>
                <w:lang w:val="uk-UA"/>
              </w:rPr>
              <w:t xml:space="preserve"> факторів на мінливість ознак.</w:t>
            </w:r>
          </w:p>
          <w:p w:rsidR="00776DF1" w:rsidRPr="007A2FA7" w:rsidRDefault="00F4338D" w:rsidP="00311A1B">
            <w:pPr>
              <w:spacing w:after="0"/>
              <w:jc w:val="both"/>
              <w:rPr>
                <w:rFonts w:ascii="Times New Roman" w:hAnsi="Times New Roman"/>
                <w:sz w:val="28"/>
                <w:szCs w:val="28"/>
                <w:lang w:val="uk-UA"/>
              </w:rPr>
            </w:pPr>
            <w:r>
              <w:rPr>
                <w:rFonts w:ascii="Times New Roman" w:hAnsi="Times New Roman"/>
                <w:sz w:val="28"/>
                <w:szCs w:val="28"/>
                <w:lang w:val="uk-UA"/>
              </w:rPr>
              <w:t xml:space="preserve">Методи визначення частки впливу різних факторів на мінливість ознак. Застосування </w:t>
            </w:r>
            <w:proofErr w:type="spellStart"/>
            <w:r>
              <w:rPr>
                <w:rFonts w:ascii="Times New Roman" w:hAnsi="Times New Roman"/>
                <w:sz w:val="28"/>
                <w:szCs w:val="28"/>
                <w:lang w:val="uk-UA"/>
              </w:rPr>
              <w:t>однофакторного</w:t>
            </w:r>
            <w:proofErr w:type="spellEnd"/>
            <w:r>
              <w:rPr>
                <w:rFonts w:ascii="Times New Roman" w:hAnsi="Times New Roman"/>
                <w:sz w:val="28"/>
                <w:szCs w:val="28"/>
                <w:lang w:val="uk-UA"/>
              </w:rPr>
              <w:t xml:space="preserve"> дисперсійного аналізу при оцінці тварин.</w:t>
            </w:r>
          </w:p>
        </w:tc>
        <w:tc>
          <w:tcPr>
            <w:tcW w:w="1417" w:type="dxa"/>
            <w:vAlign w:val="center"/>
          </w:tcPr>
          <w:p w:rsidR="00776DF1" w:rsidRPr="007A2FA7" w:rsidRDefault="00F4338D"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C22B48" w:rsidRPr="007A2FA7" w:rsidTr="007A2FA7">
        <w:trPr>
          <w:trHeight w:val="185"/>
        </w:trPr>
        <w:tc>
          <w:tcPr>
            <w:tcW w:w="567" w:type="dxa"/>
            <w:vAlign w:val="center"/>
          </w:tcPr>
          <w:p w:rsidR="00C22B48" w:rsidRPr="00C22B48" w:rsidRDefault="00C22B48" w:rsidP="00C22B48">
            <w:pPr>
              <w:spacing w:after="0"/>
              <w:jc w:val="center"/>
              <w:rPr>
                <w:rFonts w:ascii="Times New Roman" w:hAnsi="Times New Roman"/>
                <w:b/>
                <w:bCs/>
                <w:iCs/>
                <w:sz w:val="28"/>
                <w:szCs w:val="28"/>
                <w:lang w:val="uk-UA"/>
              </w:rPr>
            </w:pPr>
            <w:r>
              <w:rPr>
                <w:rFonts w:ascii="Times New Roman" w:hAnsi="Times New Roman"/>
                <w:b/>
                <w:bCs/>
                <w:iCs/>
                <w:sz w:val="28"/>
                <w:szCs w:val="28"/>
                <w:lang w:val="uk-UA"/>
              </w:rPr>
              <w:lastRenderedPageBreak/>
              <w:t>1</w:t>
            </w:r>
          </w:p>
        </w:tc>
        <w:tc>
          <w:tcPr>
            <w:tcW w:w="7655" w:type="dxa"/>
          </w:tcPr>
          <w:p w:rsidR="00C22B48" w:rsidRPr="00C22B48" w:rsidRDefault="00C22B48" w:rsidP="00C22B48">
            <w:pPr>
              <w:spacing w:after="0"/>
              <w:jc w:val="center"/>
              <w:rPr>
                <w:rFonts w:ascii="Times New Roman" w:hAnsi="Times New Roman"/>
                <w:b/>
                <w:sz w:val="28"/>
                <w:szCs w:val="28"/>
                <w:lang w:val="uk-UA"/>
              </w:rPr>
            </w:pPr>
            <w:r>
              <w:rPr>
                <w:rFonts w:ascii="Times New Roman" w:hAnsi="Times New Roman"/>
                <w:b/>
                <w:sz w:val="28"/>
                <w:szCs w:val="28"/>
                <w:lang w:val="uk-UA"/>
              </w:rPr>
              <w:t>2</w:t>
            </w:r>
          </w:p>
        </w:tc>
        <w:tc>
          <w:tcPr>
            <w:tcW w:w="1417" w:type="dxa"/>
            <w:vAlign w:val="center"/>
          </w:tcPr>
          <w:p w:rsidR="00C22B48" w:rsidRPr="00C22B48" w:rsidRDefault="00C22B48" w:rsidP="00C22B48">
            <w:pPr>
              <w:spacing w:after="0"/>
              <w:jc w:val="center"/>
              <w:rPr>
                <w:rFonts w:ascii="Times New Roman" w:hAnsi="Times New Roman"/>
                <w:b/>
                <w:bCs/>
                <w:iCs/>
                <w:sz w:val="28"/>
                <w:szCs w:val="28"/>
                <w:lang w:val="uk-UA"/>
              </w:rPr>
            </w:pPr>
            <w:r>
              <w:rPr>
                <w:rFonts w:ascii="Times New Roman" w:hAnsi="Times New Roman"/>
                <w:b/>
                <w:bCs/>
                <w:iCs/>
                <w:sz w:val="28"/>
                <w:szCs w:val="28"/>
                <w:lang w:val="uk-UA"/>
              </w:rPr>
              <w:t>3</w:t>
            </w:r>
          </w:p>
        </w:tc>
      </w:tr>
      <w:tr w:rsidR="00311A1B" w:rsidRPr="007A2FA7" w:rsidTr="007A2FA7">
        <w:trPr>
          <w:trHeight w:val="185"/>
        </w:trPr>
        <w:tc>
          <w:tcPr>
            <w:tcW w:w="567" w:type="dxa"/>
            <w:vAlign w:val="center"/>
          </w:tcPr>
          <w:p w:rsidR="00311A1B" w:rsidRPr="007A2FA7" w:rsidRDefault="00311A1B"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5</w:t>
            </w:r>
            <w:r w:rsidRPr="007A2FA7">
              <w:rPr>
                <w:rFonts w:ascii="Times New Roman" w:hAnsi="Times New Roman"/>
                <w:bCs/>
                <w:iCs/>
                <w:sz w:val="28"/>
                <w:szCs w:val="28"/>
                <w:lang w:val="uk-UA"/>
              </w:rPr>
              <w:t>.</w:t>
            </w:r>
          </w:p>
        </w:tc>
        <w:tc>
          <w:tcPr>
            <w:tcW w:w="7655" w:type="dxa"/>
          </w:tcPr>
          <w:p w:rsidR="00311A1B" w:rsidRDefault="00311A1B" w:rsidP="00311A1B">
            <w:pPr>
              <w:pStyle w:val="Default"/>
              <w:spacing w:line="276" w:lineRule="auto"/>
              <w:jc w:val="both"/>
              <w:rPr>
                <w:b/>
                <w:sz w:val="28"/>
                <w:szCs w:val="28"/>
              </w:rPr>
            </w:pPr>
            <w:r w:rsidRPr="00311A1B">
              <w:rPr>
                <w:b/>
                <w:sz w:val="28"/>
                <w:szCs w:val="28"/>
              </w:rPr>
              <w:t>Методи індексної селекції у тварин різного напрямку продуктивності</w:t>
            </w:r>
            <w:r>
              <w:rPr>
                <w:b/>
                <w:sz w:val="28"/>
                <w:szCs w:val="28"/>
              </w:rPr>
              <w:t>.</w:t>
            </w:r>
          </w:p>
          <w:p w:rsidR="00311A1B" w:rsidRPr="00311A1B" w:rsidRDefault="00311A1B" w:rsidP="00311A1B">
            <w:pPr>
              <w:pStyle w:val="Default"/>
              <w:spacing w:line="276" w:lineRule="auto"/>
              <w:jc w:val="both"/>
              <w:rPr>
                <w:sz w:val="28"/>
                <w:szCs w:val="28"/>
              </w:rPr>
            </w:pPr>
            <w:r>
              <w:rPr>
                <w:sz w:val="28"/>
                <w:szCs w:val="28"/>
              </w:rPr>
              <w:t>Вирахування селекційних індексів та добір за ними тварин різних видів та напрямків продуктивності.</w:t>
            </w:r>
          </w:p>
        </w:tc>
        <w:tc>
          <w:tcPr>
            <w:tcW w:w="1417" w:type="dxa"/>
            <w:vAlign w:val="center"/>
          </w:tcPr>
          <w:p w:rsidR="00311A1B" w:rsidRPr="007A2FA7" w:rsidRDefault="00311A1B" w:rsidP="001B0194">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311A1B" w:rsidRPr="007A2FA7" w:rsidTr="00F5760B">
        <w:trPr>
          <w:trHeight w:val="90"/>
        </w:trPr>
        <w:tc>
          <w:tcPr>
            <w:tcW w:w="8222" w:type="dxa"/>
            <w:gridSpan w:val="2"/>
          </w:tcPr>
          <w:p w:rsidR="00311A1B" w:rsidRPr="007A2FA7" w:rsidRDefault="00311A1B" w:rsidP="001B0194">
            <w:pPr>
              <w:spacing w:after="0"/>
              <w:rPr>
                <w:rFonts w:ascii="Times New Roman" w:hAnsi="Times New Roman"/>
                <w:b/>
                <w:bCs/>
                <w:iCs/>
                <w:sz w:val="28"/>
                <w:szCs w:val="28"/>
                <w:lang w:val="uk-UA"/>
              </w:rPr>
            </w:pPr>
            <w:r w:rsidRPr="007A2FA7">
              <w:rPr>
                <w:rFonts w:ascii="Times New Roman" w:hAnsi="Times New Roman"/>
                <w:b/>
                <w:bCs/>
                <w:iCs/>
                <w:sz w:val="28"/>
                <w:szCs w:val="28"/>
                <w:lang w:val="uk-UA"/>
              </w:rPr>
              <w:t>Всього:</w:t>
            </w:r>
          </w:p>
        </w:tc>
        <w:tc>
          <w:tcPr>
            <w:tcW w:w="1417" w:type="dxa"/>
            <w:vAlign w:val="center"/>
          </w:tcPr>
          <w:p w:rsidR="00311A1B" w:rsidRPr="007A2FA7" w:rsidRDefault="00311A1B" w:rsidP="001B0194">
            <w:pPr>
              <w:spacing w:after="0"/>
              <w:jc w:val="center"/>
              <w:rPr>
                <w:rFonts w:ascii="Times New Roman" w:hAnsi="Times New Roman"/>
                <w:sz w:val="28"/>
                <w:szCs w:val="28"/>
                <w:lang w:val="uk-UA"/>
              </w:rPr>
            </w:pPr>
            <w:r>
              <w:rPr>
                <w:rFonts w:ascii="Times New Roman" w:hAnsi="Times New Roman"/>
                <w:b/>
                <w:bCs/>
                <w:iCs/>
                <w:sz w:val="28"/>
                <w:szCs w:val="28"/>
                <w:lang w:val="uk-UA"/>
              </w:rPr>
              <w:t>18</w:t>
            </w:r>
          </w:p>
        </w:tc>
      </w:tr>
    </w:tbl>
    <w:p w:rsidR="007A2FA7" w:rsidRPr="007A2FA7" w:rsidRDefault="007A2FA7" w:rsidP="001B0194">
      <w:pPr>
        <w:spacing w:after="0"/>
        <w:jc w:val="center"/>
        <w:rPr>
          <w:rFonts w:ascii="Times New Roman" w:hAnsi="Times New Roman"/>
          <w:b/>
          <w:bCs/>
          <w:iCs/>
          <w:sz w:val="28"/>
          <w:szCs w:val="28"/>
          <w:lang w:val="uk-UA"/>
        </w:rPr>
      </w:pPr>
    </w:p>
    <w:p w:rsidR="00F72461" w:rsidRDefault="00A868FD" w:rsidP="001B0194">
      <w:pPr>
        <w:spacing w:after="0"/>
        <w:jc w:val="center"/>
        <w:rPr>
          <w:rFonts w:ascii="Times New Roman" w:hAnsi="Times New Roman"/>
          <w:b/>
          <w:bCs/>
          <w:iCs/>
          <w:sz w:val="28"/>
          <w:szCs w:val="28"/>
          <w:lang w:val="uk-UA"/>
        </w:rPr>
      </w:pPr>
      <w:r w:rsidRPr="00067740">
        <w:rPr>
          <w:rFonts w:ascii="Times New Roman" w:hAnsi="Times New Roman"/>
          <w:b/>
          <w:bCs/>
          <w:iCs/>
          <w:sz w:val="28"/>
          <w:szCs w:val="28"/>
          <w:lang w:val="uk-UA"/>
        </w:rPr>
        <w:t>3</w:t>
      </w:r>
      <w:r w:rsidR="00F72461" w:rsidRPr="00067740">
        <w:rPr>
          <w:rFonts w:ascii="Times New Roman" w:hAnsi="Times New Roman"/>
          <w:b/>
          <w:bCs/>
          <w:iCs/>
          <w:sz w:val="28"/>
          <w:szCs w:val="28"/>
          <w:lang w:val="uk-UA"/>
        </w:rPr>
        <w:t>.</w:t>
      </w:r>
      <w:r w:rsidRPr="00067740">
        <w:rPr>
          <w:rFonts w:ascii="Times New Roman" w:hAnsi="Times New Roman"/>
          <w:b/>
          <w:bCs/>
          <w:iCs/>
          <w:sz w:val="28"/>
          <w:szCs w:val="28"/>
          <w:lang w:val="uk-UA"/>
        </w:rPr>
        <w:t>3.</w:t>
      </w:r>
      <w:r w:rsidR="00F72461" w:rsidRPr="00067740">
        <w:rPr>
          <w:rFonts w:ascii="Times New Roman" w:hAnsi="Times New Roman"/>
          <w:b/>
          <w:bCs/>
          <w:iCs/>
          <w:sz w:val="28"/>
          <w:szCs w:val="28"/>
          <w:lang w:val="uk-UA"/>
        </w:rPr>
        <w:t xml:space="preserve"> </w:t>
      </w:r>
      <w:r w:rsidRPr="00067740">
        <w:rPr>
          <w:rFonts w:ascii="Times New Roman" w:hAnsi="Times New Roman"/>
          <w:b/>
          <w:bCs/>
          <w:iCs/>
          <w:sz w:val="28"/>
          <w:szCs w:val="28"/>
          <w:lang w:val="uk-UA"/>
        </w:rPr>
        <w:t>С</w:t>
      </w:r>
      <w:r w:rsidR="00F72461" w:rsidRPr="00067740">
        <w:rPr>
          <w:rFonts w:ascii="Times New Roman" w:hAnsi="Times New Roman"/>
          <w:b/>
          <w:bCs/>
          <w:iCs/>
          <w:sz w:val="28"/>
          <w:szCs w:val="28"/>
          <w:lang w:val="uk-UA"/>
        </w:rPr>
        <w:t>амостійна</w:t>
      </w:r>
      <w:r w:rsidR="00F72461" w:rsidRPr="00987190">
        <w:rPr>
          <w:rFonts w:ascii="Times New Roman" w:hAnsi="Times New Roman"/>
          <w:b/>
          <w:bCs/>
          <w:iCs/>
          <w:sz w:val="28"/>
          <w:szCs w:val="28"/>
          <w:lang w:val="uk-UA"/>
        </w:rPr>
        <w:t xml:space="preserve">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417"/>
      </w:tblGrid>
      <w:tr w:rsidR="009B5F10" w:rsidRPr="00C30D5B" w:rsidTr="00F5760B">
        <w:trPr>
          <w:trHeight w:val="564"/>
        </w:trPr>
        <w:tc>
          <w:tcPr>
            <w:tcW w:w="567" w:type="dxa"/>
            <w:vAlign w:val="center"/>
          </w:tcPr>
          <w:p w:rsidR="009B5F10" w:rsidRPr="00596C9D" w:rsidRDefault="009B5F10" w:rsidP="0021285B">
            <w:pPr>
              <w:spacing w:after="0"/>
              <w:jc w:val="center"/>
              <w:rPr>
                <w:rFonts w:ascii="Times New Roman" w:hAnsi="Times New Roman"/>
                <w:bCs/>
                <w:iCs/>
                <w:sz w:val="28"/>
                <w:szCs w:val="28"/>
                <w:lang w:val="uk-UA"/>
              </w:rPr>
            </w:pPr>
            <w:r w:rsidRPr="00596C9D">
              <w:rPr>
                <w:rFonts w:ascii="Times New Roman" w:hAnsi="Times New Roman"/>
                <w:bCs/>
                <w:iCs/>
                <w:sz w:val="28"/>
                <w:szCs w:val="28"/>
                <w:lang w:val="uk-UA"/>
              </w:rPr>
              <w:t>№</w:t>
            </w:r>
          </w:p>
          <w:p w:rsidR="009B5F10" w:rsidRPr="00596C9D" w:rsidRDefault="009B5F10" w:rsidP="0021285B">
            <w:pPr>
              <w:spacing w:after="0"/>
              <w:jc w:val="center"/>
              <w:rPr>
                <w:rFonts w:ascii="Times New Roman" w:hAnsi="Times New Roman"/>
                <w:bCs/>
                <w:iCs/>
                <w:sz w:val="28"/>
                <w:szCs w:val="28"/>
                <w:lang w:val="uk-UA"/>
              </w:rPr>
            </w:pPr>
            <w:r w:rsidRPr="00596C9D">
              <w:rPr>
                <w:rFonts w:ascii="Times New Roman" w:hAnsi="Times New Roman"/>
                <w:bCs/>
                <w:iCs/>
                <w:sz w:val="28"/>
                <w:szCs w:val="28"/>
                <w:lang w:val="uk-UA"/>
              </w:rPr>
              <w:t>з/п</w:t>
            </w:r>
          </w:p>
        </w:tc>
        <w:tc>
          <w:tcPr>
            <w:tcW w:w="7655" w:type="dxa"/>
            <w:vAlign w:val="center"/>
          </w:tcPr>
          <w:p w:rsidR="009B5F10" w:rsidRPr="00596C9D" w:rsidRDefault="009B5F10" w:rsidP="0021285B">
            <w:pPr>
              <w:spacing w:after="0"/>
              <w:jc w:val="center"/>
              <w:rPr>
                <w:rFonts w:ascii="Times New Roman" w:hAnsi="Times New Roman"/>
                <w:bCs/>
                <w:iCs/>
                <w:sz w:val="28"/>
                <w:szCs w:val="28"/>
                <w:lang w:val="uk-UA"/>
              </w:rPr>
            </w:pPr>
            <w:r w:rsidRPr="00596C9D">
              <w:rPr>
                <w:rFonts w:ascii="Times New Roman" w:hAnsi="Times New Roman"/>
                <w:bCs/>
                <w:iCs/>
                <w:sz w:val="28"/>
                <w:szCs w:val="28"/>
                <w:lang w:val="uk-UA"/>
              </w:rPr>
              <w:t>Теми самостійних робіт</w:t>
            </w:r>
          </w:p>
        </w:tc>
        <w:tc>
          <w:tcPr>
            <w:tcW w:w="1417" w:type="dxa"/>
            <w:vAlign w:val="center"/>
          </w:tcPr>
          <w:p w:rsidR="009B5F10" w:rsidRPr="00596C9D" w:rsidRDefault="009B5F10"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Кількість годин</w:t>
            </w:r>
          </w:p>
        </w:tc>
      </w:tr>
      <w:tr w:rsidR="009B5F10" w:rsidRPr="00C30D5B" w:rsidTr="00F5760B">
        <w:trPr>
          <w:trHeight w:val="204"/>
        </w:trPr>
        <w:tc>
          <w:tcPr>
            <w:tcW w:w="567" w:type="dxa"/>
            <w:vAlign w:val="center"/>
          </w:tcPr>
          <w:p w:rsidR="009B5F10" w:rsidRPr="00596C9D" w:rsidRDefault="009B5F10" w:rsidP="0021285B">
            <w:pPr>
              <w:spacing w:after="0"/>
              <w:jc w:val="center"/>
              <w:rPr>
                <w:rFonts w:ascii="Times New Roman" w:hAnsi="Times New Roman"/>
                <w:b/>
                <w:bCs/>
                <w:iCs/>
                <w:sz w:val="28"/>
                <w:szCs w:val="28"/>
                <w:lang w:val="uk-UA"/>
              </w:rPr>
            </w:pPr>
            <w:r w:rsidRPr="00596C9D">
              <w:rPr>
                <w:rFonts w:ascii="Times New Roman" w:hAnsi="Times New Roman"/>
                <w:b/>
                <w:bCs/>
                <w:iCs/>
                <w:sz w:val="28"/>
                <w:szCs w:val="28"/>
                <w:lang w:val="uk-UA"/>
              </w:rPr>
              <w:t>1</w:t>
            </w:r>
          </w:p>
        </w:tc>
        <w:tc>
          <w:tcPr>
            <w:tcW w:w="7655" w:type="dxa"/>
            <w:vAlign w:val="center"/>
          </w:tcPr>
          <w:p w:rsidR="009B5F10" w:rsidRPr="00596C9D" w:rsidRDefault="009B5F10" w:rsidP="0021285B">
            <w:pPr>
              <w:spacing w:after="0"/>
              <w:jc w:val="center"/>
              <w:rPr>
                <w:rFonts w:ascii="Times New Roman" w:hAnsi="Times New Roman"/>
                <w:b/>
                <w:bCs/>
                <w:iCs/>
                <w:sz w:val="28"/>
                <w:szCs w:val="28"/>
                <w:lang w:val="uk-UA"/>
              </w:rPr>
            </w:pPr>
            <w:r w:rsidRPr="00596C9D">
              <w:rPr>
                <w:rFonts w:ascii="Times New Roman" w:hAnsi="Times New Roman"/>
                <w:b/>
                <w:bCs/>
                <w:iCs/>
                <w:sz w:val="28"/>
                <w:szCs w:val="28"/>
                <w:lang w:val="uk-UA"/>
              </w:rPr>
              <w:t>2</w:t>
            </w:r>
          </w:p>
        </w:tc>
        <w:tc>
          <w:tcPr>
            <w:tcW w:w="1417" w:type="dxa"/>
            <w:vAlign w:val="center"/>
          </w:tcPr>
          <w:p w:rsidR="009B5F10" w:rsidRPr="00596C9D" w:rsidRDefault="009B5F10" w:rsidP="0021285B">
            <w:pPr>
              <w:spacing w:after="0"/>
              <w:jc w:val="center"/>
              <w:rPr>
                <w:rFonts w:ascii="Times New Roman" w:hAnsi="Times New Roman"/>
                <w:b/>
                <w:bCs/>
                <w:iCs/>
                <w:sz w:val="28"/>
                <w:szCs w:val="28"/>
                <w:lang w:val="uk-UA"/>
              </w:rPr>
            </w:pPr>
            <w:r>
              <w:rPr>
                <w:rFonts w:ascii="Times New Roman" w:hAnsi="Times New Roman"/>
                <w:b/>
                <w:bCs/>
                <w:iCs/>
                <w:sz w:val="28"/>
                <w:szCs w:val="28"/>
                <w:lang w:val="uk-UA"/>
              </w:rPr>
              <w:t>3</w:t>
            </w:r>
          </w:p>
        </w:tc>
      </w:tr>
      <w:tr w:rsidR="0021285B" w:rsidRPr="00C30D5B" w:rsidTr="00F5760B">
        <w:trPr>
          <w:trHeight w:val="204"/>
        </w:trPr>
        <w:tc>
          <w:tcPr>
            <w:tcW w:w="567" w:type="dxa"/>
            <w:vAlign w:val="center"/>
          </w:tcPr>
          <w:p w:rsidR="0021285B" w:rsidRPr="00596C9D" w:rsidRDefault="0021285B" w:rsidP="0021285B">
            <w:pPr>
              <w:spacing w:after="0"/>
              <w:jc w:val="center"/>
              <w:rPr>
                <w:rFonts w:ascii="Times New Roman" w:hAnsi="Times New Roman"/>
                <w:bCs/>
                <w:iCs/>
                <w:sz w:val="28"/>
                <w:szCs w:val="28"/>
                <w:lang w:val="uk-UA"/>
              </w:rPr>
            </w:pPr>
            <w:r w:rsidRPr="00596C9D">
              <w:rPr>
                <w:rFonts w:ascii="Times New Roman" w:hAnsi="Times New Roman"/>
                <w:bCs/>
                <w:iCs/>
                <w:sz w:val="28"/>
                <w:szCs w:val="28"/>
                <w:lang w:val="uk-UA"/>
              </w:rPr>
              <w:t>1.</w:t>
            </w:r>
          </w:p>
        </w:tc>
        <w:tc>
          <w:tcPr>
            <w:tcW w:w="7655" w:type="dxa"/>
            <w:vAlign w:val="center"/>
          </w:tcPr>
          <w:p w:rsidR="0021285B" w:rsidRPr="0021285B" w:rsidRDefault="0021285B" w:rsidP="0021285B">
            <w:pPr>
              <w:spacing w:after="0"/>
              <w:jc w:val="both"/>
              <w:rPr>
                <w:rFonts w:ascii="Times New Roman" w:hAnsi="Times New Roman"/>
                <w:bCs/>
                <w:iCs/>
                <w:sz w:val="28"/>
                <w:szCs w:val="28"/>
                <w:lang w:val="uk-UA"/>
              </w:rPr>
            </w:pPr>
            <w:r w:rsidRPr="0021285B">
              <w:rPr>
                <w:rFonts w:ascii="Times New Roman" w:hAnsi="Times New Roman" w:cs="Times New Roman"/>
                <w:sz w:val="28"/>
                <w:szCs w:val="28"/>
                <w:lang w:val="uk-UA"/>
              </w:rPr>
              <w:t>Історія вчення про популяції та популяційні процеси.</w:t>
            </w:r>
          </w:p>
        </w:tc>
        <w:tc>
          <w:tcPr>
            <w:tcW w:w="1417" w:type="dxa"/>
            <w:vAlign w:val="center"/>
          </w:tcPr>
          <w:p w:rsidR="0021285B" w:rsidRPr="0021285B"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r>
      <w:tr w:rsidR="0021285B" w:rsidRPr="00596C9D" w:rsidTr="00F5760B">
        <w:trPr>
          <w:trHeight w:val="475"/>
        </w:trPr>
        <w:tc>
          <w:tcPr>
            <w:tcW w:w="567" w:type="dxa"/>
            <w:vAlign w:val="center"/>
          </w:tcPr>
          <w:p w:rsidR="0021285B" w:rsidRPr="00596C9D" w:rsidRDefault="0021285B" w:rsidP="0021285B">
            <w:pPr>
              <w:spacing w:after="0"/>
              <w:jc w:val="center"/>
              <w:rPr>
                <w:rFonts w:ascii="Times New Roman" w:hAnsi="Times New Roman"/>
                <w:bCs/>
                <w:iCs/>
                <w:sz w:val="28"/>
                <w:szCs w:val="28"/>
                <w:lang w:val="uk-UA"/>
              </w:rPr>
            </w:pPr>
            <w:r w:rsidRPr="00596C9D">
              <w:rPr>
                <w:rFonts w:ascii="Times New Roman" w:hAnsi="Times New Roman"/>
                <w:bCs/>
                <w:iCs/>
                <w:sz w:val="28"/>
                <w:szCs w:val="28"/>
                <w:lang w:val="uk-UA"/>
              </w:rPr>
              <w:t>2.</w:t>
            </w:r>
          </w:p>
        </w:tc>
        <w:tc>
          <w:tcPr>
            <w:tcW w:w="7655" w:type="dxa"/>
          </w:tcPr>
          <w:p w:rsidR="0021285B" w:rsidRPr="0021285B" w:rsidRDefault="0021285B" w:rsidP="0021285B">
            <w:pPr>
              <w:pStyle w:val="Default"/>
              <w:spacing w:line="276" w:lineRule="auto"/>
              <w:jc w:val="both"/>
              <w:rPr>
                <w:sz w:val="28"/>
                <w:szCs w:val="28"/>
              </w:rPr>
            </w:pPr>
            <w:r w:rsidRPr="0021285B">
              <w:rPr>
                <w:sz w:val="28"/>
                <w:szCs w:val="28"/>
              </w:rPr>
              <w:t>Динаміка популяцій. Чинники, що забезпечують генетичну рівновагу в популяції тварин.</w:t>
            </w:r>
          </w:p>
        </w:tc>
        <w:tc>
          <w:tcPr>
            <w:tcW w:w="1417" w:type="dxa"/>
            <w:vAlign w:val="center"/>
          </w:tcPr>
          <w:p w:rsidR="0021285B" w:rsidRPr="00596C9D"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21285B" w:rsidRPr="007B4E02" w:rsidTr="00F5760B">
        <w:trPr>
          <w:trHeight w:val="90"/>
        </w:trPr>
        <w:tc>
          <w:tcPr>
            <w:tcW w:w="567" w:type="dxa"/>
            <w:vAlign w:val="center"/>
          </w:tcPr>
          <w:p w:rsidR="0021285B" w:rsidRPr="0008258F"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3</w:t>
            </w:r>
            <w:r w:rsidRPr="0008258F">
              <w:rPr>
                <w:rFonts w:ascii="Times New Roman" w:hAnsi="Times New Roman"/>
                <w:bCs/>
                <w:iCs/>
                <w:sz w:val="28"/>
                <w:szCs w:val="28"/>
                <w:lang w:val="uk-UA"/>
              </w:rPr>
              <w:t>.</w:t>
            </w:r>
          </w:p>
        </w:tc>
        <w:tc>
          <w:tcPr>
            <w:tcW w:w="7655" w:type="dxa"/>
          </w:tcPr>
          <w:p w:rsidR="0021285B" w:rsidRPr="0021285B" w:rsidRDefault="0021285B" w:rsidP="00C052FA">
            <w:pPr>
              <w:pStyle w:val="Default"/>
              <w:spacing w:line="276" w:lineRule="auto"/>
              <w:jc w:val="both"/>
              <w:rPr>
                <w:sz w:val="28"/>
                <w:szCs w:val="28"/>
              </w:rPr>
            </w:pPr>
            <w:r w:rsidRPr="0021285B">
              <w:rPr>
                <w:sz w:val="28"/>
                <w:szCs w:val="28"/>
              </w:rPr>
              <w:t xml:space="preserve">Генотипові та </w:t>
            </w:r>
            <w:proofErr w:type="spellStart"/>
            <w:r w:rsidRPr="0021285B">
              <w:rPr>
                <w:sz w:val="28"/>
                <w:szCs w:val="28"/>
              </w:rPr>
              <w:t>паратипові</w:t>
            </w:r>
            <w:proofErr w:type="spellEnd"/>
            <w:r w:rsidRPr="0021285B">
              <w:rPr>
                <w:sz w:val="28"/>
                <w:szCs w:val="28"/>
              </w:rPr>
              <w:t xml:space="preserve"> чинники, їх роль та вплив на перебіг селекційного процесу.</w:t>
            </w:r>
          </w:p>
        </w:tc>
        <w:tc>
          <w:tcPr>
            <w:tcW w:w="1417" w:type="dxa"/>
            <w:vAlign w:val="center"/>
          </w:tcPr>
          <w:p w:rsidR="0021285B" w:rsidRPr="00596C9D"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21285B" w:rsidRPr="00596C9D" w:rsidTr="00F5760B">
        <w:tc>
          <w:tcPr>
            <w:tcW w:w="567" w:type="dxa"/>
            <w:vAlign w:val="center"/>
          </w:tcPr>
          <w:p w:rsidR="0021285B" w:rsidRPr="0008258F"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4</w:t>
            </w:r>
            <w:r w:rsidRPr="0008258F">
              <w:rPr>
                <w:rFonts w:ascii="Times New Roman" w:hAnsi="Times New Roman"/>
                <w:bCs/>
                <w:iCs/>
                <w:sz w:val="28"/>
                <w:szCs w:val="28"/>
                <w:lang w:val="uk-UA"/>
              </w:rPr>
              <w:t>.</w:t>
            </w:r>
          </w:p>
        </w:tc>
        <w:tc>
          <w:tcPr>
            <w:tcW w:w="7655" w:type="dxa"/>
          </w:tcPr>
          <w:p w:rsidR="0021285B" w:rsidRPr="0021285B" w:rsidRDefault="0021285B" w:rsidP="0021285B">
            <w:pPr>
              <w:pStyle w:val="Default"/>
              <w:spacing w:line="276" w:lineRule="auto"/>
              <w:jc w:val="both"/>
              <w:rPr>
                <w:sz w:val="28"/>
                <w:szCs w:val="28"/>
              </w:rPr>
            </w:pPr>
            <w:r w:rsidRPr="0021285B">
              <w:rPr>
                <w:sz w:val="28"/>
                <w:szCs w:val="28"/>
              </w:rPr>
              <w:t>Моніторинг впливу соціально-економічних факторів на результативність селекції</w:t>
            </w:r>
            <w:r>
              <w:rPr>
                <w:sz w:val="28"/>
                <w:szCs w:val="28"/>
              </w:rPr>
              <w:t>.</w:t>
            </w:r>
          </w:p>
        </w:tc>
        <w:tc>
          <w:tcPr>
            <w:tcW w:w="1417" w:type="dxa"/>
            <w:vAlign w:val="center"/>
          </w:tcPr>
          <w:p w:rsidR="0021285B"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2</w:t>
            </w:r>
          </w:p>
        </w:tc>
      </w:tr>
      <w:tr w:rsidR="0021285B" w:rsidRPr="00596C9D" w:rsidTr="00F5760B">
        <w:tc>
          <w:tcPr>
            <w:tcW w:w="567" w:type="dxa"/>
            <w:vAlign w:val="center"/>
          </w:tcPr>
          <w:p w:rsidR="0021285B" w:rsidRPr="0008258F"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5.</w:t>
            </w:r>
          </w:p>
        </w:tc>
        <w:tc>
          <w:tcPr>
            <w:tcW w:w="7655" w:type="dxa"/>
          </w:tcPr>
          <w:p w:rsidR="0021285B" w:rsidRPr="0021285B" w:rsidRDefault="0021285B" w:rsidP="0021285B">
            <w:pPr>
              <w:pStyle w:val="Default"/>
              <w:spacing w:line="276" w:lineRule="auto"/>
              <w:jc w:val="both"/>
              <w:rPr>
                <w:sz w:val="28"/>
                <w:szCs w:val="28"/>
              </w:rPr>
            </w:pPr>
            <w:r w:rsidRPr="0021285B">
              <w:rPr>
                <w:sz w:val="28"/>
                <w:szCs w:val="28"/>
              </w:rPr>
              <w:t xml:space="preserve">Багатовимірний та </w:t>
            </w:r>
            <w:proofErr w:type="spellStart"/>
            <w:r w:rsidRPr="0021285B">
              <w:rPr>
                <w:sz w:val="28"/>
                <w:szCs w:val="28"/>
              </w:rPr>
              <w:t>кластерний</w:t>
            </w:r>
            <w:proofErr w:type="spellEnd"/>
            <w:r w:rsidRPr="0021285B">
              <w:rPr>
                <w:sz w:val="28"/>
                <w:szCs w:val="28"/>
              </w:rPr>
              <w:t xml:space="preserve"> аналіз селекційних ознак</w:t>
            </w:r>
            <w:r>
              <w:rPr>
                <w:sz w:val="28"/>
                <w:szCs w:val="28"/>
              </w:rPr>
              <w:t>.</w:t>
            </w:r>
          </w:p>
        </w:tc>
        <w:tc>
          <w:tcPr>
            <w:tcW w:w="1417" w:type="dxa"/>
            <w:vAlign w:val="center"/>
          </w:tcPr>
          <w:p w:rsidR="0021285B"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4</w:t>
            </w:r>
          </w:p>
        </w:tc>
      </w:tr>
      <w:tr w:rsidR="0021285B" w:rsidRPr="00596C9D" w:rsidTr="00C22B48">
        <w:tc>
          <w:tcPr>
            <w:tcW w:w="567" w:type="dxa"/>
            <w:vAlign w:val="center"/>
          </w:tcPr>
          <w:p w:rsidR="0021285B" w:rsidRPr="0021285B" w:rsidRDefault="0021285B" w:rsidP="0021285B">
            <w:pPr>
              <w:spacing w:after="0"/>
              <w:jc w:val="center"/>
              <w:rPr>
                <w:rFonts w:ascii="Times New Roman" w:hAnsi="Times New Roman"/>
                <w:bCs/>
                <w:iCs/>
                <w:sz w:val="28"/>
                <w:szCs w:val="28"/>
                <w:lang w:val="uk-UA"/>
              </w:rPr>
            </w:pPr>
            <w:r w:rsidRPr="0021285B">
              <w:rPr>
                <w:rFonts w:ascii="Times New Roman" w:hAnsi="Times New Roman"/>
                <w:bCs/>
                <w:iCs/>
                <w:sz w:val="28"/>
                <w:szCs w:val="28"/>
                <w:lang w:val="uk-UA"/>
              </w:rPr>
              <w:t>6.</w:t>
            </w:r>
          </w:p>
        </w:tc>
        <w:tc>
          <w:tcPr>
            <w:tcW w:w="7655" w:type="dxa"/>
          </w:tcPr>
          <w:p w:rsidR="0021285B" w:rsidRPr="0021285B" w:rsidRDefault="0021285B" w:rsidP="0021285B">
            <w:pPr>
              <w:pStyle w:val="Default"/>
              <w:spacing w:line="276" w:lineRule="auto"/>
              <w:jc w:val="both"/>
              <w:rPr>
                <w:sz w:val="28"/>
                <w:szCs w:val="28"/>
              </w:rPr>
            </w:pPr>
            <w:proofErr w:type="spellStart"/>
            <w:r w:rsidRPr="0021285B">
              <w:rPr>
                <w:sz w:val="28"/>
                <w:szCs w:val="28"/>
              </w:rPr>
              <w:t>Породо-</w:t>
            </w:r>
            <w:proofErr w:type="spellEnd"/>
            <w:r w:rsidRPr="0021285B">
              <w:rPr>
                <w:sz w:val="28"/>
                <w:szCs w:val="28"/>
              </w:rPr>
              <w:t xml:space="preserve"> та видоутворення, особливості внутрішньо популяційних процесів. Експертиза родоводу тварин.</w:t>
            </w:r>
          </w:p>
        </w:tc>
        <w:tc>
          <w:tcPr>
            <w:tcW w:w="1417" w:type="dxa"/>
            <w:vAlign w:val="center"/>
          </w:tcPr>
          <w:p w:rsidR="0021285B" w:rsidRPr="0021285B" w:rsidRDefault="0021285B" w:rsidP="0021285B">
            <w:pPr>
              <w:spacing w:after="0"/>
              <w:jc w:val="center"/>
              <w:rPr>
                <w:rFonts w:ascii="Times New Roman" w:hAnsi="Times New Roman"/>
                <w:bCs/>
                <w:iCs/>
                <w:sz w:val="28"/>
                <w:szCs w:val="28"/>
                <w:lang w:val="uk-UA"/>
              </w:rPr>
            </w:pPr>
            <w:r w:rsidRPr="0021285B">
              <w:rPr>
                <w:rFonts w:ascii="Times New Roman" w:hAnsi="Times New Roman"/>
                <w:bCs/>
                <w:iCs/>
                <w:sz w:val="28"/>
                <w:szCs w:val="28"/>
                <w:lang w:val="uk-UA"/>
              </w:rPr>
              <w:t>4</w:t>
            </w:r>
          </w:p>
        </w:tc>
      </w:tr>
      <w:tr w:rsidR="0021285B" w:rsidRPr="00596C9D" w:rsidTr="00F5760B">
        <w:trPr>
          <w:trHeight w:val="236"/>
        </w:trPr>
        <w:tc>
          <w:tcPr>
            <w:tcW w:w="567" w:type="dxa"/>
            <w:vAlign w:val="center"/>
          </w:tcPr>
          <w:p w:rsidR="0021285B" w:rsidRPr="0008258F" w:rsidRDefault="0021285B" w:rsidP="0021285B">
            <w:pPr>
              <w:spacing w:after="0"/>
              <w:jc w:val="center"/>
              <w:rPr>
                <w:rFonts w:ascii="Times New Roman" w:hAnsi="Times New Roman"/>
                <w:bCs/>
                <w:iCs/>
                <w:sz w:val="28"/>
                <w:szCs w:val="28"/>
                <w:lang w:val="uk-UA"/>
              </w:rPr>
            </w:pPr>
            <w:r>
              <w:rPr>
                <w:rFonts w:ascii="Times New Roman" w:hAnsi="Times New Roman"/>
                <w:bCs/>
                <w:iCs/>
                <w:sz w:val="28"/>
                <w:szCs w:val="28"/>
                <w:lang w:val="uk-UA"/>
              </w:rPr>
              <w:t>7.</w:t>
            </w:r>
          </w:p>
        </w:tc>
        <w:tc>
          <w:tcPr>
            <w:tcW w:w="7655" w:type="dxa"/>
          </w:tcPr>
          <w:p w:rsidR="0021285B" w:rsidRPr="002A51A6" w:rsidRDefault="0021285B" w:rsidP="0021285B">
            <w:pPr>
              <w:spacing w:after="0"/>
              <w:jc w:val="both"/>
              <w:rPr>
                <w:rFonts w:ascii="Times New Roman" w:hAnsi="Times New Roman"/>
                <w:b/>
                <w:sz w:val="28"/>
                <w:szCs w:val="28"/>
                <w:lang w:val="uk-UA"/>
              </w:rPr>
            </w:pPr>
            <w:r>
              <w:rPr>
                <w:rFonts w:ascii="Times New Roman" w:hAnsi="Times New Roman"/>
                <w:b/>
                <w:sz w:val="28"/>
                <w:szCs w:val="28"/>
                <w:lang w:val="uk-UA"/>
              </w:rPr>
              <w:t>Підготовка до навчальних занять та контрольних заходів.</w:t>
            </w:r>
          </w:p>
        </w:tc>
        <w:tc>
          <w:tcPr>
            <w:tcW w:w="1417" w:type="dxa"/>
            <w:vAlign w:val="center"/>
          </w:tcPr>
          <w:p w:rsidR="0021285B" w:rsidRPr="002A51A6" w:rsidRDefault="0021285B" w:rsidP="0021285B">
            <w:pPr>
              <w:spacing w:after="0"/>
              <w:jc w:val="center"/>
              <w:rPr>
                <w:rFonts w:ascii="Times New Roman" w:hAnsi="Times New Roman"/>
                <w:bCs/>
                <w:iCs/>
                <w:sz w:val="28"/>
                <w:szCs w:val="28"/>
                <w:lang w:val="uk-UA"/>
              </w:rPr>
            </w:pPr>
            <w:r w:rsidRPr="002A51A6">
              <w:rPr>
                <w:rFonts w:ascii="Times New Roman" w:hAnsi="Times New Roman"/>
                <w:bCs/>
                <w:iCs/>
                <w:sz w:val="28"/>
                <w:szCs w:val="28"/>
                <w:lang w:val="uk-UA"/>
              </w:rPr>
              <w:t>40</w:t>
            </w:r>
          </w:p>
        </w:tc>
      </w:tr>
      <w:tr w:rsidR="0021285B" w:rsidRPr="007B4E02" w:rsidTr="00287793">
        <w:tc>
          <w:tcPr>
            <w:tcW w:w="8222" w:type="dxa"/>
            <w:gridSpan w:val="2"/>
          </w:tcPr>
          <w:p w:rsidR="0021285B" w:rsidRPr="0008258F" w:rsidRDefault="0021285B" w:rsidP="0021285B">
            <w:pPr>
              <w:spacing w:after="0"/>
              <w:rPr>
                <w:rFonts w:ascii="Times New Roman" w:hAnsi="Times New Roman"/>
                <w:b/>
                <w:bCs/>
                <w:iCs/>
                <w:sz w:val="28"/>
                <w:szCs w:val="28"/>
                <w:lang w:val="uk-UA"/>
              </w:rPr>
            </w:pPr>
            <w:r w:rsidRPr="0008258F">
              <w:rPr>
                <w:rFonts w:ascii="Times New Roman" w:hAnsi="Times New Roman"/>
                <w:b/>
                <w:bCs/>
                <w:iCs/>
                <w:sz w:val="28"/>
                <w:szCs w:val="28"/>
                <w:lang w:val="uk-UA"/>
              </w:rPr>
              <w:t>Всього:</w:t>
            </w:r>
          </w:p>
        </w:tc>
        <w:tc>
          <w:tcPr>
            <w:tcW w:w="1417" w:type="dxa"/>
          </w:tcPr>
          <w:p w:rsidR="0021285B" w:rsidRPr="002A51A6" w:rsidRDefault="0021285B" w:rsidP="0021285B">
            <w:pPr>
              <w:spacing w:after="0"/>
              <w:jc w:val="center"/>
              <w:rPr>
                <w:rFonts w:ascii="Times New Roman" w:hAnsi="Times New Roman"/>
                <w:b/>
                <w:sz w:val="28"/>
                <w:szCs w:val="28"/>
                <w:lang w:val="uk-UA"/>
              </w:rPr>
            </w:pPr>
            <w:r>
              <w:rPr>
                <w:rFonts w:ascii="Times New Roman" w:hAnsi="Times New Roman"/>
                <w:b/>
                <w:sz w:val="28"/>
                <w:szCs w:val="28"/>
                <w:lang w:val="uk-UA"/>
              </w:rPr>
              <w:t>60</w:t>
            </w:r>
          </w:p>
        </w:tc>
      </w:tr>
    </w:tbl>
    <w:p w:rsidR="00F72461" w:rsidRDefault="00F72461" w:rsidP="002114E2">
      <w:pPr>
        <w:spacing w:after="0"/>
        <w:jc w:val="center"/>
        <w:rPr>
          <w:rFonts w:ascii="Times New Roman" w:hAnsi="Times New Roman"/>
          <w:bCs/>
          <w:iCs/>
          <w:sz w:val="28"/>
          <w:szCs w:val="28"/>
          <w:lang w:val="uk-UA"/>
        </w:rPr>
      </w:pPr>
    </w:p>
    <w:p w:rsidR="00C63B0B" w:rsidRDefault="00300AFC" w:rsidP="002114E2">
      <w:pPr>
        <w:spacing w:after="0"/>
        <w:jc w:val="center"/>
        <w:rPr>
          <w:rFonts w:ascii="Times New Roman" w:hAnsi="Times New Roman"/>
          <w:b/>
          <w:bCs/>
          <w:iCs/>
          <w:sz w:val="28"/>
          <w:szCs w:val="28"/>
          <w:lang w:val="uk-UA"/>
        </w:rPr>
      </w:pPr>
      <w:r>
        <w:rPr>
          <w:rFonts w:ascii="Times New Roman" w:hAnsi="Times New Roman"/>
          <w:b/>
          <w:bCs/>
          <w:iCs/>
          <w:sz w:val="28"/>
          <w:szCs w:val="28"/>
          <w:lang w:val="uk-UA"/>
        </w:rPr>
        <w:t>4. Індивідуальні завдання</w:t>
      </w:r>
    </w:p>
    <w:p w:rsidR="00277FB3" w:rsidRDefault="00277FB3" w:rsidP="002114E2">
      <w:pPr>
        <w:spacing w:after="0"/>
        <w:jc w:val="center"/>
        <w:rPr>
          <w:rFonts w:ascii="Times New Roman" w:hAnsi="Times New Roman"/>
          <w:b/>
          <w:bCs/>
          <w:iCs/>
          <w:sz w:val="28"/>
          <w:szCs w:val="28"/>
          <w:lang w:val="uk-UA"/>
        </w:rPr>
      </w:pPr>
    </w:p>
    <w:p w:rsidR="00277FB3" w:rsidRDefault="00277FB3" w:rsidP="002114E2">
      <w:pPr>
        <w:spacing w:after="0"/>
        <w:ind w:firstLine="709"/>
        <w:jc w:val="both"/>
        <w:rPr>
          <w:rFonts w:ascii="Times New Roman" w:hAnsi="Times New Roman"/>
          <w:bCs/>
          <w:iCs/>
          <w:sz w:val="28"/>
          <w:szCs w:val="28"/>
          <w:lang w:val="uk-UA"/>
        </w:rPr>
      </w:pPr>
      <w:r>
        <w:rPr>
          <w:rFonts w:ascii="Times New Roman" w:hAnsi="Times New Roman"/>
          <w:bCs/>
          <w:iCs/>
          <w:sz w:val="28"/>
          <w:szCs w:val="28"/>
          <w:lang w:val="uk-UA"/>
        </w:rPr>
        <w:t xml:space="preserve">З метою покращення успішності та підвищення балів за поточний контроль </w:t>
      </w:r>
      <w:r w:rsidR="0021285B">
        <w:rPr>
          <w:rFonts w:ascii="Times New Roman" w:hAnsi="Times New Roman"/>
          <w:bCs/>
          <w:iCs/>
          <w:sz w:val="28"/>
          <w:szCs w:val="28"/>
          <w:lang w:val="uk-UA"/>
        </w:rPr>
        <w:t>здобувачам</w:t>
      </w:r>
      <w:r>
        <w:rPr>
          <w:rFonts w:ascii="Times New Roman" w:hAnsi="Times New Roman"/>
          <w:bCs/>
          <w:iCs/>
          <w:sz w:val="28"/>
          <w:szCs w:val="28"/>
          <w:lang w:val="uk-UA"/>
        </w:rPr>
        <w:t xml:space="preserve"> протягом вивчення дисципліни пропонується виконання індивідуальних завдань за темами:</w:t>
      </w:r>
    </w:p>
    <w:p w:rsidR="00CA523B" w:rsidRDefault="00CA523B" w:rsidP="002114E2">
      <w:pPr>
        <w:pStyle w:val="aa"/>
        <w:numPr>
          <w:ilvl w:val="0"/>
          <w:numId w:val="27"/>
        </w:numPr>
        <w:tabs>
          <w:tab w:val="left" w:pos="993"/>
        </w:tabs>
        <w:spacing w:after="0"/>
        <w:ind w:left="0" w:firstLine="709"/>
        <w:jc w:val="both"/>
        <w:rPr>
          <w:rFonts w:ascii="Times New Roman" w:hAnsi="Times New Roman"/>
          <w:bCs/>
          <w:iCs/>
          <w:sz w:val="28"/>
          <w:szCs w:val="28"/>
          <w:lang w:val="uk-UA"/>
        </w:rPr>
      </w:pPr>
      <w:r>
        <w:rPr>
          <w:rFonts w:ascii="Times New Roman" w:hAnsi="Times New Roman"/>
          <w:bCs/>
          <w:iCs/>
          <w:sz w:val="28"/>
          <w:szCs w:val="28"/>
          <w:lang w:val="uk-UA"/>
        </w:rPr>
        <w:t xml:space="preserve">Досягнення </w:t>
      </w:r>
      <w:r w:rsidR="002A5BB6">
        <w:rPr>
          <w:rFonts w:ascii="Times New Roman" w:hAnsi="Times New Roman"/>
          <w:bCs/>
          <w:iCs/>
          <w:sz w:val="28"/>
          <w:szCs w:val="28"/>
          <w:lang w:val="uk-UA"/>
        </w:rPr>
        <w:t>генетики популяцій при розведенні різних видів сільськогосподарських тварин.</w:t>
      </w:r>
    </w:p>
    <w:p w:rsidR="002A5BB6" w:rsidRDefault="002A5BB6" w:rsidP="002114E2">
      <w:pPr>
        <w:pStyle w:val="aa"/>
        <w:numPr>
          <w:ilvl w:val="0"/>
          <w:numId w:val="27"/>
        </w:numPr>
        <w:tabs>
          <w:tab w:val="left" w:pos="993"/>
        </w:tabs>
        <w:spacing w:after="0"/>
        <w:ind w:left="0" w:firstLine="709"/>
        <w:jc w:val="both"/>
        <w:rPr>
          <w:rFonts w:ascii="Times New Roman" w:hAnsi="Times New Roman"/>
          <w:bCs/>
          <w:iCs/>
          <w:sz w:val="28"/>
          <w:szCs w:val="28"/>
          <w:lang w:val="uk-UA"/>
        </w:rPr>
      </w:pPr>
      <w:r>
        <w:rPr>
          <w:rFonts w:ascii="Times New Roman" w:hAnsi="Times New Roman"/>
          <w:bCs/>
          <w:iCs/>
          <w:sz w:val="28"/>
          <w:szCs w:val="28"/>
          <w:lang w:val="uk-UA"/>
        </w:rPr>
        <w:t>Методи підвищення спадкової стійкості тварин до захворювань</w:t>
      </w:r>
      <w:r w:rsidR="009057D8">
        <w:rPr>
          <w:rFonts w:ascii="Times New Roman" w:hAnsi="Times New Roman"/>
          <w:bCs/>
          <w:iCs/>
          <w:sz w:val="28"/>
          <w:szCs w:val="28"/>
          <w:lang w:val="uk-UA"/>
        </w:rPr>
        <w:t>.</w:t>
      </w:r>
    </w:p>
    <w:p w:rsidR="009057D8" w:rsidRDefault="009057D8" w:rsidP="002114E2">
      <w:pPr>
        <w:pStyle w:val="aa"/>
        <w:numPr>
          <w:ilvl w:val="0"/>
          <w:numId w:val="27"/>
        </w:numPr>
        <w:tabs>
          <w:tab w:val="left" w:pos="993"/>
        </w:tabs>
        <w:spacing w:after="0"/>
        <w:ind w:left="0" w:firstLine="709"/>
        <w:jc w:val="both"/>
        <w:rPr>
          <w:rFonts w:ascii="Times New Roman" w:hAnsi="Times New Roman"/>
          <w:bCs/>
          <w:iCs/>
          <w:sz w:val="28"/>
          <w:szCs w:val="28"/>
          <w:lang w:val="uk-UA"/>
        </w:rPr>
      </w:pPr>
      <w:r>
        <w:rPr>
          <w:rFonts w:ascii="Times New Roman" w:hAnsi="Times New Roman"/>
          <w:bCs/>
          <w:iCs/>
          <w:sz w:val="28"/>
          <w:szCs w:val="28"/>
          <w:lang w:val="uk-UA"/>
        </w:rPr>
        <w:t>Профілактика розповсюдження генетичних аномалій в популяціях окремих видів тварин.</w:t>
      </w:r>
    </w:p>
    <w:p w:rsidR="005A1CEF" w:rsidRPr="002114E2" w:rsidRDefault="005A1CEF" w:rsidP="002114E2">
      <w:pPr>
        <w:pStyle w:val="aa"/>
        <w:numPr>
          <w:ilvl w:val="0"/>
          <w:numId w:val="27"/>
        </w:numPr>
        <w:tabs>
          <w:tab w:val="left" w:pos="993"/>
        </w:tabs>
        <w:spacing w:after="0"/>
        <w:ind w:left="0" w:firstLine="709"/>
        <w:jc w:val="both"/>
        <w:rPr>
          <w:rFonts w:ascii="Times New Roman" w:hAnsi="Times New Roman"/>
          <w:bCs/>
          <w:iCs/>
          <w:sz w:val="28"/>
          <w:szCs w:val="28"/>
          <w:lang w:val="uk-UA"/>
        </w:rPr>
      </w:pPr>
      <w:r w:rsidRPr="002114E2">
        <w:rPr>
          <w:rFonts w:ascii="Times New Roman" w:hAnsi="Times New Roman"/>
          <w:bCs/>
          <w:iCs/>
          <w:sz w:val="28"/>
          <w:szCs w:val="28"/>
          <w:lang w:val="uk-UA"/>
        </w:rPr>
        <w:t xml:space="preserve">Основні напрями розведення </w:t>
      </w:r>
      <w:r w:rsidR="0021285B" w:rsidRPr="002114E2">
        <w:rPr>
          <w:rFonts w:ascii="Times New Roman" w:hAnsi="Times New Roman"/>
          <w:bCs/>
          <w:iCs/>
          <w:sz w:val="28"/>
          <w:szCs w:val="28"/>
          <w:lang w:val="uk-UA"/>
        </w:rPr>
        <w:t xml:space="preserve">і селекції </w:t>
      </w:r>
      <w:r w:rsidRPr="002114E2">
        <w:rPr>
          <w:rFonts w:ascii="Times New Roman" w:hAnsi="Times New Roman"/>
          <w:bCs/>
          <w:iCs/>
          <w:sz w:val="28"/>
          <w:szCs w:val="28"/>
          <w:lang w:val="uk-UA"/>
        </w:rPr>
        <w:t>тварин на сучасному етапі.</w:t>
      </w:r>
    </w:p>
    <w:p w:rsidR="002114E2" w:rsidRPr="002114E2" w:rsidRDefault="005A1CEF" w:rsidP="002114E2">
      <w:pPr>
        <w:pStyle w:val="aa"/>
        <w:numPr>
          <w:ilvl w:val="0"/>
          <w:numId w:val="27"/>
        </w:numPr>
        <w:tabs>
          <w:tab w:val="left" w:pos="993"/>
        </w:tabs>
        <w:spacing w:after="0"/>
        <w:ind w:left="0" w:firstLine="709"/>
        <w:jc w:val="both"/>
        <w:rPr>
          <w:rFonts w:ascii="Times New Roman" w:hAnsi="Times New Roman"/>
          <w:bCs/>
          <w:iCs/>
          <w:sz w:val="28"/>
          <w:szCs w:val="28"/>
          <w:lang w:val="uk-UA"/>
        </w:rPr>
      </w:pPr>
      <w:r w:rsidRPr="002114E2">
        <w:rPr>
          <w:rFonts w:ascii="Times New Roman" w:hAnsi="Times New Roman"/>
          <w:bCs/>
          <w:iCs/>
          <w:sz w:val="28"/>
          <w:szCs w:val="28"/>
          <w:lang w:val="uk-UA"/>
        </w:rPr>
        <w:t>Методи підвищення продуктивних якостей тварин і виробництва продукції тваринництва.</w:t>
      </w:r>
    </w:p>
    <w:p w:rsidR="002114E2" w:rsidRDefault="002114E2" w:rsidP="002114E2">
      <w:pPr>
        <w:pStyle w:val="aa"/>
        <w:numPr>
          <w:ilvl w:val="0"/>
          <w:numId w:val="27"/>
        </w:numPr>
        <w:tabs>
          <w:tab w:val="left" w:pos="993"/>
        </w:tabs>
        <w:autoSpaceDE w:val="0"/>
        <w:autoSpaceDN w:val="0"/>
        <w:adjustRightInd w:val="0"/>
        <w:spacing w:after="14"/>
        <w:ind w:left="0" w:firstLine="709"/>
        <w:jc w:val="both"/>
        <w:rPr>
          <w:rFonts w:ascii="Times New Roman" w:hAnsi="Times New Roman"/>
          <w:color w:val="000000"/>
          <w:sz w:val="28"/>
          <w:szCs w:val="28"/>
          <w:lang w:val="uk-UA"/>
        </w:rPr>
      </w:pPr>
      <w:r w:rsidRPr="002114E2">
        <w:rPr>
          <w:rFonts w:ascii="Times New Roman" w:hAnsi="Times New Roman"/>
          <w:color w:val="000000"/>
          <w:sz w:val="28"/>
          <w:szCs w:val="28"/>
          <w:lang w:val="uk-UA"/>
        </w:rPr>
        <w:t>Наукові і практичні аспекти розвитку селекційно-</w:t>
      </w:r>
      <w:r>
        <w:rPr>
          <w:rFonts w:ascii="Times New Roman" w:hAnsi="Times New Roman"/>
          <w:color w:val="000000"/>
          <w:sz w:val="28"/>
          <w:szCs w:val="28"/>
          <w:lang w:val="uk-UA"/>
        </w:rPr>
        <w:t>племінної роботи в тваринництві.</w:t>
      </w:r>
    </w:p>
    <w:p w:rsidR="002114E2" w:rsidRPr="002114E2" w:rsidRDefault="002114E2" w:rsidP="002114E2">
      <w:pPr>
        <w:pStyle w:val="aa"/>
        <w:numPr>
          <w:ilvl w:val="0"/>
          <w:numId w:val="27"/>
        </w:numPr>
        <w:tabs>
          <w:tab w:val="left" w:pos="993"/>
        </w:tabs>
        <w:autoSpaceDE w:val="0"/>
        <w:autoSpaceDN w:val="0"/>
        <w:adjustRightInd w:val="0"/>
        <w:spacing w:after="14"/>
        <w:ind w:left="0" w:firstLine="709"/>
        <w:jc w:val="both"/>
        <w:rPr>
          <w:rFonts w:ascii="Times New Roman" w:hAnsi="Times New Roman"/>
          <w:color w:val="000000"/>
          <w:sz w:val="28"/>
          <w:szCs w:val="28"/>
          <w:lang w:val="uk-UA"/>
        </w:rPr>
      </w:pPr>
      <w:r w:rsidRPr="002114E2">
        <w:rPr>
          <w:rFonts w:ascii="Times New Roman" w:hAnsi="Times New Roman"/>
          <w:color w:val="000000"/>
          <w:sz w:val="28"/>
          <w:szCs w:val="28"/>
          <w:lang w:val="uk-UA"/>
        </w:rPr>
        <w:lastRenderedPageBreak/>
        <w:t>Розробка, ведення і використання технологічн</w:t>
      </w:r>
      <w:r>
        <w:rPr>
          <w:rFonts w:ascii="Times New Roman" w:hAnsi="Times New Roman"/>
          <w:color w:val="000000"/>
          <w:sz w:val="28"/>
          <w:szCs w:val="28"/>
          <w:lang w:val="uk-UA"/>
        </w:rPr>
        <w:t>ої документації при здійсненні моніторингу.</w:t>
      </w:r>
    </w:p>
    <w:p w:rsidR="002114E2" w:rsidRPr="002114E2" w:rsidRDefault="002114E2" w:rsidP="002114E2">
      <w:pPr>
        <w:pStyle w:val="aa"/>
        <w:numPr>
          <w:ilvl w:val="0"/>
          <w:numId w:val="27"/>
        </w:numPr>
        <w:autoSpaceDE w:val="0"/>
        <w:autoSpaceDN w:val="0"/>
        <w:adjustRightInd w:val="0"/>
        <w:spacing w:after="0"/>
        <w:rPr>
          <w:rFonts w:ascii="Times New Roman" w:hAnsi="Times New Roman"/>
          <w:color w:val="000000"/>
          <w:sz w:val="28"/>
          <w:szCs w:val="28"/>
          <w:lang w:val="uk-UA"/>
        </w:rPr>
      </w:pPr>
      <w:r w:rsidRPr="002114E2">
        <w:rPr>
          <w:rFonts w:ascii="Times New Roman" w:hAnsi="Times New Roman"/>
          <w:color w:val="000000"/>
          <w:sz w:val="28"/>
          <w:szCs w:val="28"/>
          <w:lang w:val="uk-UA"/>
        </w:rPr>
        <w:t xml:space="preserve">Апробація селекційних досягнень </w:t>
      </w:r>
      <w:r>
        <w:rPr>
          <w:rFonts w:ascii="Times New Roman" w:hAnsi="Times New Roman"/>
          <w:color w:val="000000"/>
          <w:sz w:val="28"/>
          <w:szCs w:val="28"/>
          <w:lang w:val="uk-UA"/>
        </w:rPr>
        <w:t>у галузях тваринництва.</w:t>
      </w:r>
    </w:p>
    <w:p w:rsidR="00277FB3" w:rsidRPr="00277FB3" w:rsidRDefault="00277FB3" w:rsidP="002114E2">
      <w:pPr>
        <w:spacing w:after="0"/>
        <w:ind w:firstLine="709"/>
        <w:jc w:val="both"/>
        <w:rPr>
          <w:rFonts w:ascii="Times New Roman" w:hAnsi="Times New Roman"/>
          <w:bCs/>
          <w:iCs/>
          <w:sz w:val="28"/>
          <w:szCs w:val="28"/>
          <w:lang w:val="uk-UA"/>
        </w:rPr>
      </w:pPr>
      <w:r w:rsidRPr="002114E2">
        <w:rPr>
          <w:rFonts w:ascii="Times New Roman" w:hAnsi="Times New Roman" w:cs="Times New Roman"/>
          <w:bCs/>
          <w:iCs/>
          <w:sz w:val="28"/>
          <w:szCs w:val="28"/>
          <w:lang w:val="uk-UA"/>
        </w:rPr>
        <w:t>Вибір теми та план індивідуального завдання попередньо погоджується з викладачам, який</w:t>
      </w:r>
      <w:r>
        <w:rPr>
          <w:rFonts w:ascii="Times New Roman" w:hAnsi="Times New Roman"/>
          <w:bCs/>
          <w:iCs/>
          <w:sz w:val="28"/>
          <w:szCs w:val="28"/>
          <w:lang w:val="uk-UA"/>
        </w:rPr>
        <w:t xml:space="preserve"> проводить лабораторні заняття</w:t>
      </w:r>
      <w:r w:rsidR="00010D5A">
        <w:rPr>
          <w:rFonts w:ascii="Times New Roman" w:hAnsi="Times New Roman"/>
          <w:bCs/>
          <w:iCs/>
          <w:sz w:val="28"/>
          <w:szCs w:val="28"/>
          <w:lang w:val="uk-UA"/>
        </w:rPr>
        <w:t xml:space="preserve"> або лектором</w:t>
      </w:r>
      <w:r>
        <w:rPr>
          <w:rFonts w:ascii="Times New Roman" w:hAnsi="Times New Roman"/>
          <w:bCs/>
          <w:iCs/>
          <w:sz w:val="28"/>
          <w:szCs w:val="28"/>
          <w:lang w:val="uk-UA"/>
        </w:rPr>
        <w:t>.</w:t>
      </w:r>
    </w:p>
    <w:p w:rsidR="00300AFC" w:rsidRPr="00596C9D" w:rsidRDefault="00300AFC" w:rsidP="002114E2">
      <w:pPr>
        <w:spacing w:after="0"/>
        <w:jc w:val="center"/>
        <w:rPr>
          <w:rFonts w:ascii="Times New Roman" w:hAnsi="Times New Roman"/>
          <w:bCs/>
          <w:iCs/>
          <w:sz w:val="28"/>
          <w:szCs w:val="28"/>
          <w:lang w:val="uk-UA"/>
        </w:rPr>
      </w:pPr>
    </w:p>
    <w:p w:rsidR="00F72461" w:rsidRPr="002F1DDA" w:rsidRDefault="00010D5A" w:rsidP="002114E2">
      <w:pPr>
        <w:spacing w:after="0"/>
        <w:jc w:val="center"/>
        <w:rPr>
          <w:rFonts w:ascii="Times New Roman" w:hAnsi="Times New Roman"/>
          <w:b/>
          <w:sz w:val="28"/>
          <w:szCs w:val="28"/>
          <w:lang w:val="uk-UA"/>
        </w:rPr>
      </w:pPr>
      <w:r w:rsidRPr="002F1DDA">
        <w:rPr>
          <w:rFonts w:ascii="Times New Roman" w:hAnsi="Times New Roman"/>
          <w:b/>
          <w:sz w:val="28"/>
          <w:szCs w:val="28"/>
          <w:lang w:val="uk-UA"/>
        </w:rPr>
        <w:t>5</w:t>
      </w:r>
      <w:r w:rsidR="00F72461" w:rsidRPr="002F1DDA">
        <w:rPr>
          <w:rFonts w:ascii="Times New Roman" w:hAnsi="Times New Roman"/>
          <w:b/>
          <w:sz w:val="28"/>
          <w:szCs w:val="28"/>
          <w:lang w:val="uk-UA"/>
        </w:rPr>
        <w:t>. Методи навчання</w:t>
      </w:r>
    </w:p>
    <w:p w:rsidR="00B27221" w:rsidRPr="00596C9D" w:rsidRDefault="00B27221" w:rsidP="002114E2">
      <w:pPr>
        <w:spacing w:after="0"/>
        <w:jc w:val="center"/>
        <w:rPr>
          <w:rFonts w:ascii="Times New Roman" w:hAnsi="Times New Roman"/>
          <w:b/>
          <w:sz w:val="28"/>
          <w:szCs w:val="28"/>
          <w:lang w:val="uk-UA"/>
        </w:rPr>
      </w:pPr>
    </w:p>
    <w:p w:rsidR="00F72461" w:rsidRPr="00596C9D" w:rsidRDefault="00F72461" w:rsidP="002114E2">
      <w:pPr>
        <w:pStyle w:val="Style3"/>
        <w:widowControl/>
        <w:spacing w:line="276" w:lineRule="auto"/>
        <w:ind w:firstLine="709"/>
        <w:jc w:val="both"/>
        <w:rPr>
          <w:sz w:val="28"/>
          <w:szCs w:val="28"/>
          <w:lang w:val="uk-UA"/>
        </w:rPr>
      </w:pPr>
      <w:r w:rsidRPr="00596C9D">
        <w:rPr>
          <w:sz w:val="28"/>
          <w:szCs w:val="28"/>
          <w:lang w:val="uk-UA"/>
        </w:rPr>
        <w:t>У процесі вивчення навчальної дисципліни «</w:t>
      </w:r>
      <w:r w:rsidR="00EB47A2">
        <w:rPr>
          <w:sz w:val="28"/>
          <w:szCs w:val="28"/>
          <w:lang w:val="uk-UA"/>
        </w:rPr>
        <w:t xml:space="preserve">Генетика </w:t>
      </w:r>
      <w:r w:rsidR="002114E2">
        <w:rPr>
          <w:sz w:val="28"/>
          <w:szCs w:val="28"/>
          <w:lang w:val="uk-UA"/>
        </w:rPr>
        <w:t>популяцій і моніторинг селекційних процесів у тваринництві</w:t>
      </w:r>
      <w:r w:rsidR="00253CB3">
        <w:rPr>
          <w:sz w:val="28"/>
          <w:szCs w:val="28"/>
          <w:lang w:val="uk-UA"/>
        </w:rPr>
        <w:t>» в</w:t>
      </w:r>
      <w:r w:rsidRPr="00596C9D">
        <w:rPr>
          <w:sz w:val="28"/>
          <w:szCs w:val="28"/>
          <w:lang w:val="uk-UA"/>
        </w:rPr>
        <w:t>икористовуються такі методи:</w:t>
      </w:r>
    </w:p>
    <w:p w:rsidR="00F72461" w:rsidRPr="00596C9D" w:rsidRDefault="00F72461" w:rsidP="00F72461">
      <w:pPr>
        <w:pStyle w:val="a3"/>
        <w:numPr>
          <w:ilvl w:val="0"/>
          <w:numId w:val="3"/>
        </w:numPr>
        <w:tabs>
          <w:tab w:val="clear" w:pos="720"/>
          <w:tab w:val="left" w:pos="993"/>
        </w:tabs>
        <w:spacing w:line="276" w:lineRule="auto"/>
        <w:ind w:left="0" w:firstLine="709"/>
        <w:jc w:val="both"/>
        <w:rPr>
          <w:szCs w:val="28"/>
          <w:lang w:val="uk-UA"/>
        </w:rPr>
      </w:pPr>
      <w:r w:rsidRPr="00596C9D">
        <w:rPr>
          <w:szCs w:val="28"/>
          <w:lang w:val="uk-UA"/>
        </w:rPr>
        <w:t>Лекції – докладне викладання навчального матеріалу з використанням методів активного навчання, технічних засобів та інше.</w:t>
      </w:r>
    </w:p>
    <w:p w:rsidR="00F72461" w:rsidRPr="00596C9D" w:rsidRDefault="00F72461" w:rsidP="00F72461">
      <w:pPr>
        <w:pStyle w:val="a3"/>
        <w:numPr>
          <w:ilvl w:val="0"/>
          <w:numId w:val="3"/>
        </w:numPr>
        <w:tabs>
          <w:tab w:val="clear" w:pos="720"/>
          <w:tab w:val="left" w:pos="993"/>
        </w:tabs>
        <w:spacing w:line="276" w:lineRule="auto"/>
        <w:ind w:left="0" w:firstLine="709"/>
        <w:jc w:val="both"/>
        <w:rPr>
          <w:szCs w:val="28"/>
          <w:lang w:val="uk-UA"/>
        </w:rPr>
      </w:pPr>
      <w:r w:rsidRPr="00596C9D">
        <w:rPr>
          <w:szCs w:val="28"/>
          <w:lang w:val="uk-UA"/>
        </w:rPr>
        <w:t>Лабораторні заняття – обговорення теми заняття, виконання індивідуальних лабораторних завдань.</w:t>
      </w:r>
    </w:p>
    <w:p w:rsidR="00F72461" w:rsidRPr="00596C9D" w:rsidRDefault="00F72461" w:rsidP="00F72461">
      <w:pPr>
        <w:pStyle w:val="a3"/>
        <w:numPr>
          <w:ilvl w:val="0"/>
          <w:numId w:val="3"/>
        </w:numPr>
        <w:tabs>
          <w:tab w:val="clear" w:pos="720"/>
          <w:tab w:val="left" w:pos="993"/>
        </w:tabs>
        <w:spacing w:line="276" w:lineRule="auto"/>
        <w:ind w:left="0" w:firstLine="709"/>
        <w:jc w:val="both"/>
        <w:rPr>
          <w:szCs w:val="28"/>
          <w:lang w:val="uk-UA"/>
        </w:rPr>
      </w:pPr>
      <w:r w:rsidRPr="00596C9D">
        <w:rPr>
          <w:szCs w:val="28"/>
          <w:lang w:val="uk-UA"/>
        </w:rPr>
        <w:t>Самостійна робота студентів – опрацювання теоретичного матеріалу, викладеного на лекціях; самостійне вивчення теоретичного матеріалу; підготовка до лабораторних занять</w:t>
      </w:r>
      <w:r w:rsidR="00010D5A">
        <w:rPr>
          <w:szCs w:val="28"/>
          <w:lang w:val="uk-UA"/>
        </w:rPr>
        <w:t>, тестування, контрольних робіт.</w:t>
      </w:r>
    </w:p>
    <w:p w:rsidR="00F72461" w:rsidRPr="00596C9D" w:rsidRDefault="00F72461" w:rsidP="00F72461">
      <w:pPr>
        <w:pStyle w:val="a3"/>
        <w:numPr>
          <w:ilvl w:val="0"/>
          <w:numId w:val="3"/>
        </w:numPr>
        <w:tabs>
          <w:tab w:val="clear" w:pos="720"/>
          <w:tab w:val="left" w:pos="993"/>
        </w:tabs>
        <w:spacing w:line="276" w:lineRule="auto"/>
        <w:ind w:left="0" w:firstLine="709"/>
        <w:jc w:val="both"/>
        <w:rPr>
          <w:szCs w:val="28"/>
          <w:lang w:val="uk-UA"/>
        </w:rPr>
      </w:pPr>
      <w:r w:rsidRPr="00596C9D">
        <w:rPr>
          <w:szCs w:val="28"/>
          <w:lang w:val="uk-UA"/>
        </w:rPr>
        <w:t>Контроль навчальної роботи – спостереження та перевірка виконання лабораторних робіт</w:t>
      </w:r>
      <w:r w:rsidR="00D842CC">
        <w:rPr>
          <w:szCs w:val="28"/>
          <w:lang w:val="uk-UA"/>
        </w:rPr>
        <w:t xml:space="preserve"> та тем самостійної роботи</w:t>
      </w:r>
      <w:r w:rsidRPr="00596C9D">
        <w:rPr>
          <w:szCs w:val="28"/>
          <w:lang w:val="uk-UA"/>
        </w:rPr>
        <w:t>; тестування з теоретичного матеріалу.</w:t>
      </w:r>
    </w:p>
    <w:p w:rsidR="00F72461" w:rsidRPr="00596C9D" w:rsidRDefault="00F72461" w:rsidP="00010D5A">
      <w:pPr>
        <w:pStyle w:val="Style3"/>
        <w:widowControl/>
        <w:spacing w:line="276" w:lineRule="auto"/>
        <w:jc w:val="center"/>
        <w:rPr>
          <w:b/>
          <w:sz w:val="28"/>
          <w:szCs w:val="28"/>
          <w:lang w:val="uk-UA"/>
        </w:rPr>
      </w:pPr>
    </w:p>
    <w:p w:rsidR="00F72461" w:rsidRDefault="00010D5A" w:rsidP="00F72461">
      <w:pPr>
        <w:pStyle w:val="Style3"/>
        <w:widowControl/>
        <w:spacing w:line="276" w:lineRule="auto"/>
        <w:jc w:val="center"/>
        <w:rPr>
          <w:b/>
          <w:sz w:val="28"/>
          <w:szCs w:val="28"/>
          <w:lang w:val="uk-UA"/>
        </w:rPr>
      </w:pPr>
      <w:r>
        <w:rPr>
          <w:b/>
          <w:sz w:val="28"/>
          <w:szCs w:val="28"/>
          <w:lang w:val="uk-UA"/>
        </w:rPr>
        <w:t>6</w:t>
      </w:r>
      <w:r w:rsidR="00F72461" w:rsidRPr="00596C9D">
        <w:rPr>
          <w:b/>
          <w:sz w:val="28"/>
          <w:szCs w:val="28"/>
          <w:lang w:val="uk-UA"/>
        </w:rPr>
        <w:t>. Методи контролю</w:t>
      </w:r>
    </w:p>
    <w:p w:rsidR="00B27221" w:rsidRPr="00596C9D" w:rsidRDefault="00B27221" w:rsidP="00F72461">
      <w:pPr>
        <w:pStyle w:val="Style3"/>
        <w:widowControl/>
        <w:spacing w:line="276" w:lineRule="auto"/>
        <w:jc w:val="center"/>
        <w:rPr>
          <w:b/>
          <w:sz w:val="28"/>
          <w:szCs w:val="28"/>
          <w:lang w:val="uk-UA"/>
        </w:rPr>
      </w:pPr>
    </w:p>
    <w:p w:rsidR="00F72461" w:rsidRPr="00596C9D" w:rsidRDefault="00F72461" w:rsidP="00F72461">
      <w:pPr>
        <w:shd w:val="clear" w:color="auto" w:fill="FFFFFF"/>
        <w:autoSpaceDE w:val="0"/>
        <w:autoSpaceDN w:val="0"/>
        <w:adjustRightInd w:val="0"/>
        <w:spacing w:after="0"/>
        <w:ind w:firstLine="709"/>
        <w:jc w:val="both"/>
        <w:rPr>
          <w:rFonts w:ascii="Times New Roman" w:hAnsi="Times New Roman"/>
          <w:color w:val="000000"/>
          <w:sz w:val="28"/>
          <w:szCs w:val="28"/>
          <w:lang w:val="uk-UA"/>
        </w:rPr>
      </w:pPr>
      <w:r w:rsidRPr="00596C9D">
        <w:rPr>
          <w:rFonts w:ascii="Times New Roman" w:hAnsi="Times New Roman"/>
          <w:color w:val="000000"/>
          <w:sz w:val="28"/>
          <w:szCs w:val="28"/>
          <w:lang w:val="uk-UA"/>
        </w:rPr>
        <w:t xml:space="preserve">Згідно з вимогами «Положення про організацію навчального процесу у Львівському національному університеті ветеринарної медицини та біотехнологій імені С.З. Ґжицького» (2015) система оцінювання знань </w:t>
      </w:r>
      <w:r w:rsidR="00983E80">
        <w:rPr>
          <w:rFonts w:ascii="Times New Roman" w:hAnsi="Times New Roman"/>
          <w:color w:val="000000"/>
          <w:sz w:val="28"/>
          <w:szCs w:val="28"/>
          <w:lang w:val="uk-UA"/>
        </w:rPr>
        <w:t>здобувачів</w:t>
      </w:r>
      <w:r w:rsidRPr="00596C9D">
        <w:rPr>
          <w:rFonts w:ascii="Times New Roman" w:hAnsi="Times New Roman"/>
          <w:color w:val="000000"/>
          <w:sz w:val="28"/>
          <w:szCs w:val="28"/>
          <w:lang w:val="uk-UA"/>
        </w:rPr>
        <w:t xml:space="preserve"> передбачає два види контролю – поточний та підсумковий.</w:t>
      </w:r>
    </w:p>
    <w:p w:rsidR="0025065E" w:rsidRDefault="00F72461" w:rsidP="00983E80">
      <w:pPr>
        <w:shd w:val="clear" w:color="auto" w:fill="FFFFFF"/>
        <w:autoSpaceDE w:val="0"/>
        <w:autoSpaceDN w:val="0"/>
        <w:adjustRightInd w:val="0"/>
        <w:spacing w:after="0"/>
        <w:ind w:firstLine="709"/>
        <w:jc w:val="both"/>
        <w:rPr>
          <w:rFonts w:ascii="Times New Roman" w:hAnsi="Times New Roman"/>
          <w:color w:val="000000"/>
          <w:sz w:val="28"/>
          <w:szCs w:val="28"/>
          <w:lang w:val="uk-UA"/>
        </w:rPr>
      </w:pPr>
      <w:r w:rsidRPr="00983E80">
        <w:rPr>
          <w:rFonts w:ascii="Times New Roman" w:hAnsi="Times New Roman"/>
          <w:b/>
          <w:color w:val="000000"/>
          <w:sz w:val="28"/>
          <w:szCs w:val="28"/>
          <w:lang w:val="uk-UA"/>
        </w:rPr>
        <w:t>Поточний</w:t>
      </w:r>
      <w:r w:rsidRPr="00596C9D">
        <w:rPr>
          <w:rFonts w:ascii="Times New Roman" w:hAnsi="Times New Roman"/>
          <w:color w:val="000000"/>
          <w:sz w:val="28"/>
          <w:szCs w:val="28"/>
          <w:lang w:val="uk-UA"/>
        </w:rPr>
        <w:t xml:space="preserve"> контроль здійснюється на кожному лабораторному занятті, зміст якого узгоджується з темою цього заняття. Основними видами контролю знань є тестові контрольні роботи та усне опитування. </w:t>
      </w:r>
      <w:r w:rsidR="0025065E" w:rsidRPr="00596C9D">
        <w:rPr>
          <w:rFonts w:ascii="Times New Roman" w:hAnsi="Times New Roman"/>
          <w:color w:val="000000"/>
          <w:sz w:val="28"/>
          <w:szCs w:val="28"/>
          <w:lang w:val="uk-UA"/>
        </w:rPr>
        <w:t xml:space="preserve">Поточний контроль та оцінювання знань </w:t>
      </w:r>
      <w:r w:rsidR="00983E80">
        <w:rPr>
          <w:rFonts w:ascii="Times New Roman" w:hAnsi="Times New Roman"/>
          <w:color w:val="000000"/>
          <w:sz w:val="28"/>
          <w:szCs w:val="28"/>
          <w:lang w:val="uk-UA"/>
        </w:rPr>
        <w:t>здобувачів</w:t>
      </w:r>
      <w:r w:rsidR="0025065E" w:rsidRPr="00596C9D">
        <w:rPr>
          <w:rFonts w:ascii="Times New Roman" w:hAnsi="Times New Roman"/>
          <w:color w:val="000000"/>
          <w:sz w:val="28"/>
          <w:szCs w:val="28"/>
          <w:lang w:val="uk-UA"/>
        </w:rPr>
        <w:t xml:space="preserve"> з тем самостійної роботи здійснюється під час проведення поточного контролю на відповідному аудиторному занятті.</w:t>
      </w:r>
    </w:p>
    <w:p w:rsidR="00F72461" w:rsidRPr="00596C9D" w:rsidRDefault="00F72461" w:rsidP="00F72461">
      <w:pPr>
        <w:shd w:val="clear" w:color="auto" w:fill="FFFFFF"/>
        <w:autoSpaceDE w:val="0"/>
        <w:autoSpaceDN w:val="0"/>
        <w:adjustRightInd w:val="0"/>
        <w:spacing w:after="0"/>
        <w:ind w:firstLine="709"/>
        <w:jc w:val="both"/>
        <w:rPr>
          <w:rFonts w:ascii="Times New Roman" w:hAnsi="Times New Roman"/>
          <w:color w:val="000000"/>
          <w:sz w:val="28"/>
          <w:szCs w:val="28"/>
          <w:lang w:val="uk-UA"/>
        </w:rPr>
      </w:pPr>
      <w:r w:rsidRPr="00983E80">
        <w:rPr>
          <w:rFonts w:ascii="Times New Roman" w:hAnsi="Times New Roman"/>
          <w:b/>
          <w:color w:val="000000"/>
          <w:sz w:val="28"/>
          <w:szCs w:val="28"/>
          <w:lang w:val="uk-UA"/>
        </w:rPr>
        <w:t>Підсумковий</w:t>
      </w:r>
      <w:r w:rsidRPr="00596C9D">
        <w:rPr>
          <w:rFonts w:ascii="Times New Roman" w:hAnsi="Times New Roman"/>
          <w:color w:val="000000"/>
          <w:sz w:val="28"/>
          <w:szCs w:val="28"/>
          <w:lang w:val="uk-UA"/>
        </w:rPr>
        <w:t xml:space="preserve"> контроль засвоєння знань оцінюється після закінчення вивчення програми навчальної дисципліни шляхом виставлення </w:t>
      </w:r>
      <w:r w:rsidR="00983E80">
        <w:rPr>
          <w:rFonts w:ascii="Times New Roman" w:hAnsi="Times New Roman"/>
          <w:color w:val="000000"/>
          <w:sz w:val="28"/>
          <w:szCs w:val="28"/>
          <w:lang w:val="uk-UA"/>
        </w:rPr>
        <w:t>здобувач</w:t>
      </w:r>
      <w:r w:rsidRPr="00596C9D">
        <w:rPr>
          <w:rFonts w:ascii="Times New Roman" w:hAnsi="Times New Roman"/>
          <w:color w:val="000000"/>
          <w:sz w:val="28"/>
          <w:szCs w:val="28"/>
          <w:lang w:val="uk-UA"/>
        </w:rPr>
        <w:t>у заліку. До ц</w:t>
      </w:r>
      <w:r w:rsidR="00514F4F">
        <w:rPr>
          <w:rFonts w:ascii="Times New Roman" w:hAnsi="Times New Roman"/>
          <w:color w:val="000000"/>
          <w:sz w:val="28"/>
          <w:szCs w:val="28"/>
          <w:lang w:val="uk-UA"/>
        </w:rPr>
        <w:t>ього</w:t>
      </w:r>
      <w:r w:rsidRPr="00596C9D">
        <w:rPr>
          <w:rFonts w:ascii="Times New Roman" w:hAnsi="Times New Roman"/>
          <w:color w:val="000000"/>
          <w:sz w:val="28"/>
          <w:szCs w:val="28"/>
          <w:lang w:val="uk-UA"/>
        </w:rPr>
        <w:t xml:space="preserve"> вид</w:t>
      </w:r>
      <w:r w:rsidR="00514F4F">
        <w:rPr>
          <w:rFonts w:ascii="Times New Roman" w:hAnsi="Times New Roman"/>
          <w:color w:val="000000"/>
          <w:sz w:val="28"/>
          <w:szCs w:val="28"/>
          <w:lang w:val="uk-UA"/>
        </w:rPr>
        <w:t>у</w:t>
      </w:r>
      <w:r w:rsidR="00983E80">
        <w:rPr>
          <w:rFonts w:ascii="Times New Roman" w:hAnsi="Times New Roman"/>
          <w:color w:val="000000"/>
          <w:sz w:val="28"/>
          <w:szCs w:val="28"/>
          <w:lang w:val="uk-UA"/>
        </w:rPr>
        <w:t xml:space="preserve"> контролю допускаються здобувачі</w:t>
      </w:r>
      <w:r w:rsidRPr="00596C9D">
        <w:rPr>
          <w:rFonts w:ascii="Times New Roman" w:hAnsi="Times New Roman"/>
          <w:color w:val="000000"/>
          <w:sz w:val="28"/>
          <w:szCs w:val="28"/>
          <w:lang w:val="uk-UA"/>
        </w:rPr>
        <w:t>, які виконали всі види робіт, що передбачені навчальною програмою.</w:t>
      </w:r>
    </w:p>
    <w:p w:rsidR="00F72461" w:rsidRPr="00596C9D" w:rsidRDefault="00F72461" w:rsidP="00F72461">
      <w:pPr>
        <w:autoSpaceDE w:val="0"/>
        <w:autoSpaceDN w:val="0"/>
        <w:adjustRightInd w:val="0"/>
        <w:spacing w:after="0"/>
        <w:ind w:firstLine="709"/>
        <w:jc w:val="both"/>
        <w:rPr>
          <w:rFonts w:ascii="Times New Roman" w:hAnsi="Times New Roman"/>
          <w:sz w:val="28"/>
          <w:szCs w:val="28"/>
          <w:lang w:val="uk-UA"/>
        </w:rPr>
      </w:pPr>
      <w:r w:rsidRPr="00596C9D">
        <w:rPr>
          <w:rFonts w:ascii="Times New Roman" w:hAnsi="Times New Roman"/>
          <w:color w:val="000000"/>
          <w:sz w:val="28"/>
          <w:szCs w:val="28"/>
          <w:lang w:val="uk-UA"/>
        </w:rPr>
        <w:t>Підсумкову оцінку якості засвоєння навчальної програми визначають за результатами заліку, порядок проведення як</w:t>
      </w:r>
      <w:r w:rsidR="00514F4F">
        <w:rPr>
          <w:rFonts w:ascii="Times New Roman" w:hAnsi="Times New Roman"/>
          <w:color w:val="000000"/>
          <w:sz w:val="28"/>
          <w:szCs w:val="28"/>
          <w:lang w:val="uk-UA"/>
        </w:rPr>
        <w:t>ого</w:t>
      </w:r>
      <w:r w:rsidRPr="00596C9D">
        <w:rPr>
          <w:rFonts w:ascii="Times New Roman" w:hAnsi="Times New Roman"/>
          <w:color w:val="000000"/>
          <w:sz w:val="28"/>
          <w:szCs w:val="28"/>
          <w:lang w:val="uk-UA"/>
        </w:rPr>
        <w:t xml:space="preserve"> встановлює робоча навчальна програма.</w:t>
      </w:r>
    </w:p>
    <w:p w:rsidR="00F72461" w:rsidRDefault="00311FBA" w:rsidP="00F72461">
      <w:pPr>
        <w:spacing w:after="0"/>
        <w:jc w:val="center"/>
        <w:rPr>
          <w:rFonts w:ascii="Times New Roman" w:hAnsi="Times New Roman"/>
          <w:b/>
          <w:bCs/>
          <w:sz w:val="28"/>
          <w:szCs w:val="28"/>
          <w:lang w:val="uk-UA"/>
        </w:rPr>
      </w:pPr>
      <w:r>
        <w:rPr>
          <w:rFonts w:ascii="Times New Roman" w:hAnsi="Times New Roman"/>
          <w:b/>
          <w:sz w:val="28"/>
          <w:szCs w:val="28"/>
          <w:lang w:val="uk-UA"/>
        </w:rPr>
        <w:lastRenderedPageBreak/>
        <w:t>7</w:t>
      </w:r>
      <w:r w:rsidR="00F72461" w:rsidRPr="00596C9D">
        <w:rPr>
          <w:rFonts w:ascii="Times New Roman" w:hAnsi="Times New Roman"/>
          <w:b/>
          <w:sz w:val="28"/>
          <w:szCs w:val="28"/>
          <w:lang w:val="uk-UA"/>
        </w:rPr>
        <w:t xml:space="preserve">. </w:t>
      </w:r>
      <w:r w:rsidR="00F72461" w:rsidRPr="00596C9D">
        <w:rPr>
          <w:rFonts w:ascii="Times New Roman" w:hAnsi="Times New Roman"/>
          <w:b/>
          <w:bCs/>
          <w:sz w:val="28"/>
          <w:szCs w:val="28"/>
          <w:lang w:val="uk-UA"/>
        </w:rPr>
        <w:t>Критерії оцінювання</w:t>
      </w:r>
      <w:r>
        <w:rPr>
          <w:rFonts w:ascii="Times New Roman" w:hAnsi="Times New Roman"/>
          <w:b/>
          <w:bCs/>
          <w:sz w:val="28"/>
          <w:szCs w:val="28"/>
          <w:lang w:val="uk-UA"/>
        </w:rPr>
        <w:t xml:space="preserve"> результатів навчання</w:t>
      </w:r>
    </w:p>
    <w:p w:rsidR="00406576" w:rsidRDefault="00406576" w:rsidP="00F72461">
      <w:pPr>
        <w:spacing w:after="0"/>
        <w:jc w:val="center"/>
        <w:rPr>
          <w:rFonts w:ascii="Times New Roman" w:hAnsi="Times New Roman"/>
          <w:b/>
          <w:bCs/>
          <w:sz w:val="28"/>
          <w:szCs w:val="28"/>
          <w:lang w:val="uk-UA"/>
        </w:rPr>
      </w:pPr>
    </w:p>
    <w:p w:rsidR="00983E80" w:rsidRPr="00596C9D" w:rsidRDefault="00983E80" w:rsidP="00983E80">
      <w:pPr>
        <w:shd w:val="clear" w:color="auto" w:fill="FFFFFF"/>
        <w:autoSpaceDE w:val="0"/>
        <w:autoSpaceDN w:val="0"/>
        <w:adjustRightInd w:val="0"/>
        <w:spacing w:after="0"/>
        <w:ind w:firstLine="709"/>
        <w:jc w:val="both"/>
        <w:rPr>
          <w:rFonts w:ascii="Times New Roman" w:hAnsi="Times New Roman"/>
          <w:color w:val="000000"/>
          <w:sz w:val="28"/>
          <w:szCs w:val="28"/>
          <w:lang w:val="uk-UA"/>
        </w:rPr>
      </w:pPr>
      <w:r w:rsidRPr="00596C9D">
        <w:rPr>
          <w:rFonts w:ascii="Times New Roman" w:hAnsi="Times New Roman"/>
          <w:color w:val="000000"/>
          <w:sz w:val="28"/>
          <w:szCs w:val="28"/>
          <w:lang w:val="uk-UA"/>
        </w:rPr>
        <w:t xml:space="preserve">Результати контрольної роботи та усне опитування </w:t>
      </w:r>
      <w:r>
        <w:rPr>
          <w:rFonts w:ascii="Times New Roman" w:hAnsi="Times New Roman"/>
          <w:color w:val="000000"/>
          <w:sz w:val="28"/>
          <w:szCs w:val="28"/>
          <w:lang w:val="uk-UA"/>
        </w:rPr>
        <w:t>здобувачів</w:t>
      </w:r>
      <w:r w:rsidRPr="00596C9D">
        <w:rPr>
          <w:rFonts w:ascii="Times New Roman" w:hAnsi="Times New Roman"/>
          <w:color w:val="000000"/>
          <w:sz w:val="28"/>
          <w:szCs w:val="28"/>
          <w:lang w:val="uk-UA"/>
        </w:rPr>
        <w:t xml:space="preserve"> оцінюються за чотирьохбальною шкалою («2», «3», «4», «5»).</w:t>
      </w:r>
    </w:p>
    <w:p w:rsidR="00983E80" w:rsidRPr="00010D5A" w:rsidRDefault="00983E80" w:rsidP="00983E80">
      <w:pPr>
        <w:shd w:val="clear" w:color="auto" w:fill="FFFFFF"/>
        <w:autoSpaceDE w:val="0"/>
        <w:autoSpaceDN w:val="0"/>
        <w:adjustRightInd w:val="0"/>
        <w:spacing w:after="0"/>
        <w:jc w:val="right"/>
        <w:rPr>
          <w:rFonts w:ascii="Times New Roman" w:hAnsi="Times New Roman"/>
          <w:color w:val="000000"/>
          <w:sz w:val="28"/>
          <w:szCs w:val="28"/>
          <w:lang w:val="uk-UA"/>
        </w:rPr>
      </w:pPr>
      <w:r w:rsidRPr="00010D5A">
        <w:rPr>
          <w:rFonts w:ascii="Times New Roman" w:hAnsi="Times New Roman"/>
          <w:color w:val="000000"/>
          <w:sz w:val="28"/>
          <w:szCs w:val="28"/>
          <w:lang w:val="uk-UA"/>
        </w:rPr>
        <w:t>Таблиця 1</w:t>
      </w:r>
    </w:p>
    <w:p w:rsidR="00983E80" w:rsidRDefault="00983E80" w:rsidP="00983E80">
      <w:pPr>
        <w:shd w:val="clear" w:color="auto" w:fill="FFFFFF"/>
        <w:autoSpaceDE w:val="0"/>
        <w:autoSpaceDN w:val="0"/>
        <w:adjustRightInd w:val="0"/>
        <w:spacing w:after="0"/>
        <w:jc w:val="center"/>
        <w:rPr>
          <w:rFonts w:ascii="Times New Roman" w:hAnsi="Times New Roman"/>
          <w:b/>
          <w:color w:val="000000"/>
          <w:sz w:val="28"/>
          <w:szCs w:val="28"/>
          <w:lang w:val="uk-UA"/>
        </w:rPr>
      </w:pPr>
      <w:r>
        <w:rPr>
          <w:rFonts w:ascii="Times New Roman" w:hAnsi="Times New Roman"/>
          <w:b/>
          <w:color w:val="000000"/>
          <w:sz w:val="28"/>
          <w:szCs w:val="28"/>
          <w:lang w:val="uk-UA"/>
        </w:rPr>
        <w:t>Критерії оцінювання знань здобувачів з поточного контролю</w:t>
      </w:r>
    </w:p>
    <w:tbl>
      <w:tblPr>
        <w:tblStyle w:val="ad"/>
        <w:tblW w:w="0" w:type="auto"/>
        <w:tblLook w:val="04A0" w:firstRow="1" w:lastRow="0" w:firstColumn="1" w:lastColumn="0" w:noHBand="0" w:noVBand="1"/>
      </w:tblPr>
      <w:tblGrid>
        <w:gridCol w:w="2055"/>
        <w:gridCol w:w="7800"/>
      </w:tblGrid>
      <w:tr w:rsidR="00983E80" w:rsidTr="00C052FA">
        <w:trPr>
          <w:trHeight w:val="543"/>
        </w:trPr>
        <w:tc>
          <w:tcPr>
            <w:tcW w:w="2055"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Оцінка</w:t>
            </w:r>
          </w:p>
        </w:tc>
        <w:tc>
          <w:tcPr>
            <w:tcW w:w="7800"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Критерій оцінювання</w:t>
            </w:r>
          </w:p>
        </w:tc>
      </w:tr>
      <w:tr w:rsidR="00983E80" w:rsidTr="00C052FA">
        <w:tc>
          <w:tcPr>
            <w:tcW w:w="2055"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5</w:t>
            </w:r>
          </w:p>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«відмінно»</w:t>
            </w:r>
          </w:p>
        </w:tc>
        <w:tc>
          <w:tcPr>
            <w:tcW w:w="7800" w:type="dxa"/>
            <w:vAlign w:val="center"/>
          </w:tcPr>
          <w:p w:rsidR="00983E80" w:rsidRDefault="00983E80" w:rsidP="00C052FA">
            <w:pPr>
              <w:autoSpaceDE w:val="0"/>
              <w:autoSpaceDN w:val="0"/>
              <w:adjustRightInd w:val="0"/>
              <w:jc w:val="both"/>
              <w:rPr>
                <w:rFonts w:ascii="Times New Roman" w:hAnsi="Times New Roman"/>
                <w:color w:val="000000"/>
                <w:sz w:val="28"/>
                <w:szCs w:val="28"/>
                <w:lang w:val="uk-UA"/>
              </w:rPr>
            </w:pPr>
            <w:r>
              <w:rPr>
                <w:rFonts w:ascii="Times New Roman" w:hAnsi="Times New Roman"/>
                <w:color w:val="000000"/>
                <w:sz w:val="28"/>
                <w:szCs w:val="28"/>
                <w:lang w:val="uk-UA"/>
              </w:rPr>
              <w:t>В повному обсязі володіє навчальним матеріалом, вільно, самостійно та аргументовано його викладає під час усних виступів та письмових доповідей, глибоко та всебічно розкриває зміст теоретичних питань та розрахункових завдань, використовуючи при цьому базову і допоміжну літературу. Правильно вирішив всі завдання. Здатен виділяти суттєві ознаки вивченого за допомогою аналізу, виявляти причинно-наслідкові зв’язки, формувати висновки і узагальнення, вільно оперувати фактами і відомостями.</w:t>
            </w:r>
          </w:p>
        </w:tc>
      </w:tr>
      <w:tr w:rsidR="00983E80" w:rsidRPr="00E30B23" w:rsidTr="00C052FA">
        <w:tc>
          <w:tcPr>
            <w:tcW w:w="2055"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4</w:t>
            </w:r>
          </w:p>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«добре»</w:t>
            </w:r>
          </w:p>
        </w:tc>
        <w:tc>
          <w:tcPr>
            <w:tcW w:w="7800" w:type="dxa"/>
            <w:vAlign w:val="center"/>
          </w:tcPr>
          <w:p w:rsidR="00983E80" w:rsidRDefault="00983E80" w:rsidP="00C052FA">
            <w:pPr>
              <w:autoSpaceDE w:val="0"/>
              <w:autoSpaceDN w:val="0"/>
              <w:adjustRightInd w:val="0"/>
              <w:jc w:val="both"/>
              <w:rPr>
                <w:rFonts w:ascii="Times New Roman" w:hAnsi="Times New Roman"/>
                <w:color w:val="000000"/>
                <w:sz w:val="28"/>
                <w:szCs w:val="28"/>
                <w:lang w:val="uk-UA"/>
              </w:rPr>
            </w:pPr>
            <w:r>
              <w:rPr>
                <w:rFonts w:ascii="Times New Roman" w:hAnsi="Times New Roman"/>
                <w:color w:val="000000"/>
                <w:sz w:val="28"/>
                <w:szCs w:val="28"/>
                <w:lang w:val="uk-UA"/>
              </w:rPr>
              <w:t>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розрахункових завдань, використовуючи при цьому базову та допоміжну літературу. При викладанні деяких питань не вистачає достатньої глибини та аргументації, допускає окремі несуттєві неточності та незначні помилки. Правильно вирішив більшість завдань. Здатен виділяти суттєві ознаки вивченого за допомогою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983E80" w:rsidTr="00C052FA">
        <w:tc>
          <w:tcPr>
            <w:tcW w:w="2055"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3</w:t>
            </w:r>
          </w:p>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«задовільно»</w:t>
            </w:r>
          </w:p>
        </w:tc>
        <w:tc>
          <w:tcPr>
            <w:tcW w:w="7800" w:type="dxa"/>
            <w:vAlign w:val="center"/>
          </w:tcPr>
          <w:p w:rsidR="00983E80" w:rsidRDefault="00983E80" w:rsidP="00C052FA">
            <w:pPr>
              <w:autoSpaceDE w:val="0"/>
              <w:autoSpaceDN w:val="0"/>
              <w:adjustRightInd w:val="0"/>
              <w:jc w:val="both"/>
              <w:rPr>
                <w:rFonts w:ascii="Times New Roman" w:hAnsi="Times New Roman"/>
                <w:color w:val="000000"/>
                <w:sz w:val="28"/>
                <w:szCs w:val="28"/>
                <w:lang w:val="uk-UA"/>
              </w:rPr>
            </w:pPr>
            <w:r>
              <w:rPr>
                <w:rFonts w:ascii="Times New Roman" w:hAnsi="Times New Roman"/>
                <w:color w:val="000000"/>
                <w:sz w:val="28"/>
                <w:szCs w:val="28"/>
                <w:lang w:val="uk-UA"/>
              </w:rP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завдань. Здатен виділити окремі ознаки вивченого за допомогою аналізу, виявляти причинно-наслідкові зв’язки, у яких можуть бути окремі суттєві помилки, формувати окремі висновки і узагальнення.</w:t>
            </w:r>
          </w:p>
        </w:tc>
      </w:tr>
      <w:tr w:rsidR="00983E80" w:rsidRPr="00E30B23" w:rsidTr="00C052FA">
        <w:tc>
          <w:tcPr>
            <w:tcW w:w="2055" w:type="dxa"/>
            <w:vAlign w:val="center"/>
          </w:tcPr>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2</w:t>
            </w:r>
          </w:p>
          <w:p w:rsidR="00983E80" w:rsidRDefault="00983E80" w:rsidP="00C052FA">
            <w:pPr>
              <w:autoSpaceDE w:val="0"/>
              <w:autoSpaceDN w:val="0"/>
              <w:adjustRightInd w:val="0"/>
              <w:jc w:val="center"/>
              <w:rPr>
                <w:rFonts w:ascii="Times New Roman" w:hAnsi="Times New Roman"/>
                <w:color w:val="000000"/>
                <w:sz w:val="28"/>
                <w:szCs w:val="28"/>
                <w:lang w:val="uk-UA"/>
              </w:rPr>
            </w:pPr>
            <w:r>
              <w:rPr>
                <w:rFonts w:ascii="Times New Roman" w:hAnsi="Times New Roman"/>
                <w:color w:val="000000"/>
                <w:sz w:val="28"/>
                <w:szCs w:val="28"/>
                <w:lang w:val="uk-UA"/>
              </w:rPr>
              <w:t>«незадовільно»</w:t>
            </w:r>
          </w:p>
        </w:tc>
        <w:tc>
          <w:tcPr>
            <w:tcW w:w="7800" w:type="dxa"/>
            <w:vAlign w:val="center"/>
          </w:tcPr>
          <w:p w:rsidR="00983E80" w:rsidRDefault="00983E80" w:rsidP="00C052FA">
            <w:pPr>
              <w:autoSpaceDE w:val="0"/>
              <w:autoSpaceDN w:val="0"/>
              <w:adjustRightInd w:val="0"/>
              <w:jc w:val="both"/>
              <w:rPr>
                <w:rFonts w:ascii="Times New Roman" w:hAnsi="Times New Roman"/>
                <w:color w:val="000000"/>
                <w:sz w:val="28"/>
                <w:szCs w:val="28"/>
                <w:lang w:val="uk-UA"/>
              </w:rPr>
            </w:pPr>
            <w:r>
              <w:rPr>
                <w:rFonts w:ascii="Times New Roman" w:hAnsi="Times New Roman"/>
                <w:color w:val="000000"/>
                <w:sz w:val="28"/>
                <w:szCs w:val="28"/>
                <w:lang w:val="uk-UA"/>
              </w:rPr>
              <w:t>Не в повному обсязі володіє навчальним матеріалом. Фрагментарно, поверхнево викладає його під час усних виступів і письмових відповідей, недостатньо розкриває зміст теоретичних питань та розрахункових завдань, допускаючи при цьому суттєві помилки. Правильно вирішив окремі завдання. Безсистемне виділення випадкових ознак вивченого, невміння робити найпростіші узагальнення і висновки.</w:t>
            </w:r>
          </w:p>
        </w:tc>
      </w:tr>
    </w:tbl>
    <w:p w:rsidR="00174BFD" w:rsidRPr="00174BFD" w:rsidRDefault="00174BFD" w:rsidP="00174BFD">
      <w:pPr>
        <w:shd w:val="clear" w:color="auto" w:fill="FFFFFF"/>
        <w:spacing w:after="0"/>
        <w:ind w:firstLine="709"/>
        <w:jc w:val="both"/>
        <w:rPr>
          <w:rFonts w:ascii="Times New Roman" w:hAnsi="Times New Roman"/>
          <w:sz w:val="28"/>
          <w:szCs w:val="28"/>
          <w:lang w:val="uk-UA"/>
        </w:rPr>
      </w:pPr>
      <w:r w:rsidRPr="00174BFD">
        <w:rPr>
          <w:rFonts w:ascii="Times New Roman" w:hAnsi="Times New Roman"/>
          <w:sz w:val="28"/>
          <w:szCs w:val="28"/>
          <w:lang w:val="uk-UA"/>
        </w:rPr>
        <w:lastRenderedPageBreak/>
        <w:t>Розподіл балів для дисципліни, яка з</w:t>
      </w:r>
      <w:r w:rsidRPr="00174BFD">
        <w:rPr>
          <w:rFonts w:ascii="Times New Roman" w:hAnsi="Times New Roman"/>
          <w:bCs/>
          <w:sz w:val="28"/>
          <w:szCs w:val="28"/>
          <w:lang w:val="uk-UA"/>
        </w:rPr>
        <w:t>авершуються</w:t>
      </w:r>
      <w:r w:rsidRPr="00174BFD">
        <w:rPr>
          <w:rFonts w:ascii="Times New Roman" w:hAnsi="Times New Roman"/>
          <w:b/>
          <w:bCs/>
          <w:sz w:val="28"/>
          <w:szCs w:val="28"/>
          <w:lang w:val="uk-UA"/>
        </w:rPr>
        <w:t xml:space="preserve"> заліком</w:t>
      </w:r>
      <w:r w:rsidRPr="00174BFD">
        <w:rPr>
          <w:rFonts w:ascii="Times New Roman" w:hAnsi="Times New Roman"/>
          <w:sz w:val="28"/>
          <w:szCs w:val="28"/>
          <w:lang w:val="uk-UA"/>
        </w:rPr>
        <w:t>. Максимальна кількість балів за засвоєння розділів дисципліни протягом семестру становить 100:</w:t>
      </w:r>
    </w:p>
    <w:p w:rsidR="00174BFD" w:rsidRPr="00174BFD" w:rsidRDefault="00174BFD" w:rsidP="00174BFD">
      <w:pPr>
        <w:shd w:val="clear" w:color="auto" w:fill="FFFFFF"/>
        <w:spacing w:after="0"/>
        <w:ind w:firstLine="1134"/>
        <w:jc w:val="both"/>
        <w:rPr>
          <w:rFonts w:ascii="Times New Roman" w:hAnsi="Times New Roman"/>
          <w:sz w:val="28"/>
          <w:szCs w:val="28"/>
          <w:lang w:val="uk-UA"/>
        </w:rPr>
      </w:pPr>
      <w:r w:rsidRPr="00174BFD">
        <w:rPr>
          <w:rFonts w:ascii="Times New Roman" w:hAnsi="Times New Roman"/>
          <w:b/>
          <w:bCs/>
          <w:sz w:val="28"/>
          <w:szCs w:val="28"/>
          <w:lang w:val="uk-UA"/>
        </w:rPr>
        <w:t>100 (ПК) = 100,</w:t>
      </w:r>
    </w:p>
    <w:p w:rsidR="00174BFD" w:rsidRPr="00174BFD" w:rsidRDefault="00174BFD" w:rsidP="00174BFD">
      <w:pPr>
        <w:shd w:val="clear" w:color="auto" w:fill="FFFFFF"/>
        <w:spacing w:after="0"/>
        <w:ind w:firstLine="709"/>
        <w:jc w:val="both"/>
        <w:rPr>
          <w:rFonts w:ascii="Times New Roman" w:hAnsi="Times New Roman"/>
          <w:b/>
          <w:sz w:val="28"/>
          <w:szCs w:val="28"/>
          <w:lang w:val="uk-UA"/>
        </w:rPr>
      </w:pPr>
      <w:r w:rsidRPr="00174BFD">
        <w:rPr>
          <w:rFonts w:ascii="Times New Roman" w:hAnsi="Times New Roman"/>
          <w:sz w:val="28"/>
          <w:szCs w:val="28"/>
          <w:lang w:val="uk-UA"/>
        </w:rPr>
        <w:t xml:space="preserve">де: </w:t>
      </w:r>
      <w:r w:rsidRPr="00174BFD">
        <w:rPr>
          <w:rFonts w:ascii="Times New Roman" w:hAnsi="Times New Roman"/>
          <w:b/>
          <w:bCs/>
          <w:sz w:val="28"/>
          <w:szCs w:val="28"/>
          <w:lang w:val="uk-UA"/>
        </w:rPr>
        <w:t xml:space="preserve">100 (ПК) </w:t>
      </w:r>
      <w:r w:rsidRPr="00174BFD">
        <w:rPr>
          <w:rFonts w:ascii="Times New Roman" w:hAnsi="Times New Roman"/>
          <w:sz w:val="28"/>
          <w:szCs w:val="28"/>
          <w:lang w:val="uk-UA"/>
        </w:rPr>
        <w:t xml:space="preserve">– 100 максимальних балів з поточного контролю, які може набрати </w:t>
      </w:r>
      <w:r w:rsidR="00BF3DA1">
        <w:rPr>
          <w:rFonts w:ascii="Times New Roman" w:hAnsi="Times New Roman"/>
          <w:sz w:val="28"/>
          <w:szCs w:val="28"/>
          <w:lang w:val="uk-UA"/>
        </w:rPr>
        <w:t>здобувач</w:t>
      </w:r>
      <w:r w:rsidRPr="00174BFD">
        <w:rPr>
          <w:rFonts w:ascii="Times New Roman" w:hAnsi="Times New Roman"/>
          <w:sz w:val="28"/>
          <w:szCs w:val="28"/>
          <w:lang w:val="uk-UA"/>
        </w:rPr>
        <w:t xml:space="preserve"> за семестр.</w:t>
      </w:r>
    </w:p>
    <w:p w:rsidR="00174BFD" w:rsidRDefault="007B5FA4" w:rsidP="00174BFD">
      <w:pPr>
        <w:spacing w:after="0"/>
        <w:jc w:val="center"/>
        <w:rPr>
          <w:rFonts w:ascii="Times New Roman" w:hAnsi="Times New Roman"/>
          <w:b/>
          <w:sz w:val="28"/>
          <w:szCs w:val="28"/>
          <w:lang w:val="uk-UA"/>
        </w:rPr>
      </w:pPr>
      <w:r w:rsidRPr="00174BFD">
        <w:rPr>
          <w:rFonts w:ascii="Times New Roman" w:hAnsi="Times New Roman"/>
          <w:b/>
          <w:sz w:val="28"/>
          <w:szCs w:val="28"/>
          <w:lang w:val="uk-UA"/>
        </w:rPr>
        <w:fldChar w:fldCharType="begin"/>
      </w:r>
      <w:r w:rsidR="00174BFD" w:rsidRPr="00174BFD">
        <w:rPr>
          <w:rFonts w:ascii="Times New Roman" w:hAnsi="Times New Roman"/>
          <w:b/>
          <w:sz w:val="28"/>
          <w:szCs w:val="28"/>
          <w:lang w:val="uk-UA"/>
        </w:rPr>
        <w:instrText xml:space="preserve"> QUOTE </w:instrText>
      </w:r>
      <w:r w:rsidR="00E30B23">
        <w:rPr>
          <w:position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7pt" equationxml="&lt;">
            <v:imagedata r:id="rId11" o:title="" chromakey="white"/>
          </v:shape>
        </w:pict>
      </w:r>
      <w:r w:rsidR="00174BFD" w:rsidRPr="00174BFD">
        <w:rPr>
          <w:rFonts w:ascii="Times New Roman" w:hAnsi="Times New Roman"/>
          <w:b/>
          <w:sz w:val="28"/>
          <w:szCs w:val="28"/>
          <w:lang w:val="uk-UA"/>
        </w:rPr>
        <w:instrText xml:space="preserve"> </w:instrText>
      </w:r>
      <w:r w:rsidRPr="00174BFD">
        <w:rPr>
          <w:rFonts w:ascii="Times New Roman" w:hAnsi="Times New Roman"/>
          <w:b/>
          <w:sz w:val="28"/>
          <w:szCs w:val="28"/>
          <w:lang w:val="uk-UA"/>
        </w:rPr>
        <w:fldChar w:fldCharType="separate"/>
      </w:r>
      <w:r w:rsidR="00E30B23">
        <w:rPr>
          <w:position w:val="-20"/>
          <w:lang w:val="uk-UA"/>
        </w:rPr>
        <w:pict>
          <v:shape id="_x0000_i1026" type="#_x0000_t75" style="width:80pt;height:27pt" equationxml="&lt;">
            <v:imagedata r:id="rId11" o:title="" chromakey="white"/>
          </v:shape>
        </w:pict>
      </w:r>
      <w:r w:rsidRPr="00174BFD">
        <w:rPr>
          <w:rFonts w:ascii="Times New Roman" w:hAnsi="Times New Roman"/>
          <w:b/>
          <w:sz w:val="28"/>
          <w:szCs w:val="28"/>
          <w:lang w:val="uk-UA"/>
        </w:rPr>
        <w:fldChar w:fldCharType="end"/>
      </w:r>
      <w:r w:rsidR="00174BFD" w:rsidRPr="00174BFD">
        <w:rPr>
          <w:rFonts w:ascii="Times New Roman" w:hAnsi="Times New Roman"/>
          <w:b/>
          <w:sz w:val="28"/>
          <w:szCs w:val="28"/>
          <w:lang w:val="uk-UA"/>
        </w:rPr>
        <w:t xml:space="preserve"> = </w:t>
      </w:r>
      <w:r w:rsidR="00174BFD" w:rsidRPr="00174BFD">
        <w:rPr>
          <w:rFonts w:ascii="Times New Roman" w:hAnsi="Times New Roman"/>
          <w:sz w:val="28"/>
          <w:szCs w:val="28"/>
          <w:lang w:val="uk-UA"/>
        </w:rPr>
        <w:t>20 х САЗ</w:t>
      </w:r>
      <w:r w:rsidR="00174BFD" w:rsidRPr="00174BFD">
        <w:rPr>
          <w:rFonts w:ascii="Times New Roman" w:hAnsi="Times New Roman"/>
          <w:b/>
          <w:sz w:val="28"/>
          <w:szCs w:val="28"/>
          <w:lang w:val="uk-UA"/>
        </w:rPr>
        <w:t>;</w:t>
      </w:r>
    </w:p>
    <w:p w:rsidR="00174BFD" w:rsidRDefault="00174BFD" w:rsidP="00174BFD">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де: </w:t>
      </w:r>
      <w:r w:rsidRPr="00061A7A">
        <w:rPr>
          <w:rFonts w:ascii="Times New Roman" w:hAnsi="Times New Roman"/>
          <w:b/>
          <w:sz w:val="28"/>
          <w:szCs w:val="28"/>
          <w:lang w:val="uk-UA"/>
        </w:rPr>
        <w:t>ПК</w:t>
      </w:r>
      <w:r>
        <w:rPr>
          <w:rFonts w:ascii="Times New Roman" w:hAnsi="Times New Roman"/>
          <w:sz w:val="28"/>
          <w:szCs w:val="28"/>
          <w:lang w:val="uk-UA"/>
        </w:rPr>
        <w:t xml:space="preserve"> – бал за поточний контроль;</w:t>
      </w:r>
    </w:p>
    <w:p w:rsidR="00174BFD" w:rsidRDefault="00174BFD" w:rsidP="00174BFD">
      <w:pPr>
        <w:spacing w:after="0"/>
        <w:ind w:firstLine="1134"/>
        <w:jc w:val="both"/>
        <w:rPr>
          <w:rFonts w:ascii="Times New Roman" w:hAnsi="Times New Roman"/>
          <w:sz w:val="28"/>
          <w:szCs w:val="28"/>
          <w:lang w:val="uk-UA"/>
        </w:rPr>
      </w:pPr>
      <w:r w:rsidRPr="00061A7A">
        <w:rPr>
          <w:rFonts w:ascii="Times New Roman" w:hAnsi="Times New Roman"/>
          <w:b/>
          <w:sz w:val="28"/>
          <w:szCs w:val="28"/>
          <w:lang w:val="uk-UA"/>
        </w:rPr>
        <w:t>САЗ</w:t>
      </w:r>
      <w:r>
        <w:rPr>
          <w:rFonts w:ascii="Times New Roman" w:hAnsi="Times New Roman"/>
          <w:b/>
          <w:sz w:val="28"/>
          <w:szCs w:val="28"/>
          <w:lang w:val="uk-UA"/>
        </w:rPr>
        <w:t xml:space="preserve"> </w:t>
      </w:r>
      <w:r>
        <w:rPr>
          <w:rFonts w:ascii="Times New Roman" w:hAnsi="Times New Roman"/>
          <w:sz w:val="28"/>
          <w:szCs w:val="28"/>
          <w:lang w:val="uk-UA"/>
        </w:rPr>
        <w:t xml:space="preserve">– середнє арифметичне значення усіх отриманих </w:t>
      </w:r>
      <w:r w:rsidR="00BF3DA1">
        <w:rPr>
          <w:rFonts w:ascii="Times New Roman" w:hAnsi="Times New Roman"/>
          <w:sz w:val="28"/>
          <w:szCs w:val="28"/>
          <w:lang w:val="uk-UA"/>
        </w:rPr>
        <w:t>здобувачем</w:t>
      </w:r>
      <w:r>
        <w:rPr>
          <w:rFonts w:ascii="Times New Roman" w:hAnsi="Times New Roman"/>
          <w:sz w:val="28"/>
          <w:szCs w:val="28"/>
          <w:lang w:val="uk-UA"/>
        </w:rPr>
        <w:t xml:space="preserve"> оцінок (з точністю до 0,01);</w:t>
      </w:r>
    </w:p>
    <w:p w:rsidR="00174BFD" w:rsidRDefault="00174BFD" w:rsidP="00174BFD">
      <w:pPr>
        <w:spacing w:after="0"/>
        <w:ind w:firstLine="1134"/>
        <w:jc w:val="both"/>
        <w:rPr>
          <w:rFonts w:ascii="Times New Roman" w:hAnsi="Times New Roman"/>
          <w:sz w:val="28"/>
          <w:szCs w:val="28"/>
          <w:lang w:val="uk-UA"/>
        </w:rPr>
      </w:pPr>
      <w:r>
        <w:rPr>
          <w:rFonts w:ascii="Times New Roman" w:hAnsi="Times New Roman"/>
          <w:b/>
          <w:sz w:val="28"/>
          <w:szCs w:val="28"/>
          <w:lang w:val="uk-UA"/>
        </w:rPr>
        <w:t>5</w:t>
      </w:r>
      <w:r>
        <w:rPr>
          <w:rFonts w:ascii="Times New Roman" w:hAnsi="Times New Roman"/>
          <w:sz w:val="28"/>
          <w:szCs w:val="28"/>
          <w:lang w:val="uk-UA"/>
        </w:rPr>
        <w:t xml:space="preserve"> – максимально можливе САЗ.</w:t>
      </w:r>
    </w:p>
    <w:p w:rsidR="00174BFD" w:rsidRPr="00174BFD" w:rsidRDefault="00174BFD" w:rsidP="00174BFD">
      <w:pPr>
        <w:shd w:val="clear" w:color="auto" w:fill="FFFFFF"/>
        <w:tabs>
          <w:tab w:val="left" w:pos="1320"/>
          <w:tab w:val="left" w:pos="2362"/>
          <w:tab w:val="left" w:pos="4723"/>
          <w:tab w:val="left" w:pos="6504"/>
          <w:tab w:val="left" w:pos="8861"/>
        </w:tabs>
        <w:spacing w:after="0"/>
        <w:ind w:firstLine="709"/>
        <w:jc w:val="both"/>
        <w:rPr>
          <w:rFonts w:ascii="Times New Roman" w:hAnsi="Times New Roman"/>
          <w:sz w:val="28"/>
          <w:szCs w:val="28"/>
          <w:lang w:val="uk-UA"/>
        </w:rPr>
      </w:pPr>
      <w:r w:rsidRPr="00174BFD">
        <w:rPr>
          <w:rFonts w:ascii="Times New Roman" w:hAnsi="Times New Roman"/>
          <w:sz w:val="28"/>
          <w:szCs w:val="28"/>
          <w:lang w:val="uk-UA"/>
        </w:rPr>
        <w:t xml:space="preserve">За підсумками семестрового контролю в залікову відомість </w:t>
      </w:r>
      <w:r w:rsidR="00BF3DA1">
        <w:rPr>
          <w:rFonts w:ascii="Times New Roman" w:hAnsi="Times New Roman"/>
          <w:sz w:val="28"/>
          <w:szCs w:val="28"/>
          <w:lang w:val="uk-UA"/>
        </w:rPr>
        <w:t>здобувачу</w:t>
      </w:r>
      <w:r w:rsidRPr="00174BFD">
        <w:rPr>
          <w:rFonts w:ascii="Times New Roman" w:hAnsi="Times New Roman"/>
          <w:sz w:val="28"/>
          <w:szCs w:val="28"/>
          <w:lang w:val="uk-UA"/>
        </w:rPr>
        <w:t xml:space="preserve"> у графі «за національною шкалою» виставляється оцінка «зараховано</w:t>
      </w:r>
      <w:r>
        <w:rPr>
          <w:rFonts w:ascii="Times New Roman" w:hAnsi="Times New Roman"/>
          <w:sz w:val="28"/>
          <w:szCs w:val="28"/>
          <w:lang w:val="uk-UA"/>
        </w:rPr>
        <w:t>»</w:t>
      </w:r>
      <w:r w:rsidRPr="00174BFD">
        <w:rPr>
          <w:rFonts w:ascii="Times New Roman" w:hAnsi="Times New Roman"/>
          <w:sz w:val="28"/>
          <w:szCs w:val="28"/>
          <w:lang w:val="uk-UA"/>
        </w:rPr>
        <w:t xml:space="preserve"> / </w:t>
      </w:r>
      <w:r>
        <w:rPr>
          <w:rFonts w:ascii="Times New Roman" w:hAnsi="Times New Roman"/>
          <w:sz w:val="28"/>
          <w:szCs w:val="28"/>
          <w:lang w:val="uk-UA"/>
        </w:rPr>
        <w:t>«</w:t>
      </w:r>
      <w:proofErr w:type="spellStart"/>
      <w:r w:rsidRPr="00174BFD">
        <w:rPr>
          <w:rFonts w:ascii="Times New Roman" w:hAnsi="Times New Roman"/>
          <w:sz w:val="28"/>
          <w:szCs w:val="28"/>
          <w:lang w:val="uk-UA"/>
        </w:rPr>
        <w:t>незараховано</w:t>
      </w:r>
      <w:proofErr w:type="spellEnd"/>
      <w:r w:rsidRPr="00174BFD">
        <w:rPr>
          <w:rFonts w:ascii="Times New Roman" w:hAnsi="Times New Roman"/>
          <w:sz w:val="28"/>
          <w:szCs w:val="28"/>
          <w:lang w:val="uk-UA"/>
        </w:rPr>
        <w:t>».</w:t>
      </w:r>
    </w:p>
    <w:p w:rsidR="00174BFD" w:rsidRPr="00174BFD" w:rsidRDefault="00174BFD" w:rsidP="00174BFD">
      <w:pPr>
        <w:autoSpaceDE w:val="0"/>
        <w:autoSpaceDN w:val="0"/>
        <w:adjustRightInd w:val="0"/>
        <w:spacing w:after="0"/>
        <w:ind w:firstLine="709"/>
        <w:jc w:val="both"/>
        <w:rPr>
          <w:rFonts w:ascii="Times New Roman" w:hAnsi="Times New Roman"/>
          <w:sz w:val="28"/>
          <w:szCs w:val="28"/>
          <w:lang w:val="uk-UA"/>
        </w:rPr>
      </w:pPr>
      <w:r w:rsidRPr="00174BFD">
        <w:rPr>
          <w:rFonts w:ascii="Times New Roman" w:hAnsi="Times New Roman"/>
          <w:b/>
          <w:i/>
          <w:iCs/>
          <w:sz w:val="28"/>
          <w:szCs w:val="28"/>
          <w:lang w:val="uk-UA"/>
        </w:rPr>
        <w:t>Зараховано</w:t>
      </w:r>
      <w:r w:rsidRPr="00174BFD">
        <w:rPr>
          <w:rFonts w:ascii="Times New Roman" w:hAnsi="Times New Roman"/>
          <w:i/>
          <w:iCs/>
          <w:sz w:val="28"/>
          <w:szCs w:val="28"/>
          <w:lang w:val="uk-UA"/>
        </w:rPr>
        <w:t xml:space="preserve"> </w:t>
      </w:r>
      <w:r w:rsidRPr="00174BFD">
        <w:rPr>
          <w:rFonts w:ascii="Times New Roman" w:hAnsi="Times New Roman"/>
          <w:sz w:val="28"/>
          <w:szCs w:val="28"/>
          <w:lang w:val="uk-UA"/>
        </w:rPr>
        <w:t xml:space="preserve">– </w:t>
      </w:r>
      <w:r w:rsidR="00BF3DA1">
        <w:rPr>
          <w:rFonts w:ascii="Times New Roman" w:hAnsi="Times New Roman"/>
          <w:sz w:val="28"/>
          <w:szCs w:val="28"/>
          <w:lang w:val="uk-UA"/>
        </w:rPr>
        <w:t>здобувач</w:t>
      </w:r>
      <w:r w:rsidRPr="00174BFD">
        <w:rPr>
          <w:rFonts w:ascii="Times New Roman" w:hAnsi="Times New Roman"/>
          <w:sz w:val="28"/>
          <w:szCs w:val="28"/>
          <w:lang w:val="uk-UA"/>
        </w:rPr>
        <w:t xml:space="preserve"> добре знає програмний матеріал, грамотно і за суттю викладає його, не допускає суттєвих неточностей, вибирає правильну відповідь, правильно застосовує теоретичні знання під час виконання лабораторних занять. Із загального обсягу контрольних завдань </w:t>
      </w:r>
      <w:r w:rsidR="00BF3DA1">
        <w:rPr>
          <w:rFonts w:ascii="Times New Roman" w:hAnsi="Times New Roman"/>
          <w:sz w:val="28"/>
          <w:szCs w:val="28"/>
          <w:lang w:val="uk-UA"/>
        </w:rPr>
        <w:t>здобувач</w:t>
      </w:r>
      <w:r w:rsidRPr="00174BFD">
        <w:rPr>
          <w:rFonts w:ascii="Times New Roman" w:hAnsi="Times New Roman"/>
          <w:sz w:val="28"/>
          <w:szCs w:val="28"/>
          <w:lang w:val="uk-UA"/>
        </w:rPr>
        <w:t xml:space="preserve"> правильно виконав не менше 51</w:t>
      </w:r>
      <w:r>
        <w:rPr>
          <w:rFonts w:ascii="Times New Roman" w:hAnsi="Times New Roman"/>
          <w:sz w:val="28"/>
          <w:szCs w:val="28"/>
          <w:lang w:val="uk-UA"/>
        </w:rPr>
        <w:t xml:space="preserve"> </w:t>
      </w:r>
      <w:r w:rsidRPr="00174BFD">
        <w:rPr>
          <w:rFonts w:ascii="Times New Roman" w:hAnsi="Times New Roman"/>
          <w:sz w:val="28"/>
          <w:szCs w:val="28"/>
          <w:lang w:val="uk-UA"/>
        </w:rPr>
        <w:t>%.</w:t>
      </w:r>
    </w:p>
    <w:p w:rsidR="00174BFD" w:rsidRDefault="00174BFD" w:rsidP="00174BFD">
      <w:pPr>
        <w:autoSpaceDE w:val="0"/>
        <w:autoSpaceDN w:val="0"/>
        <w:adjustRightInd w:val="0"/>
        <w:spacing w:after="0"/>
        <w:ind w:firstLine="709"/>
        <w:jc w:val="both"/>
        <w:rPr>
          <w:rFonts w:ascii="Times New Roman" w:hAnsi="Times New Roman"/>
          <w:sz w:val="28"/>
          <w:szCs w:val="28"/>
          <w:lang w:val="uk-UA"/>
        </w:rPr>
      </w:pPr>
      <w:proofErr w:type="spellStart"/>
      <w:r w:rsidRPr="00174BFD">
        <w:rPr>
          <w:rFonts w:ascii="Times New Roman" w:hAnsi="Times New Roman"/>
          <w:b/>
          <w:i/>
          <w:iCs/>
          <w:sz w:val="28"/>
          <w:szCs w:val="28"/>
          <w:lang w:val="uk-UA"/>
        </w:rPr>
        <w:t>Незараховано</w:t>
      </w:r>
      <w:proofErr w:type="spellEnd"/>
      <w:r w:rsidRPr="00174BFD">
        <w:rPr>
          <w:rFonts w:ascii="Times New Roman" w:hAnsi="Times New Roman"/>
          <w:i/>
          <w:iCs/>
          <w:sz w:val="28"/>
          <w:szCs w:val="28"/>
          <w:lang w:val="uk-UA"/>
        </w:rPr>
        <w:t xml:space="preserve"> </w:t>
      </w:r>
      <w:r w:rsidR="00BF3DA1">
        <w:rPr>
          <w:rFonts w:ascii="Times New Roman" w:hAnsi="Times New Roman"/>
          <w:sz w:val="28"/>
          <w:szCs w:val="28"/>
          <w:lang w:val="uk-UA"/>
        </w:rPr>
        <w:t>– здобувач</w:t>
      </w:r>
      <w:r w:rsidRPr="00174BFD">
        <w:rPr>
          <w:rFonts w:ascii="Times New Roman" w:hAnsi="Times New Roman"/>
          <w:sz w:val="28"/>
          <w:szCs w:val="28"/>
          <w:lang w:val="uk-UA"/>
        </w:rPr>
        <w:t xml:space="preserve"> не знає значної частини програмного матеріалу, допускає багато суттєвих помилок, з великими труднощами виконує практичні завдання. Із загального обсягу контрольних завдань </w:t>
      </w:r>
      <w:r w:rsidR="00BF3DA1">
        <w:rPr>
          <w:rFonts w:ascii="Times New Roman" w:hAnsi="Times New Roman"/>
          <w:sz w:val="28"/>
          <w:szCs w:val="28"/>
          <w:lang w:val="uk-UA"/>
        </w:rPr>
        <w:t>здобувач</w:t>
      </w:r>
      <w:r w:rsidRPr="00174BFD">
        <w:rPr>
          <w:rFonts w:ascii="Times New Roman" w:hAnsi="Times New Roman"/>
          <w:sz w:val="28"/>
          <w:szCs w:val="28"/>
          <w:lang w:val="uk-UA"/>
        </w:rPr>
        <w:t xml:space="preserve"> правильно виконав менше, ніж 51</w:t>
      </w:r>
      <w:r>
        <w:rPr>
          <w:rFonts w:ascii="Times New Roman" w:hAnsi="Times New Roman"/>
          <w:sz w:val="28"/>
          <w:szCs w:val="28"/>
          <w:lang w:val="uk-UA"/>
        </w:rPr>
        <w:t xml:space="preserve"> </w:t>
      </w:r>
      <w:r w:rsidRPr="00174BFD">
        <w:rPr>
          <w:rFonts w:ascii="Times New Roman" w:hAnsi="Times New Roman"/>
          <w:sz w:val="28"/>
          <w:szCs w:val="28"/>
          <w:lang w:val="uk-UA"/>
        </w:rPr>
        <w:t>%.</w:t>
      </w:r>
    </w:p>
    <w:p w:rsidR="00174BFD" w:rsidRPr="00174BFD" w:rsidRDefault="00174BFD" w:rsidP="00174BFD">
      <w:pPr>
        <w:pStyle w:val="21"/>
        <w:spacing w:after="0" w:line="276" w:lineRule="auto"/>
        <w:ind w:left="0" w:firstLine="709"/>
        <w:jc w:val="both"/>
        <w:rPr>
          <w:rFonts w:ascii="Times New Roman" w:hAnsi="Times New Roman"/>
          <w:sz w:val="28"/>
          <w:szCs w:val="28"/>
        </w:rPr>
      </w:pPr>
      <w:r w:rsidRPr="00174BFD">
        <w:rPr>
          <w:rFonts w:ascii="Times New Roman" w:hAnsi="Times New Roman"/>
          <w:sz w:val="28"/>
          <w:szCs w:val="28"/>
        </w:rPr>
        <w:t>Переведення підсумкових рейтингових оцінок з дисципліни, виражених у балах за 100-бальною шкалою, проводиться у оцінки за національною шкалою та шкалою ЕСТS і заноситься в додаток до диплому фахівця.</w:t>
      </w:r>
    </w:p>
    <w:p w:rsidR="00174BFD" w:rsidRPr="00174BFD" w:rsidRDefault="00174BFD" w:rsidP="00174BFD">
      <w:pPr>
        <w:autoSpaceDE w:val="0"/>
        <w:autoSpaceDN w:val="0"/>
        <w:adjustRightInd w:val="0"/>
        <w:spacing w:after="0"/>
        <w:ind w:firstLine="709"/>
        <w:jc w:val="right"/>
        <w:rPr>
          <w:rFonts w:ascii="Times New Roman" w:hAnsi="Times New Roman"/>
          <w:sz w:val="28"/>
          <w:szCs w:val="28"/>
          <w:lang w:val="uk-UA"/>
        </w:rPr>
      </w:pPr>
      <w:r>
        <w:rPr>
          <w:rFonts w:ascii="Times New Roman" w:hAnsi="Times New Roman"/>
          <w:sz w:val="28"/>
          <w:szCs w:val="28"/>
          <w:lang w:val="uk-UA"/>
        </w:rPr>
        <w:t>Таблиця 2</w:t>
      </w:r>
    </w:p>
    <w:p w:rsidR="00174BFD" w:rsidRPr="00174BFD" w:rsidRDefault="00174BFD" w:rsidP="00174BFD">
      <w:pPr>
        <w:pStyle w:val="1"/>
        <w:keepNext w:val="0"/>
        <w:widowControl w:val="0"/>
        <w:spacing w:before="0"/>
        <w:jc w:val="center"/>
        <w:rPr>
          <w:rFonts w:ascii="Times New Roman" w:hAnsi="Times New Roman"/>
          <w:bCs w:val="0"/>
          <w:color w:val="auto"/>
        </w:rPr>
      </w:pPr>
      <w:r w:rsidRPr="00174BFD">
        <w:rPr>
          <w:rFonts w:ascii="Times New Roman" w:hAnsi="Times New Roman"/>
          <w:bCs w:val="0"/>
          <w:color w:val="auto"/>
        </w:rPr>
        <w:t>Шкала оцінювання: національна та ECTS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5103"/>
      </w:tblGrid>
      <w:tr w:rsidR="00174BFD" w:rsidRPr="00174BFD" w:rsidTr="00C85328">
        <w:trPr>
          <w:trHeight w:val="624"/>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Сума балів за всі види навчальної діяльності</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Оцінка</w:t>
            </w:r>
            <w:r w:rsidRPr="00174BFD">
              <w:rPr>
                <w:rFonts w:ascii="Times New Roman" w:hAnsi="Times New Roman"/>
                <w:b/>
                <w:sz w:val="28"/>
                <w:szCs w:val="28"/>
                <w:lang w:val="uk-UA"/>
              </w:rPr>
              <w:t xml:space="preserve"> </w:t>
            </w:r>
            <w:r w:rsidRPr="00174BFD">
              <w:rPr>
                <w:rFonts w:ascii="Times New Roman" w:hAnsi="Times New Roman"/>
                <w:sz w:val="28"/>
                <w:szCs w:val="28"/>
                <w:lang w:val="uk-UA"/>
              </w:rPr>
              <w:t>ECTS</w:t>
            </w:r>
          </w:p>
        </w:tc>
        <w:tc>
          <w:tcPr>
            <w:tcW w:w="5103" w:type="dxa"/>
            <w:vAlign w:val="center"/>
          </w:tcPr>
          <w:p w:rsidR="00174BFD" w:rsidRPr="00174BFD" w:rsidRDefault="00174BFD" w:rsidP="00C85328">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Оцінка за національною шкалою для заліку</w:t>
            </w:r>
          </w:p>
        </w:tc>
      </w:tr>
      <w:tr w:rsidR="00174BFD" w:rsidRPr="00174BFD" w:rsidTr="00C85328">
        <w:trPr>
          <w:trHeight w:val="340"/>
        </w:trPr>
        <w:tc>
          <w:tcPr>
            <w:tcW w:w="3119" w:type="dxa"/>
            <w:vAlign w:val="center"/>
          </w:tcPr>
          <w:p w:rsidR="00174BFD" w:rsidRPr="00174BFD" w:rsidRDefault="00174BFD" w:rsidP="00C85328">
            <w:pPr>
              <w:spacing w:after="0"/>
              <w:jc w:val="center"/>
              <w:rPr>
                <w:rFonts w:ascii="Times New Roman" w:hAnsi="Times New Roman"/>
                <w:b/>
                <w:sz w:val="28"/>
                <w:szCs w:val="28"/>
                <w:lang w:val="uk-UA"/>
              </w:rPr>
            </w:pPr>
            <w:r w:rsidRPr="00174BFD">
              <w:rPr>
                <w:rFonts w:ascii="Times New Roman" w:hAnsi="Times New Roman"/>
                <w:sz w:val="28"/>
                <w:szCs w:val="28"/>
                <w:lang w:val="uk-UA"/>
              </w:rPr>
              <w:t>90-100</w:t>
            </w:r>
          </w:p>
        </w:tc>
        <w:tc>
          <w:tcPr>
            <w:tcW w:w="1417" w:type="dxa"/>
            <w:vAlign w:val="center"/>
          </w:tcPr>
          <w:p w:rsidR="00174BFD" w:rsidRPr="00174BFD" w:rsidRDefault="00174BFD" w:rsidP="00C85328">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А</w:t>
            </w:r>
          </w:p>
        </w:tc>
        <w:tc>
          <w:tcPr>
            <w:tcW w:w="5103" w:type="dxa"/>
            <w:vMerge w:val="restart"/>
            <w:vAlign w:val="center"/>
          </w:tcPr>
          <w:p w:rsidR="00174BFD" w:rsidRPr="00174BFD" w:rsidRDefault="00174BFD" w:rsidP="00C85328">
            <w:pPr>
              <w:pStyle w:val="11"/>
              <w:widowControl w:val="0"/>
              <w:spacing w:line="276" w:lineRule="auto"/>
              <w:rPr>
                <w:rFonts w:ascii="Times New Roman" w:hAnsi="Times New Roman"/>
                <w:szCs w:val="28"/>
                <w:lang w:eastAsia="uk-UA"/>
              </w:rPr>
            </w:pPr>
            <w:r w:rsidRPr="00174BFD">
              <w:rPr>
                <w:rFonts w:ascii="Times New Roman" w:hAnsi="Times New Roman"/>
                <w:szCs w:val="28"/>
                <w:lang w:eastAsia="uk-UA"/>
              </w:rPr>
              <w:t>зараховано</w:t>
            </w:r>
          </w:p>
        </w:tc>
      </w:tr>
      <w:tr w:rsidR="00174BFD" w:rsidRPr="00174BFD" w:rsidTr="00C85328">
        <w:trPr>
          <w:trHeight w:val="34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82-89</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В</w:t>
            </w:r>
          </w:p>
        </w:tc>
        <w:tc>
          <w:tcPr>
            <w:tcW w:w="5103" w:type="dxa"/>
            <w:vMerge/>
            <w:vAlign w:val="center"/>
          </w:tcPr>
          <w:p w:rsidR="00174BFD" w:rsidRPr="00174BFD" w:rsidRDefault="00174BFD" w:rsidP="00C85328">
            <w:pPr>
              <w:spacing w:after="0"/>
              <w:jc w:val="center"/>
              <w:rPr>
                <w:rFonts w:ascii="Times New Roman" w:hAnsi="Times New Roman"/>
                <w:sz w:val="28"/>
                <w:szCs w:val="28"/>
                <w:lang w:val="uk-UA"/>
              </w:rPr>
            </w:pPr>
          </w:p>
        </w:tc>
      </w:tr>
      <w:tr w:rsidR="00174BFD" w:rsidRPr="00174BFD" w:rsidTr="00C85328">
        <w:trPr>
          <w:trHeight w:val="34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74-81</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С</w:t>
            </w:r>
          </w:p>
        </w:tc>
        <w:tc>
          <w:tcPr>
            <w:tcW w:w="5103" w:type="dxa"/>
            <w:vMerge/>
            <w:vAlign w:val="center"/>
          </w:tcPr>
          <w:p w:rsidR="00174BFD" w:rsidRPr="00174BFD" w:rsidRDefault="00174BFD" w:rsidP="00C85328">
            <w:pPr>
              <w:spacing w:after="0"/>
              <w:jc w:val="center"/>
              <w:rPr>
                <w:rFonts w:ascii="Times New Roman" w:hAnsi="Times New Roman"/>
                <w:sz w:val="28"/>
                <w:szCs w:val="28"/>
                <w:lang w:val="uk-UA"/>
              </w:rPr>
            </w:pPr>
          </w:p>
        </w:tc>
      </w:tr>
      <w:tr w:rsidR="00174BFD" w:rsidRPr="00174BFD" w:rsidTr="00C85328">
        <w:trPr>
          <w:trHeight w:val="34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64-73</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D</w:t>
            </w:r>
          </w:p>
        </w:tc>
        <w:tc>
          <w:tcPr>
            <w:tcW w:w="5103" w:type="dxa"/>
            <w:vMerge/>
            <w:vAlign w:val="center"/>
          </w:tcPr>
          <w:p w:rsidR="00174BFD" w:rsidRPr="00174BFD" w:rsidRDefault="00174BFD" w:rsidP="00C85328">
            <w:pPr>
              <w:spacing w:after="0"/>
              <w:jc w:val="center"/>
              <w:rPr>
                <w:rFonts w:ascii="Times New Roman" w:hAnsi="Times New Roman"/>
                <w:sz w:val="28"/>
                <w:szCs w:val="28"/>
                <w:lang w:val="uk-UA"/>
              </w:rPr>
            </w:pPr>
          </w:p>
        </w:tc>
      </w:tr>
      <w:tr w:rsidR="00174BFD" w:rsidRPr="00174BFD" w:rsidTr="00C85328">
        <w:trPr>
          <w:trHeight w:val="34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60-63</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Е</w:t>
            </w:r>
          </w:p>
        </w:tc>
        <w:tc>
          <w:tcPr>
            <w:tcW w:w="5103" w:type="dxa"/>
            <w:vMerge/>
            <w:vAlign w:val="center"/>
          </w:tcPr>
          <w:p w:rsidR="00174BFD" w:rsidRPr="00174BFD" w:rsidRDefault="00174BFD" w:rsidP="00C85328">
            <w:pPr>
              <w:spacing w:after="0"/>
              <w:jc w:val="center"/>
              <w:rPr>
                <w:rFonts w:ascii="Times New Roman" w:hAnsi="Times New Roman"/>
                <w:sz w:val="28"/>
                <w:szCs w:val="28"/>
                <w:lang w:val="uk-UA"/>
              </w:rPr>
            </w:pPr>
          </w:p>
        </w:tc>
      </w:tr>
      <w:tr w:rsidR="00174BFD" w:rsidRPr="00174BFD" w:rsidTr="00C85328">
        <w:trPr>
          <w:trHeight w:val="2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35-59</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FX</w:t>
            </w:r>
          </w:p>
        </w:tc>
        <w:tc>
          <w:tcPr>
            <w:tcW w:w="5103" w:type="dxa"/>
            <w:vAlign w:val="center"/>
          </w:tcPr>
          <w:p w:rsidR="00174BFD" w:rsidRPr="00174BFD" w:rsidRDefault="00174BFD" w:rsidP="00C85328">
            <w:pPr>
              <w:spacing w:after="0"/>
              <w:jc w:val="center"/>
              <w:rPr>
                <w:rFonts w:ascii="Times New Roman" w:hAnsi="Times New Roman"/>
                <w:sz w:val="28"/>
                <w:szCs w:val="28"/>
                <w:lang w:val="uk-UA"/>
              </w:rPr>
            </w:pPr>
            <w:proofErr w:type="spellStart"/>
            <w:r w:rsidRPr="00174BFD">
              <w:rPr>
                <w:rFonts w:ascii="Times New Roman" w:hAnsi="Times New Roman"/>
                <w:sz w:val="28"/>
                <w:szCs w:val="28"/>
                <w:lang w:val="uk-UA"/>
              </w:rPr>
              <w:t>незараховано</w:t>
            </w:r>
            <w:proofErr w:type="spellEnd"/>
            <w:r w:rsidRPr="00174BFD">
              <w:rPr>
                <w:rFonts w:ascii="Times New Roman" w:hAnsi="Times New Roman"/>
                <w:sz w:val="28"/>
                <w:szCs w:val="28"/>
                <w:lang w:val="uk-UA"/>
              </w:rPr>
              <w:t xml:space="preserve"> з можливістю повторного складання</w:t>
            </w:r>
          </w:p>
        </w:tc>
      </w:tr>
      <w:tr w:rsidR="00174BFD" w:rsidRPr="00174BFD" w:rsidTr="00C85328">
        <w:trPr>
          <w:trHeight w:val="20"/>
        </w:trPr>
        <w:tc>
          <w:tcPr>
            <w:tcW w:w="3119"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0-34</w:t>
            </w:r>
          </w:p>
        </w:tc>
        <w:tc>
          <w:tcPr>
            <w:tcW w:w="1417" w:type="dxa"/>
            <w:vAlign w:val="center"/>
          </w:tcPr>
          <w:p w:rsidR="00174BFD" w:rsidRPr="00174BFD" w:rsidRDefault="00174BFD" w:rsidP="00C85328">
            <w:pPr>
              <w:spacing w:after="0"/>
              <w:jc w:val="center"/>
              <w:rPr>
                <w:rFonts w:ascii="Times New Roman" w:hAnsi="Times New Roman"/>
                <w:sz w:val="28"/>
                <w:szCs w:val="28"/>
                <w:lang w:val="uk-UA"/>
              </w:rPr>
            </w:pPr>
            <w:r w:rsidRPr="00174BFD">
              <w:rPr>
                <w:rFonts w:ascii="Times New Roman" w:hAnsi="Times New Roman"/>
                <w:sz w:val="28"/>
                <w:szCs w:val="28"/>
                <w:lang w:val="uk-UA"/>
              </w:rPr>
              <w:t>F</w:t>
            </w:r>
          </w:p>
        </w:tc>
        <w:tc>
          <w:tcPr>
            <w:tcW w:w="5103" w:type="dxa"/>
            <w:vAlign w:val="center"/>
          </w:tcPr>
          <w:p w:rsidR="00174BFD" w:rsidRPr="00174BFD" w:rsidRDefault="00174BFD" w:rsidP="00C85328">
            <w:pPr>
              <w:spacing w:after="0"/>
              <w:jc w:val="center"/>
              <w:rPr>
                <w:rFonts w:ascii="Times New Roman" w:hAnsi="Times New Roman"/>
                <w:sz w:val="28"/>
                <w:szCs w:val="28"/>
                <w:lang w:val="uk-UA"/>
              </w:rPr>
            </w:pPr>
            <w:proofErr w:type="spellStart"/>
            <w:r w:rsidRPr="00174BFD">
              <w:rPr>
                <w:rFonts w:ascii="Times New Roman" w:hAnsi="Times New Roman"/>
                <w:sz w:val="28"/>
                <w:szCs w:val="28"/>
                <w:lang w:val="uk-UA"/>
              </w:rPr>
              <w:t>незараховано</w:t>
            </w:r>
            <w:proofErr w:type="spellEnd"/>
            <w:r w:rsidRPr="00174BFD">
              <w:rPr>
                <w:rFonts w:ascii="Times New Roman" w:hAnsi="Times New Roman"/>
                <w:sz w:val="28"/>
                <w:szCs w:val="28"/>
                <w:lang w:val="uk-UA"/>
              </w:rPr>
              <w:t xml:space="preserve"> з обов’язковим повторним вивченням дисципліни</w:t>
            </w:r>
          </w:p>
        </w:tc>
      </w:tr>
    </w:tbl>
    <w:p w:rsidR="00F72461" w:rsidRPr="00B72989" w:rsidRDefault="00F75621" w:rsidP="00B72989">
      <w:pPr>
        <w:shd w:val="clear" w:color="auto" w:fill="FFFFFF"/>
        <w:tabs>
          <w:tab w:val="left" w:pos="1276"/>
        </w:tabs>
        <w:spacing w:after="0"/>
        <w:ind w:firstLine="709"/>
        <w:jc w:val="center"/>
        <w:rPr>
          <w:rFonts w:ascii="Times New Roman" w:hAnsi="Times New Roman" w:cs="Times New Roman"/>
          <w:b/>
          <w:sz w:val="28"/>
          <w:szCs w:val="28"/>
          <w:lang w:val="uk-UA"/>
        </w:rPr>
      </w:pPr>
      <w:r w:rsidRPr="00B72989">
        <w:rPr>
          <w:rFonts w:ascii="Times New Roman" w:hAnsi="Times New Roman" w:cs="Times New Roman"/>
          <w:b/>
          <w:sz w:val="28"/>
          <w:szCs w:val="28"/>
          <w:lang w:val="uk-UA"/>
        </w:rPr>
        <w:lastRenderedPageBreak/>
        <w:t>8</w:t>
      </w:r>
      <w:r w:rsidR="00F72461" w:rsidRPr="00B72989">
        <w:rPr>
          <w:rFonts w:ascii="Times New Roman" w:hAnsi="Times New Roman" w:cs="Times New Roman"/>
          <w:b/>
          <w:sz w:val="28"/>
          <w:szCs w:val="28"/>
          <w:lang w:val="uk-UA"/>
        </w:rPr>
        <w:t xml:space="preserve">. </w:t>
      </w:r>
      <w:r w:rsidRPr="00B72989">
        <w:rPr>
          <w:rFonts w:ascii="Times New Roman" w:hAnsi="Times New Roman" w:cs="Times New Roman"/>
          <w:b/>
          <w:sz w:val="28"/>
          <w:szCs w:val="28"/>
          <w:lang w:val="uk-UA"/>
        </w:rPr>
        <w:t>Навчально-м</w:t>
      </w:r>
      <w:r w:rsidR="00F72461" w:rsidRPr="00B72989">
        <w:rPr>
          <w:rFonts w:ascii="Times New Roman" w:hAnsi="Times New Roman" w:cs="Times New Roman"/>
          <w:b/>
          <w:sz w:val="28"/>
          <w:szCs w:val="28"/>
          <w:lang w:val="uk-UA"/>
        </w:rPr>
        <w:t>етодичне забезпечення</w:t>
      </w:r>
    </w:p>
    <w:p w:rsidR="00801AE2" w:rsidRPr="00B72989" w:rsidRDefault="00801AE2" w:rsidP="00B72989">
      <w:pPr>
        <w:shd w:val="clear" w:color="auto" w:fill="FFFFFF"/>
        <w:tabs>
          <w:tab w:val="left" w:pos="1276"/>
        </w:tabs>
        <w:spacing w:after="0"/>
        <w:ind w:firstLine="709"/>
        <w:jc w:val="center"/>
        <w:rPr>
          <w:rFonts w:ascii="Times New Roman" w:hAnsi="Times New Roman" w:cs="Times New Roman"/>
          <w:b/>
          <w:sz w:val="28"/>
          <w:szCs w:val="28"/>
          <w:lang w:val="uk-UA"/>
        </w:rPr>
      </w:pPr>
    </w:p>
    <w:p w:rsidR="00E85CF3" w:rsidRPr="00B72989" w:rsidRDefault="00F72461" w:rsidP="00E85CF3">
      <w:pPr>
        <w:pStyle w:val="a3"/>
        <w:numPr>
          <w:ilvl w:val="0"/>
          <w:numId w:val="11"/>
        </w:numPr>
        <w:tabs>
          <w:tab w:val="left" w:pos="993"/>
        </w:tabs>
        <w:spacing w:line="276" w:lineRule="auto"/>
        <w:ind w:firstLine="709"/>
        <w:jc w:val="both"/>
        <w:rPr>
          <w:szCs w:val="28"/>
          <w:lang w:val="uk-UA"/>
        </w:rPr>
      </w:pPr>
      <w:r w:rsidRPr="00B72989">
        <w:rPr>
          <w:szCs w:val="28"/>
          <w:lang w:val="uk-UA" w:eastAsia="uk-UA"/>
        </w:rPr>
        <w:t>Таблиці.</w:t>
      </w:r>
      <w:r w:rsidR="00E85CF3" w:rsidRPr="00E85CF3">
        <w:rPr>
          <w:szCs w:val="28"/>
          <w:lang w:val="uk-UA" w:eastAsia="uk-UA"/>
        </w:rPr>
        <w:t xml:space="preserve"> </w:t>
      </w:r>
      <w:r w:rsidR="00E85CF3" w:rsidRPr="00B72989">
        <w:rPr>
          <w:szCs w:val="28"/>
          <w:lang w:val="uk-UA" w:eastAsia="uk-UA"/>
        </w:rPr>
        <w:t>Посібники, методичні розробки і рекомендації:</w:t>
      </w:r>
    </w:p>
    <w:p w:rsidR="00E85CF3" w:rsidRPr="00B72989" w:rsidRDefault="00E85CF3" w:rsidP="00E85CF3">
      <w:pPr>
        <w:pStyle w:val="a3"/>
        <w:numPr>
          <w:ilvl w:val="0"/>
          <w:numId w:val="16"/>
        </w:numPr>
        <w:tabs>
          <w:tab w:val="left" w:pos="993"/>
          <w:tab w:val="left" w:pos="1276"/>
        </w:tabs>
        <w:spacing w:line="276" w:lineRule="auto"/>
        <w:ind w:left="0" w:firstLine="709"/>
        <w:jc w:val="both"/>
        <w:rPr>
          <w:szCs w:val="28"/>
          <w:lang w:val="uk-UA"/>
        </w:rPr>
      </w:pPr>
      <w:r w:rsidRPr="00B72989">
        <w:rPr>
          <w:szCs w:val="28"/>
          <w:lang w:val="uk-UA"/>
        </w:rPr>
        <w:t xml:space="preserve"> Павлів Б.А. Генетика тварин. Навчальний посібник (лекційний курс) / Павлів Б.А., Щербатий З.Є., Кропивка Ю.Г. – Львів, 2013. – 189 с.</w:t>
      </w:r>
    </w:p>
    <w:p w:rsidR="00E85CF3" w:rsidRPr="00B72989" w:rsidRDefault="00E85CF3" w:rsidP="00E85CF3">
      <w:pPr>
        <w:pStyle w:val="a3"/>
        <w:numPr>
          <w:ilvl w:val="0"/>
          <w:numId w:val="16"/>
        </w:numPr>
        <w:tabs>
          <w:tab w:val="left" w:pos="993"/>
          <w:tab w:val="left" w:pos="1276"/>
        </w:tabs>
        <w:spacing w:line="276" w:lineRule="auto"/>
        <w:ind w:left="0" w:firstLine="709"/>
        <w:jc w:val="both"/>
        <w:rPr>
          <w:szCs w:val="28"/>
          <w:lang w:val="uk-UA"/>
        </w:rPr>
      </w:pPr>
      <w:r w:rsidRPr="00B72989">
        <w:rPr>
          <w:szCs w:val="28"/>
          <w:lang w:val="uk-UA"/>
        </w:rPr>
        <w:t xml:space="preserve"> Щербатий З.Є. Генетика з біометрією. Навчальний посібник (лабораторно-практичний курс) / Щербатий З.Є., </w:t>
      </w:r>
      <w:proofErr w:type="spellStart"/>
      <w:r w:rsidRPr="00B72989">
        <w:rPr>
          <w:szCs w:val="28"/>
          <w:lang w:val="uk-UA"/>
        </w:rPr>
        <w:t>Кос</w:t>
      </w:r>
      <w:proofErr w:type="spellEnd"/>
      <w:r w:rsidRPr="00B72989">
        <w:rPr>
          <w:szCs w:val="28"/>
          <w:lang w:val="uk-UA"/>
        </w:rPr>
        <w:t xml:space="preserve"> В.Ф., Кропивка Ю.Г. – Львів, 2013. – 288 с.</w:t>
      </w:r>
    </w:p>
    <w:p w:rsidR="00E85CF3" w:rsidRPr="00B72989" w:rsidRDefault="00E85CF3" w:rsidP="00E85CF3">
      <w:pPr>
        <w:numPr>
          <w:ilvl w:val="0"/>
          <w:numId w:val="16"/>
        </w:numPr>
        <w:tabs>
          <w:tab w:val="left" w:pos="993"/>
        </w:tabs>
        <w:spacing w:after="0"/>
        <w:ind w:left="0" w:firstLine="709"/>
        <w:jc w:val="both"/>
        <w:rPr>
          <w:rFonts w:ascii="Times New Roman" w:hAnsi="Times New Roman" w:cs="Times New Roman"/>
          <w:sz w:val="28"/>
          <w:szCs w:val="28"/>
          <w:lang w:val="uk-UA"/>
        </w:rPr>
      </w:pPr>
      <w:r w:rsidRPr="00B72989">
        <w:rPr>
          <w:rFonts w:ascii="Times New Roman" w:hAnsi="Times New Roman" w:cs="Times New Roman"/>
          <w:sz w:val="28"/>
          <w:szCs w:val="28"/>
          <w:lang w:val="uk-UA"/>
        </w:rPr>
        <w:t xml:space="preserve"> Щербатий З.Є. Групи крові і біохімічний поліморфізм білків та їх використання в селекції сільськогосподарських тварин і птиці / Щербатий З.Є., Павлів Б.А. – Львів, 2010. – 35с.</w:t>
      </w:r>
    </w:p>
    <w:p w:rsidR="00E85CF3" w:rsidRPr="00B72989" w:rsidRDefault="00E85CF3" w:rsidP="00E85CF3">
      <w:pPr>
        <w:numPr>
          <w:ilvl w:val="0"/>
          <w:numId w:val="16"/>
        </w:numPr>
        <w:tabs>
          <w:tab w:val="left" w:pos="993"/>
        </w:tabs>
        <w:spacing w:after="0"/>
        <w:ind w:left="0" w:firstLine="709"/>
        <w:jc w:val="both"/>
        <w:rPr>
          <w:rFonts w:ascii="Times New Roman" w:hAnsi="Times New Roman" w:cs="Times New Roman"/>
          <w:color w:val="000000"/>
          <w:sz w:val="28"/>
          <w:szCs w:val="28"/>
        </w:rPr>
      </w:pPr>
      <w:r w:rsidRPr="00B72989">
        <w:rPr>
          <w:rFonts w:ascii="Times New Roman" w:hAnsi="Times New Roman" w:cs="Times New Roman"/>
          <w:color w:val="000000"/>
          <w:sz w:val="28"/>
          <w:szCs w:val="28"/>
          <w:lang w:val="uk-UA"/>
        </w:rPr>
        <w:t xml:space="preserve"> </w:t>
      </w:r>
      <w:r w:rsidRPr="00B72989">
        <w:rPr>
          <w:rFonts w:ascii="Times New Roman" w:hAnsi="Times New Roman" w:cs="Times New Roman"/>
          <w:color w:val="000000"/>
          <w:sz w:val="28"/>
          <w:szCs w:val="28"/>
        </w:rPr>
        <w:t xml:space="preserve">Практикум з генетики </w:t>
      </w:r>
      <w:proofErr w:type="spellStart"/>
      <w:r w:rsidRPr="00B72989">
        <w:rPr>
          <w:rFonts w:ascii="Times New Roman" w:hAnsi="Times New Roman" w:cs="Times New Roman"/>
          <w:color w:val="000000"/>
          <w:sz w:val="28"/>
          <w:szCs w:val="28"/>
        </w:rPr>
        <w:t>тварин</w:t>
      </w:r>
      <w:proofErr w:type="spellEnd"/>
      <w:r w:rsidRPr="00B72989">
        <w:rPr>
          <w:rFonts w:ascii="Times New Roman" w:hAnsi="Times New Roman" w:cs="Times New Roman"/>
          <w:color w:val="000000"/>
          <w:sz w:val="28"/>
          <w:szCs w:val="28"/>
        </w:rPr>
        <w:t xml:space="preserve"> з основами </w:t>
      </w:r>
      <w:proofErr w:type="spellStart"/>
      <w:r w:rsidRPr="00B72989">
        <w:rPr>
          <w:rFonts w:ascii="Times New Roman" w:hAnsi="Times New Roman" w:cs="Times New Roman"/>
          <w:color w:val="000000"/>
          <w:sz w:val="28"/>
          <w:szCs w:val="28"/>
        </w:rPr>
        <w:t>ветеринарної</w:t>
      </w:r>
      <w:proofErr w:type="spellEnd"/>
      <w:r w:rsidRPr="00B72989">
        <w:rPr>
          <w:rFonts w:ascii="Times New Roman" w:hAnsi="Times New Roman" w:cs="Times New Roman"/>
          <w:color w:val="000000"/>
          <w:sz w:val="28"/>
          <w:szCs w:val="28"/>
        </w:rPr>
        <w:t xml:space="preserve"> генетики / Проценко М.Ю., </w:t>
      </w:r>
      <w:proofErr w:type="spellStart"/>
      <w:r w:rsidRPr="00B72989">
        <w:rPr>
          <w:rFonts w:ascii="Times New Roman" w:hAnsi="Times New Roman" w:cs="Times New Roman"/>
          <w:color w:val="000000"/>
          <w:sz w:val="28"/>
          <w:szCs w:val="28"/>
        </w:rPr>
        <w:t>Недвига</w:t>
      </w:r>
      <w:proofErr w:type="spellEnd"/>
      <w:r w:rsidRPr="00B72989">
        <w:rPr>
          <w:rFonts w:ascii="Times New Roman" w:hAnsi="Times New Roman" w:cs="Times New Roman"/>
          <w:color w:val="000000"/>
          <w:sz w:val="28"/>
          <w:szCs w:val="28"/>
        </w:rPr>
        <w:t xml:space="preserve"> М.М., </w:t>
      </w:r>
      <w:proofErr w:type="spellStart"/>
      <w:r w:rsidRPr="00B72989">
        <w:rPr>
          <w:rFonts w:ascii="Times New Roman" w:hAnsi="Times New Roman" w:cs="Times New Roman"/>
          <w:color w:val="000000"/>
          <w:sz w:val="28"/>
          <w:szCs w:val="28"/>
        </w:rPr>
        <w:t>Халак</w:t>
      </w:r>
      <w:proofErr w:type="spellEnd"/>
      <w:r w:rsidRPr="00B72989">
        <w:rPr>
          <w:rFonts w:ascii="Times New Roman" w:hAnsi="Times New Roman" w:cs="Times New Roman"/>
          <w:color w:val="000000"/>
          <w:sz w:val="28"/>
          <w:szCs w:val="28"/>
        </w:rPr>
        <w:t xml:space="preserve"> В.І., </w:t>
      </w:r>
      <w:proofErr w:type="spellStart"/>
      <w:r w:rsidRPr="00B72989">
        <w:rPr>
          <w:rFonts w:ascii="Times New Roman" w:hAnsi="Times New Roman" w:cs="Times New Roman"/>
          <w:color w:val="000000"/>
          <w:sz w:val="28"/>
          <w:szCs w:val="28"/>
        </w:rPr>
        <w:t>Недвига</w:t>
      </w:r>
      <w:proofErr w:type="spellEnd"/>
      <w:r w:rsidRPr="00B72989">
        <w:rPr>
          <w:rFonts w:ascii="Times New Roman" w:hAnsi="Times New Roman" w:cs="Times New Roman"/>
          <w:color w:val="000000"/>
          <w:sz w:val="28"/>
          <w:szCs w:val="28"/>
        </w:rPr>
        <w:t xml:space="preserve"> О.М., </w:t>
      </w:r>
      <w:proofErr w:type="spellStart"/>
      <w:r w:rsidRPr="00B72989">
        <w:rPr>
          <w:rFonts w:ascii="Times New Roman" w:hAnsi="Times New Roman" w:cs="Times New Roman"/>
          <w:color w:val="000000"/>
          <w:sz w:val="28"/>
          <w:szCs w:val="28"/>
        </w:rPr>
        <w:t>Павлів</w:t>
      </w:r>
      <w:proofErr w:type="spellEnd"/>
      <w:r w:rsidRPr="00B72989">
        <w:rPr>
          <w:rFonts w:ascii="Times New Roman" w:hAnsi="Times New Roman" w:cs="Times New Roman"/>
          <w:color w:val="000000"/>
          <w:sz w:val="28"/>
          <w:szCs w:val="28"/>
        </w:rPr>
        <w:t xml:space="preserve"> Б.А. – </w:t>
      </w:r>
      <w:proofErr w:type="spellStart"/>
      <w:r w:rsidRPr="00B72989">
        <w:rPr>
          <w:rFonts w:ascii="Times New Roman" w:hAnsi="Times New Roman" w:cs="Times New Roman"/>
          <w:color w:val="000000"/>
          <w:sz w:val="28"/>
          <w:szCs w:val="28"/>
        </w:rPr>
        <w:t>Дніпропетровськ</w:t>
      </w:r>
      <w:proofErr w:type="spellEnd"/>
      <w:r w:rsidRPr="00B72989">
        <w:rPr>
          <w:rFonts w:ascii="Times New Roman" w:hAnsi="Times New Roman" w:cs="Times New Roman"/>
          <w:color w:val="000000"/>
          <w:sz w:val="28"/>
          <w:szCs w:val="28"/>
        </w:rPr>
        <w:t>, “ІМА-</w:t>
      </w:r>
      <w:proofErr w:type="spellStart"/>
      <w:r w:rsidRPr="00B72989">
        <w:rPr>
          <w:rFonts w:ascii="Times New Roman" w:hAnsi="Times New Roman" w:cs="Times New Roman"/>
          <w:color w:val="000000"/>
          <w:sz w:val="28"/>
          <w:szCs w:val="28"/>
        </w:rPr>
        <w:t>прес</w:t>
      </w:r>
      <w:proofErr w:type="spellEnd"/>
      <w:r w:rsidRPr="00B72989">
        <w:rPr>
          <w:rFonts w:ascii="Times New Roman" w:hAnsi="Times New Roman" w:cs="Times New Roman"/>
          <w:color w:val="000000"/>
          <w:sz w:val="28"/>
          <w:szCs w:val="28"/>
        </w:rPr>
        <w:t>”, 2002. – 264 с.</w:t>
      </w:r>
    </w:p>
    <w:p w:rsidR="00E85CF3" w:rsidRPr="00B72989" w:rsidRDefault="00E85CF3" w:rsidP="00E85CF3">
      <w:pPr>
        <w:numPr>
          <w:ilvl w:val="0"/>
          <w:numId w:val="16"/>
        </w:numPr>
        <w:tabs>
          <w:tab w:val="left" w:pos="993"/>
        </w:tabs>
        <w:spacing w:after="0"/>
        <w:ind w:left="0"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 xml:space="preserve"> Павлів Б.А. Задачі з генетики. Методична розробка для студентів </w:t>
      </w:r>
      <w:proofErr w:type="spellStart"/>
      <w:r w:rsidRPr="00B72989">
        <w:rPr>
          <w:rFonts w:ascii="Times New Roman" w:hAnsi="Times New Roman" w:cs="Times New Roman"/>
          <w:color w:val="000000"/>
          <w:sz w:val="28"/>
          <w:szCs w:val="28"/>
          <w:lang w:val="uk-UA"/>
        </w:rPr>
        <w:t>зооінженерного</w:t>
      </w:r>
      <w:proofErr w:type="spellEnd"/>
      <w:r w:rsidRPr="00B72989">
        <w:rPr>
          <w:rFonts w:ascii="Times New Roman" w:hAnsi="Times New Roman" w:cs="Times New Roman"/>
          <w:color w:val="000000"/>
          <w:sz w:val="28"/>
          <w:szCs w:val="28"/>
          <w:lang w:val="uk-UA"/>
        </w:rPr>
        <w:t xml:space="preserve"> і ветеринарного факультетів / Б.А. Павлів. – Львів, 1989. – 50 с.</w:t>
      </w:r>
    </w:p>
    <w:p w:rsidR="00E85CF3" w:rsidRPr="00B72989" w:rsidRDefault="00E85CF3" w:rsidP="00E85CF3">
      <w:pPr>
        <w:numPr>
          <w:ilvl w:val="0"/>
          <w:numId w:val="16"/>
        </w:numPr>
        <w:tabs>
          <w:tab w:val="left" w:pos="540"/>
          <w:tab w:val="left" w:pos="993"/>
        </w:tabs>
        <w:spacing w:after="0"/>
        <w:ind w:left="0" w:firstLine="709"/>
        <w:jc w:val="both"/>
        <w:rPr>
          <w:rFonts w:ascii="Times New Roman" w:hAnsi="Times New Roman" w:cs="Times New Roman"/>
          <w:sz w:val="28"/>
          <w:szCs w:val="28"/>
          <w:lang w:val="uk-UA"/>
        </w:rPr>
      </w:pPr>
      <w:r w:rsidRPr="00B72989">
        <w:rPr>
          <w:rFonts w:ascii="Times New Roman" w:hAnsi="Times New Roman" w:cs="Times New Roman"/>
          <w:sz w:val="28"/>
          <w:szCs w:val="28"/>
          <w:lang w:val="uk-UA"/>
        </w:rPr>
        <w:t xml:space="preserve"> Продуктивність сільськогосподарських тварин, її облік і методи оцінки / [Щербатий З.Є., Музика Л.І., Кропивка Ю.Г. та ін.] – Львів. – 2013.– 140</w:t>
      </w:r>
      <w:r w:rsidRPr="00B72989">
        <w:rPr>
          <w:rFonts w:ascii="Times New Roman" w:hAnsi="Times New Roman" w:cs="Times New Roman"/>
          <w:sz w:val="28"/>
          <w:szCs w:val="28"/>
        </w:rPr>
        <w:t> </w:t>
      </w:r>
      <w:r w:rsidRPr="00B72989">
        <w:rPr>
          <w:rFonts w:ascii="Times New Roman" w:hAnsi="Times New Roman" w:cs="Times New Roman"/>
          <w:sz w:val="28"/>
          <w:szCs w:val="28"/>
          <w:lang w:val="uk-UA"/>
        </w:rPr>
        <w:t>с.</w:t>
      </w:r>
    </w:p>
    <w:p w:rsidR="00E85CF3" w:rsidRPr="00B72989" w:rsidRDefault="00E85CF3" w:rsidP="00E85CF3">
      <w:pPr>
        <w:numPr>
          <w:ilvl w:val="0"/>
          <w:numId w:val="16"/>
        </w:numPr>
        <w:tabs>
          <w:tab w:val="left" w:pos="993"/>
        </w:tabs>
        <w:spacing w:after="0"/>
        <w:ind w:left="0"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 xml:space="preserve"> Щербатий З.Є. Індивідуальний розвиток сільськогосподарських тварин / Щербатий З.Є., Музика Л.І., Боднар П.В. – Львів, 2016. – 21 с.</w:t>
      </w:r>
    </w:p>
    <w:p w:rsidR="00E85CF3" w:rsidRPr="00B72989" w:rsidRDefault="00E85CF3" w:rsidP="00E85CF3">
      <w:pPr>
        <w:numPr>
          <w:ilvl w:val="0"/>
          <w:numId w:val="16"/>
        </w:numPr>
        <w:tabs>
          <w:tab w:val="left" w:pos="540"/>
          <w:tab w:val="left" w:pos="993"/>
        </w:tabs>
        <w:spacing w:after="0"/>
        <w:ind w:left="0" w:firstLine="709"/>
        <w:jc w:val="both"/>
        <w:rPr>
          <w:rFonts w:ascii="Times New Roman" w:hAnsi="Times New Roman" w:cs="Times New Roman"/>
          <w:sz w:val="28"/>
          <w:szCs w:val="28"/>
          <w:lang w:val="uk-UA"/>
        </w:rPr>
      </w:pPr>
      <w:r w:rsidRPr="00B72989">
        <w:rPr>
          <w:rFonts w:ascii="Times New Roman" w:hAnsi="Times New Roman" w:cs="Times New Roman"/>
          <w:sz w:val="28"/>
          <w:szCs w:val="28"/>
          <w:lang w:val="uk-UA"/>
        </w:rPr>
        <w:t xml:space="preserve"> Методи розведення. Складання схем схрещування та вирахування частки спадковості у нащадків / [Щербатий З.Є., Музика Л.І., Кропивка Ю.Г. та ін.] – Львів. – 2014. – 19</w:t>
      </w:r>
      <w:r w:rsidRPr="00B72989">
        <w:rPr>
          <w:rFonts w:ascii="Times New Roman" w:hAnsi="Times New Roman" w:cs="Times New Roman"/>
          <w:sz w:val="28"/>
          <w:szCs w:val="28"/>
          <w:lang w:val="en-US"/>
        </w:rPr>
        <w:t> </w:t>
      </w:r>
      <w:r w:rsidRPr="00B72989">
        <w:rPr>
          <w:rFonts w:ascii="Times New Roman" w:hAnsi="Times New Roman" w:cs="Times New Roman"/>
          <w:sz w:val="28"/>
          <w:szCs w:val="28"/>
          <w:lang w:val="uk-UA"/>
        </w:rPr>
        <w:t>с.</w:t>
      </w:r>
    </w:p>
    <w:p w:rsidR="00F72461" w:rsidRPr="00B72989" w:rsidRDefault="00E85CF3" w:rsidP="00B72989">
      <w:pPr>
        <w:pStyle w:val="a3"/>
        <w:numPr>
          <w:ilvl w:val="1"/>
          <w:numId w:val="12"/>
        </w:numPr>
        <w:tabs>
          <w:tab w:val="left" w:pos="993"/>
          <w:tab w:val="left" w:pos="1276"/>
        </w:tabs>
        <w:spacing w:line="276" w:lineRule="auto"/>
        <w:ind w:firstLine="709"/>
        <w:jc w:val="both"/>
        <w:rPr>
          <w:szCs w:val="28"/>
          <w:lang w:val="uk-UA"/>
        </w:rPr>
      </w:pPr>
      <w:r>
        <w:rPr>
          <w:szCs w:val="28"/>
          <w:lang w:val="uk-UA"/>
        </w:rPr>
        <w:t>Таблиці</w:t>
      </w:r>
    </w:p>
    <w:p w:rsidR="00FB3175" w:rsidRPr="00B72989" w:rsidRDefault="00F72461" w:rsidP="00B72989">
      <w:pPr>
        <w:pStyle w:val="a3"/>
        <w:numPr>
          <w:ilvl w:val="1"/>
          <w:numId w:val="12"/>
        </w:numPr>
        <w:tabs>
          <w:tab w:val="left" w:pos="993"/>
          <w:tab w:val="left" w:pos="1276"/>
        </w:tabs>
        <w:spacing w:line="276" w:lineRule="auto"/>
        <w:ind w:firstLine="709"/>
        <w:jc w:val="both"/>
        <w:rPr>
          <w:szCs w:val="28"/>
          <w:lang w:val="uk-UA"/>
        </w:rPr>
      </w:pPr>
      <w:r w:rsidRPr="00B72989">
        <w:rPr>
          <w:szCs w:val="28"/>
          <w:lang w:val="uk-UA" w:eastAsia="uk-UA"/>
        </w:rPr>
        <w:t>Стенди.</w:t>
      </w:r>
    </w:p>
    <w:p w:rsidR="00B72989" w:rsidRPr="00B72989" w:rsidRDefault="00B72989" w:rsidP="00B72989">
      <w:pPr>
        <w:pStyle w:val="35"/>
        <w:keepNext/>
        <w:keepLines/>
        <w:shd w:val="clear" w:color="auto" w:fill="auto"/>
        <w:tabs>
          <w:tab w:val="left" w:pos="1276"/>
        </w:tabs>
        <w:spacing w:before="0" w:line="276" w:lineRule="auto"/>
        <w:jc w:val="center"/>
        <w:rPr>
          <w:rStyle w:val="32pt1"/>
          <w:b/>
          <w:spacing w:val="0"/>
          <w:sz w:val="28"/>
          <w:szCs w:val="28"/>
          <w:lang w:val="uk-UA"/>
        </w:rPr>
      </w:pPr>
      <w:bookmarkStart w:id="1" w:name="bookmark9"/>
    </w:p>
    <w:p w:rsidR="00F72461" w:rsidRPr="003C343A" w:rsidRDefault="00F75621" w:rsidP="00B72989">
      <w:pPr>
        <w:pStyle w:val="35"/>
        <w:keepNext/>
        <w:keepLines/>
        <w:shd w:val="clear" w:color="auto" w:fill="auto"/>
        <w:tabs>
          <w:tab w:val="left" w:pos="1276"/>
        </w:tabs>
        <w:spacing w:before="0" w:line="276" w:lineRule="auto"/>
        <w:jc w:val="center"/>
        <w:rPr>
          <w:spacing w:val="0"/>
          <w:sz w:val="28"/>
          <w:szCs w:val="28"/>
          <w:lang w:val="uk-UA"/>
        </w:rPr>
      </w:pPr>
      <w:r w:rsidRPr="003C343A">
        <w:rPr>
          <w:rStyle w:val="32pt1"/>
          <w:b/>
          <w:spacing w:val="0"/>
          <w:sz w:val="28"/>
          <w:szCs w:val="28"/>
          <w:lang w:val="uk-UA"/>
        </w:rPr>
        <w:t>9</w:t>
      </w:r>
      <w:r w:rsidR="00F72461" w:rsidRPr="003C343A">
        <w:rPr>
          <w:rStyle w:val="32pt1"/>
          <w:b/>
          <w:spacing w:val="0"/>
          <w:sz w:val="28"/>
          <w:szCs w:val="28"/>
          <w:lang w:val="uk-UA"/>
        </w:rPr>
        <w:t>.</w:t>
      </w:r>
      <w:r w:rsidR="00F72461" w:rsidRPr="003C343A">
        <w:rPr>
          <w:spacing w:val="0"/>
          <w:sz w:val="28"/>
          <w:szCs w:val="28"/>
          <w:lang w:val="uk-UA"/>
        </w:rPr>
        <w:t xml:space="preserve"> Рекомендована література</w:t>
      </w:r>
      <w:bookmarkEnd w:id="1"/>
    </w:p>
    <w:p w:rsidR="00801AE2" w:rsidRPr="003C343A" w:rsidRDefault="00801AE2" w:rsidP="00B72989">
      <w:pPr>
        <w:pStyle w:val="35"/>
        <w:keepNext/>
        <w:keepLines/>
        <w:shd w:val="clear" w:color="auto" w:fill="auto"/>
        <w:tabs>
          <w:tab w:val="left" w:pos="1276"/>
        </w:tabs>
        <w:spacing w:before="0" w:line="276" w:lineRule="auto"/>
        <w:jc w:val="center"/>
        <w:rPr>
          <w:spacing w:val="0"/>
          <w:sz w:val="28"/>
          <w:szCs w:val="28"/>
          <w:lang w:val="uk-UA"/>
        </w:rPr>
      </w:pPr>
    </w:p>
    <w:p w:rsidR="00F72461" w:rsidRPr="003C343A" w:rsidRDefault="00F72461" w:rsidP="005C36EF">
      <w:pPr>
        <w:pStyle w:val="91"/>
        <w:shd w:val="clear" w:color="auto" w:fill="auto"/>
        <w:tabs>
          <w:tab w:val="left" w:pos="567"/>
          <w:tab w:val="left" w:pos="1276"/>
        </w:tabs>
        <w:spacing w:line="276" w:lineRule="auto"/>
        <w:rPr>
          <w:b w:val="0"/>
          <w:spacing w:val="0"/>
          <w:sz w:val="28"/>
          <w:szCs w:val="28"/>
          <w:lang w:val="uk-UA"/>
        </w:rPr>
      </w:pPr>
      <w:r w:rsidRPr="003C343A">
        <w:rPr>
          <w:rStyle w:val="9-2pt"/>
          <w:b/>
          <w:spacing w:val="0"/>
          <w:sz w:val="28"/>
          <w:szCs w:val="28"/>
          <w:lang w:val="uk-UA"/>
        </w:rPr>
        <w:t>Базова</w:t>
      </w:r>
    </w:p>
    <w:p w:rsidR="00F72461" w:rsidRPr="003C343A" w:rsidRDefault="00F72461" w:rsidP="005C36EF">
      <w:pPr>
        <w:numPr>
          <w:ilvl w:val="0"/>
          <w:numId w:val="14"/>
        </w:numPr>
        <w:tabs>
          <w:tab w:val="left" w:pos="567"/>
          <w:tab w:val="left" w:pos="993"/>
        </w:tabs>
        <w:spacing w:after="0"/>
        <w:ind w:left="0" w:firstLine="709"/>
        <w:jc w:val="both"/>
        <w:rPr>
          <w:rFonts w:ascii="Times New Roman" w:hAnsi="Times New Roman" w:cs="Times New Roman"/>
          <w:sz w:val="28"/>
          <w:szCs w:val="28"/>
          <w:lang w:val="uk-UA"/>
        </w:rPr>
      </w:pPr>
      <w:r w:rsidRPr="003C343A">
        <w:rPr>
          <w:rFonts w:ascii="Times New Roman" w:hAnsi="Times New Roman" w:cs="Times New Roman"/>
          <w:sz w:val="28"/>
          <w:szCs w:val="28"/>
          <w:lang w:val="uk-UA"/>
        </w:rPr>
        <w:t>Генетика сільськогосподарських тварин / [Коновалов О.А., Коваленко</w:t>
      </w:r>
      <w:r w:rsidR="003C343A" w:rsidRPr="003C343A">
        <w:rPr>
          <w:rFonts w:ascii="Times New Roman" w:hAnsi="Times New Roman" w:cs="Times New Roman"/>
          <w:sz w:val="28"/>
          <w:szCs w:val="28"/>
          <w:lang w:val="uk-UA"/>
        </w:rPr>
        <w:t xml:space="preserve"> </w:t>
      </w:r>
      <w:r w:rsidRPr="003C343A">
        <w:rPr>
          <w:rFonts w:ascii="Times New Roman" w:hAnsi="Times New Roman" w:cs="Times New Roman"/>
          <w:sz w:val="28"/>
          <w:szCs w:val="28"/>
          <w:lang w:val="uk-UA"/>
        </w:rPr>
        <w:t>В.П., Недвига М.М. та ін.]. – Київ: Урожай, 1996. – 430 с.</w:t>
      </w:r>
    </w:p>
    <w:p w:rsidR="005C36EF" w:rsidRPr="003C343A" w:rsidRDefault="005C36EF" w:rsidP="005C36EF">
      <w:pPr>
        <w:numPr>
          <w:ilvl w:val="0"/>
          <w:numId w:val="14"/>
        </w:numPr>
        <w:tabs>
          <w:tab w:val="left" w:pos="567"/>
          <w:tab w:val="left" w:pos="993"/>
        </w:tabs>
        <w:spacing w:after="0"/>
        <w:ind w:left="0" w:firstLine="709"/>
        <w:jc w:val="both"/>
        <w:rPr>
          <w:rFonts w:ascii="Times New Roman" w:hAnsi="Times New Roman" w:cs="Times New Roman"/>
          <w:sz w:val="28"/>
          <w:szCs w:val="28"/>
          <w:lang w:val="uk-UA"/>
        </w:rPr>
      </w:pPr>
      <w:proofErr w:type="spellStart"/>
      <w:r w:rsidRPr="003C343A">
        <w:rPr>
          <w:rFonts w:ascii="Times New Roman" w:hAnsi="Times New Roman"/>
          <w:sz w:val="28"/>
          <w:szCs w:val="28"/>
          <w:lang w:val="uk-UA"/>
        </w:rPr>
        <w:t>Стрельчук</w:t>
      </w:r>
      <w:proofErr w:type="spellEnd"/>
      <w:r w:rsidRPr="003C343A">
        <w:rPr>
          <w:rFonts w:ascii="Times New Roman" w:hAnsi="Times New Roman"/>
          <w:sz w:val="28"/>
          <w:szCs w:val="28"/>
          <w:lang w:val="uk-UA"/>
        </w:rPr>
        <w:t xml:space="preserve"> С.І., Демидов С.В., </w:t>
      </w:r>
      <w:proofErr w:type="spellStart"/>
      <w:r w:rsidRPr="003C343A">
        <w:rPr>
          <w:rFonts w:ascii="Times New Roman" w:hAnsi="Times New Roman"/>
          <w:sz w:val="28"/>
          <w:szCs w:val="28"/>
          <w:lang w:val="uk-UA"/>
        </w:rPr>
        <w:t>Бердишев</w:t>
      </w:r>
      <w:proofErr w:type="spellEnd"/>
      <w:r w:rsidRPr="003C343A">
        <w:rPr>
          <w:rFonts w:ascii="Times New Roman" w:hAnsi="Times New Roman"/>
          <w:sz w:val="28"/>
          <w:szCs w:val="28"/>
          <w:lang w:val="uk-UA"/>
        </w:rPr>
        <w:t xml:space="preserve"> Г.Д., </w:t>
      </w:r>
      <w:proofErr w:type="spellStart"/>
      <w:r w:rsidRPr="003C343A">
        <w:rPr>
          <w:rFonts w:ascii="Times New Roman" w:hAnsi="Times New Roman"/>
          <w:sz w:val="28"/>
          <w:szCs w:val="28"/>
          <w:lang w:val="uk-UA"/>
        </w:rPr>
        <w:t>Голда</w:t>
      </w:r>
      <w:proofErr w:type="spellEnd"/>
      <w:r w:rsidRPr="003C343A">
        <w:rPr>
          <w:rFonts w:ascii="Times New Roman" w:hAnsi="Times New Roman"/>
          <w:sz w:val="28"/>
          <w:szCs w:val="28"/>
          <w:lang w:val="uk-UA"/>
        </w:rPr>
        <w:t xml:space="preserve"> Д.М. Генетика з основами селекції. – </w:t>
      </w:r>
      <w:proofErr w:type="spellStart"/>
      <w:r w:rsidRPr="003C343A">
        <w:rPr>
          <w:rFonts w:ascii="Times New Roman" w:hAnsi="Times New Roman"/>
          <w:sz w:val="28"/>
          <w:szCs w:val="28"/>
          <w:lang w:val="uk-UA"/>
        </w:rPr>
        <w:t>Кіїв</w:t>
      </w:r>
      <w:proofErr w:type="spellEnd"/>
      <w:r w:rsidRPr="003C343A">
        <w:rPr>
          <w:rFonts w:ascii="Times New Roman" w:hAnsi="Times New Roman"/>
          <w:sz w:val="28"/>
          <w:szCs w:val="28"/>
          <w:lang w:val="uk-UA"/>
        </w:rPr>
        <w:t xml:space="preserve">: </w:t>
      </w:r>
      <w:proofErr w:type="spellStart"/>
      <w:r w:rsidRPr="003C343A">
        <w:rPr>
          <w:rFonts w:ascii="Times New Roman" w:hAnsi="Times New Roman"/>
          <w:sz w:val="28"/>
          <w:szCs w:val="28"/>
          <w:lang w:val="uk-UA"/>
        </w:rPr>
        <w:t>фітосоціоцентр</w:t>
      </w:r>
      <w:proofErr w:type="spellEnd"/>
      <w:r w:rsidRPr="003C343A">
        <w:rPr>
          <w:rFonts w:ascii="Times New Roman" w:hAnsi="Times New Roman"/>
          <w:sz w:val="28"/>
          <w:szCs w:val="28"/>
          <w:lang w:val="uk-UA"/>
        </w:rPr>
        <w:t>, 2000. – 292 с.</w:t>
      </w:r>
    </w:p>
    <w:p w:rsidR="005C36EF" w:rsidRPr="003C343A" w:rsidRDefault="005C36EF" w:rsidP="005C36EF">
      <w:pPr>
        <w:numPr>
          <w:ilvl w:val="0"/>
          <w:numId w:val="14"/>
        </w:numPr>
        <w:tabs>
          <w:tab w:val="left" w:pos="567"/>
          <w:tab w:val="left" w:pos="993"/>
        </w:tabs>
        <w:spacing w:after="0"/>
        <w:ind w:left="0" w:firstLine="709"/>
        <w:jc w:val="both"/>
        <w:rPr>
          <w:rFonts w:ascii="Times New Roman" w:hAnsi="Times New Roman" w:cs="Times New Roman"/>
          <w:sz w:val="28"/>
          <w:szCs w:val="28"/>
          <w:lang w:val="uk-UA"/>
        </w:rPr>
      </w:pPr>
      <w:r w:rsidRPr="003C343A">
        <w:rPr>
          <w:rFonts w:ascii="Times New Roman" w:hAnsi="Times New Roman"/>
          <w:sz w:val="28"/>
          <w:szCs w:val="28"/>
          <w:lang w:val="uk-UA"/>
        </w:rPr>
        <w:t>Трофименко О.Л., М.І. Гиль. Генетика популяцій: навчальний посібник. – Миколаїв: Видавництво Миколаївського ДАУ, 2003. – 225 с.</w:t>
      </w:r>
    </w:p>
    <w:p w:rsidR="005C36EF" w:rsidRPr="003C343A" w:rsidRDefault="005C36EF" w:rsidP="003C343A">
      <w:pPr>
        <w:numPr>
          <w:ilvl w:val="0"/>
          <w:numId w:val="14"/>
        </w:numPr>
        <w:tabs>
          <w:tab w:val="left" w:pos="567"/>
          <w:tab w:val="left" w:pos="993"/>
        </w:tabs>
        <w:spacing w:after="0"/>
        <w:ind w:left="0" w:firstLine="709"/>
        <w:jc w:val="both"/>
        <w:rPr>
          <w:rFonts w:ascii="Times New Roman" w:hAnsi="Times New Roman" w:cs="Times New Roman"/>
          <w:sz w:val="28"/>
          <w:szCs w:val="28"/>
          <w:lang w:val="uk-UA"/>
        </w:rPr>
      </w:pPr>
      <w:r w:rsidRPr="003C343A">
        <w:rPr>
          <w:rFonts w:ascii="Times New Roman" w:hAnsi="Times New Roman"/>
          <w:sz w:val="28"/>
          <w:szCs w:val="28"/>
          <w:lang w:val="uk-UA"/>
        </w:rPr>
        <w:t xml:space="preserve">Селекція сільськогосподарських тварин / Б.М. </w:t>
      </w:r>
      <w:proofErr w:type="spellStart"/>
      <w:r w:rsidRPr="003C343A">
        <w:rPr>
          <w:rFonts w:ascii="Times New Roman" w:hAnsi="Times New Roman"/>
          <w:sz w:val="28"/>
          <w:szCs w:val="28"/>
          <w:lang w:val="uk-UA"/>
        </w:rPr>
        <w:t>Гопка</w:t>
      </w:r>
      <w:proofErr w:type="spellEnd"/>
      <w:r w:rsidRPr="003C343A">
        <w:rPr>
          <w:rFonts w:ascii="Times New Roman" w:hAnsi="Times New Roman"/>
          <w:sz w:val="28"/>
          <w:szCs w:val="28"/>
          <w:lang w:val="uk-UA"/>
        </w:rPr>
        <w:t xml:space="preserve">, В.П. Коваленко, Ю.Ф. Мельник, К.А. </w:t>
      </w:r>
      <w:proofErr w:type="spellStart"/>
      <w:r w:rsidRPr="003C343A">
        <w:rPr>
          <w:rFonts w:ascii="Times New Roman" w:hAnsi="Times New Roman"/>
          <w:sz w:val="28"/>
          <w:szCs w:val="28"/>
          <w:lang w:val="uk-UA"/>
        </w:rPr>
        <w:t>Найденко</w:t>
      </w:r>
      <w:proofErr w:type="spellEnd"/>
      <w:r w:rsidRPr="003C343A">
        <w:rPr>
          <w:rFonts w:ascii="Times New Roman" w:hAnsi="Times New Roman"/>
          <w:sz w:val="28"/>
          <w:szCs w:val="28"/>
          <w:lang w:val="uk-UA"/>
        </w:rPr>
        <w:t xml:space="preserve">, Т.І. </w:t>
      </w:r>
      <w:proofErr w:type="spellStart"/>
      <w:r w:rsidRPr="003C343A">
        <w:rPr>
          <w:rFonts w:ascii="Times New Roman" w:hAnsi="Times New Roman"/>
          <w:sz w:val="28"/>
          <w:szCs w:val="28"/>
          <w:lang w:val="uk-UA"/>
        </w:rPr>
        <w:t>Нежлукченко</w:t>
      </w:r>
      <w:proofErr w:type="spellEnd"/>
      <w:r w:rsidRPr="003C343A">
        <w:rPr>
          <w:rFonts w:ascii="Times New Roman" w:hAnsi="Times New Roman"/>
          <w:sz w:val="28"/>
          <w:szCs w:val="28"/>
          <w:lang w:val="uk-UA"/>
        </w:rPr>
        <w:t xml:space="preserve">, В.Г. </w:t>
      </w:r>
      <w:proofErr w:type="spellStart"/>
      <w:r w:rsidRPr="003C343A">
        <w:rPr>
          <w:rFonts w:ascii="Times New Roman" w:hAnsi="Times New Roman"/>
          <w:sz w:val="28"/>
          <w:szCs w:val="28"/>
          <w:lang w:val="uk-UA"/>
        </w:rPr>
        <w:t>Пелих</w:t>
      </w:r>
      <w:proofErr w:type="spellEnd"/>
      <w:r w:rsidRPr="003C343A">
        <w:rPr>
          <w:rFonts w:ascii="Times New Roman" w:hAnsi="Times New Roman"/>
          <w:sz w:val="28"/>
          <w:szCs w:val="28"/>
          <w:lang w:val="uk-UA"/>
        </w:rPr>
        <w:t xml:space="preserve">, І.А. Рудик, М.І. </w:t>
      </w:r>
      <w:proofErr w:type="spellStart"/>
      <w:r w:rsidRPr="003C343A">
        <w:rPr>
          <w:rFonts w:ascii="Times New Roman" w:hAnsi="Times New Roman"/>
          <w:sz w:val="28"/>
          <w:szCs w:val="28"/>
          <w:lang w:val="uk-UA"/>
        </w:rPr>
        <w:t>Сахацький</w:t>
      </w:r>
      <w:proofErr w:type="spellEnd"/>
      <w:r w:rsidRPr="003C343A">
        <w:rPr>
          <w:rFonts w:ascii="Times New Roman" w:hAnsi="Times New Roman"/>
          <w:sz w:val="28"/>
          <w:szCs w:val="28"/>
          <w:lang w:val="uk-UA"/>
        </w:rPr>
        <w:t xml:space="preserve">, О.Л. Трофименко, А.М. </w:t>
      </w:r>
      <w:proofErr w:type="spellStart"/>
      <w:r w:rsidRPr="003C343A">
        <w:rPr>
          <w:rFonts w:ascii="Times New Roman" w:hAnsi="Times New Roman"/>
          <w:sz w:val="28"/>
          <w:szCs w:val="28"/>
          <w:lang w:val="uk-UA"/>
        </w:rPr>
        <w:t>Угнівенко</w:t>
      </w:r>
      <w:proofErr w:type="spellEnd"/>
      <w:r w:rsidRPr="003C343A">
        <w:rPr>
          <w:rFonts w:ascii="Times New Roman" w:hAnsi="Times New Roman"/>
          <w:sz w:val="28"/>
          <w:szCs w:val="28"/>
          <w:lang w:val="uk-UA"/>
        </w:rPr>
        <w:t xml:space="preserve">, Л.М. </w:t>
      </w:r>
      <w:proofErr w:type="spellStart"/>
      <w:r w:rsidRPr="003C343A">
        <w:rPr>
          <w:rFonts w:ascii="Times New Roman" w:hAnsi="Times New Roman"/>
          <w:sz w:val="28"/>
          <w:szCs w:val="28"/>
          <w:lang w:val="uk-UA"/>
        </w:rPr>
        <w:t>Цицюрський</w:t>
      </w:r>
      <w:proofErr w:type="spellEnd"/>
      <w:r w:rsidRPr="003C343A">
        <w:rPr>
          <w:rFonts w:ascii="Times New Roman" w:hAnsi="Times New Roman"/>
          <w:sz w:val="28"/>
          <w:szCs w:val="28"/>
          <w:lang w:val="uk-UA"/>
        </w:rPr>
        <w:t xml:space="preserve">, В.І. Шеремета / За </w:t>
      </w:r>
      <w:proofErr w:type="spellStart"/>
      <w:r w:rsidRPr="003C343A">
        <w:rPr>
          <w:rFonts w:ascii="Times New Roman" w:hAnsi="Times New Roman"/>
          <w:sz w:val="28"/>
          <w:szCs w:val="28"/>
          <w:lang w:val="uk-UA"/>
        </w:rPr>
        <w:t>заг</w:t>
      </w:r>
      <w:proofErr w:type="spellEnd"/>
      <w:r w:rsidRPr="003C343A">
        <w:rPr>
          <w:rFonts w:ascii="Times New Roman" w:hAnsi="Times New Roman"/>
          <w:sz w:val="28"/>
          <w:szCs w:val="28"/>
          <w:lang w:val="uk-UA"/>
        </w:rPr>
        <w:t xml:space="preserve">. ред. Ю.Ф. Мельника, В.П. Коваленка та А.М. </w:t>
      </w:r>
      <w:proofErr w:type="spellStart"/>
      <w:r w:rsidRPr="003C343A">
        <w:rPr>
          <w:rFonts w:ascii="Times New Roman" w:hAnsi="Times New Roman"/>
          <w:sz w:val="28"/>
          <w:szCs w:val="28"/>
          <w:lang w:val="uk-UA"/>
        </w:rPr>
        <w:t>Угнівенка</w:t>
      </w:r>
      <w:proofErr w:type="spellEnd"/>
      <w:r w:rsidRPr="003C343A">
        <w:rPr>
          <w:rFonts w:ascii="Times New Roman" w:hAnsi="Times New Roman"/>
          <w:sz w:val="28"/>
          <w:szCs w:val="28"/>
          <w:lang w:val="uk-UA"/>
        </w:rPr>
        <w:t>. – К. 2007. – 554 с.</w:t>
      </w:r>
    </w:p>
    <w:p w:rsidR="003C343A" w:rsidRPr="003C343A" w:rsidRDefault="003C343A" w:rsidP="003C343A">
      <w:pPr>
        <w:numPr>
          <w:ilvl w:val="0"/>
          <w:numId w:val="14"/>
        </w:numPr>
        <w:tabs>
          <w:tab w:val="left" w:pos="567"/>
          <w:tab w:val="left" w:pos="993"/>
        </w:tabs>
        <w:spacing w:after="0"/>
        <w:ind w:left="0" w:firstLine="709"/>
        <w:jc w:val="both"/>
        <w:rPr>
          <w:rFonts w:ascii="Times New Roman" w:hAnsi="Times New Roman" w:cs="Times New Roman"/>
          <w:sz w:val="28"/>
          <w:szCs w:val="28"/>
          <w:lang w:val="uk-UA"/>
        </w:rPr>
      </w:pPr>
      <w:r w:rsidRPr="003C343A">
        <w:rPr>
          <w:rFonts w:ascii="Times New Roman" w:hAnsi="Times New Roman"/>
          <w:bCs/>
          <w:color w:val="000000"/>
          <w:sz w:val="28"/>
          <w:szCs w:val="28"/>
          <w:lang w:val="uk-UA"/>
        </w:rPr>
        <w:lastRenderedPageBreak/>
        <w:t xml:space="preserve">Рубан С.Ю., </w:t>
      </w:r>
      <w:proofErr w:type="spellStart"/>
      <w:r w:rsidRPr="003C343A">
        <w:rPr>
          <w:rFonts w:ascii="Times New Roman" w:hAnsi="Times New Roman"/>
          <w:bCs/>
          <w:color w:val="000000"/>
          <w:sz w:val="28"/>
          <w:szCs w:val="28"/>
          <w:lang w:val="uk-UA"/>
        </w:rPr>
        <w:t>Даншин</w:t>
      </w:r>
      <w:proofErr w:type="spellEnd"/>
      <w:r w:rsidRPr="003C343A">
        <w:rPr>
          <w:rFonts w:ascii="Times New Roman" w:hAnsi="Times New Roman"/>
          <w:bCs/>
          <w:color w:val="000000"/>
          <w:sz w:val="28"/>
          <w:szCs w:val="28"/>
          <w:lang w:val="uk-UA"/>
        </w:rPr>
        <w:t xml:space="preserve"> В.О. Сучасні методи селекції у тваринництві. Підручник. К.:</w:t>
      </w:r>
      <w:r>
        <w:rPr>
          <w:rFonts w:ascii="Times New Roman" w:hAnsi="Times New Roman"/>
          <w:bCs/>
          <w:color w:val="000000"/>
          <w:sz w:val="28"/>
          <w:szCs w:val="28"/>
          <w:lang w:val="uk-UA"/>
        </w:rPr>
        <w:t xml:space="preserve"> </w:t>
      </w:r>
      <w:r w:rsidRPr="003C343A">
        <w:rPr>
          <w:rFonts w:ascii="Times New Roman" w:hAnsi="Times New Roman"/>
          <w:bCs/>
          <w:color w:val="000000"/>
          <w:sz w:val="28"/>
          <w:szCs w:val="28"/>
          <w:lang w:val="uk-UA"/>
        </w:rPr>
        <w:t xml:space="preserve">ФОП </w:t>
      </w:r>
      <w:proofErr w:type="spellStart"/>
      <w:r w:rsidRPr="003C343A">
        <w:rPr>
          <w:rFonts w:ascii="Times New Roman" w:hAnsi="Times New Roman"/>
          <w:bCs/>
          <w:color w:val="000000"/>
          <w:sz w:val="28"/>
          <w:szCs w:val="28"/>
          <w:lang w:val="uk-UA"/>
        </w:rPr>
        <w:t>Ямчинський</w:t>
      </w:r>
      <w:proofErr w:type="spellEnd"/>
      <w:r w:rsidRPr="003C343A">
        <w:rPr>
          <w:rFonts w:ascii="Times New Roman" w:hAnsi="Times New Roman"/>
          <w:bCs/>
          <w:color w:val="000000"/>
          <w:sz w:val="28"/>
          <w:szCs w:val="28"/>
          <w:lang w:val="uk-UA"/>
        </w:rPr>
        <w:t xml:space="preserve"> О.В.,2019.</w:t>
      </w:r>
      <w:r>
        <w:rPr>
          <w:rFonts w:ascii="Times New Roman" w:hAnsi="Times New Roman"/>
          <w:bCs/>
          <w:color w:val="000000"/>
          <w:sz w:val="28"/>
          <w:szCs w:val="28"/>
          <w:lang w:val="uk-UA"/>
        </w:rPr>
        <w:t xml:space="preserve"> – </w:t>
      </w:r>
      <w:r w:rsidRPr="003C343A">
        <w:rPr>
          <w:rFonts w:ascii="Times New Roman" w:hAnsi="Times New Roman"/>
          <w:bCs/>
          <w:color w:val="000000"/>
          <w:sz w:val="28"/>
          <w:szCs w:val="28"/>
          <w:lang w:val="uk-UA"/>
        </w:rPr>
        <w:t>436</w:t>
      </w:r>
      <w:r>
        <w:rPr>
          <w:rFonts w:ascii="Times New Roman" w:hAnsi="Times New Roman"/>
          <w:bCs/>
          <w:color w:val="000000"/>
          <w:sz w:val="28"/>
          <w:szCs w:val="28"/>
          <w:lang w:val="uk-UA"/>
        </w:rPr>
        <w:t xml:space="preserve"> с</w:t>
      </w:r>
      <w:r w:rsidRPr="003C343A">
        <w:rPr>
          <w:rFonts w:ascii="Times New Roman" w:hAnsi="Times New Roman"/>
          <w:bCs/>
          <w:color w:val="000000"/>
          <w:sz w:val="28"/>
          <w:szCs w:val="28"/>
          <w:lang w:val="uk-UA"/>
        </w:rPr>
        <w:t xml:space="preserve">. </w:t>
      </w:r>
    </w:p>
    <w:p w:rsidR="00795FC7" w:rsidRPr="003C343A" w:rsidRDefault="00795FC7" w:rsidP="003C343A">
      <w:pPr>
        <w:numPr>
          <w:ilvl w:val="0"/>
          <w:numId w:val="14"/>
        </w:numPr>
        <w:tabs>
          <w:tab w:val="left" w:pos="567"/>
          <w:tab w:val="left" w:pos="993"/>
        </w:tabs>
        <w:spacing w:after="0"/>
        <w:ind w:left="0" w:firstLine="709"/>
        <w:jc w:val="both"/>
        <w:rPr>
          <w:rFonts w:ascii="Times New Roman" w:hAnsi="Times New Roman" w:cs="Times New Roman"/>
          <w:color w:val="000000"/>
          <w:sz w:val="28"/>
          <w:szCs w:val="28"/>
          <w:lang w:val="uk-UA"/>
        </w:rPr>
      </w:pPr>
      <w:r w:rsidRPr="003C343A">
        <w:rPr>
          <w:rFonts w:ascii="Times New Roman" w:hAnsi="Times New Roman" w:cs="Times New Roman"/>
          <w:sz w:val="28"/>
          <w:szCs w:val="28"/>
          <w:lang w:val="uk-UA"/>
        </w:rPr>
        <w:t>Розведення с.-г. тварин / [</w:t>
      </w:r>
      <w:proofErr w:type="spellStart"/>
      <w:r w:rsidRPr="003C343A">
        <w:rPr>
          <w:rFonts w:ascii="Times New Roman" w:hAnsi="Times New Roman" w:cs="Times New Roman"/>
          <w:sz w:val="28"/>
          <w:szCs w:val="28"/>
          <w:lang w:val="uk-UA"/>
        </w:rPr>
        <w:t>Басовський</w:t>
      </w:r>
      <w:proofErr w:type="spellEnd"/>
      <w:r w:rsidRPr="003C343A">
        <w:rPr>
          <w:rFonts w:ascii="Times New Roman" w:hAnsi="Times New Roman" w:cs="Times New Roman"/>
          <w:sz w:val="28"/>
          <w:szCs w:val="28"/>
          <w:lang w:val="uk-UA"/>
        </w:rPr>
        <w:t xml:space="preserve"> М.З., </w:t>
      </w:r>
      <w:proofErr w:type="spellStart"/>
      <w:r w:rsidRPr="003C343A">
        <w:rPr>
          <w:rFonts w:ascii="Times New Roman" w:hAnsi="Times New Roman" w:cs="Times New Roman"/>
          <w:sz w:val="28"/>
          <w:szCs w:val="28"/>
          <w:lang w:val="uk-UA"/>
        </w:rPr>
        <w:t>Буркат</w:t>
      </w:r>
      <w:proofErr w:type="spellEnd"/>
      <w:r w:rsidRPr="003C343A">
        <w:rPr>
          <w:rFonts w:ascii="Times New Roman" w:hAnsi="Times New Roman" w:cs="Times New Roman"/>
          <w:sz w:val="28"/>
          <w:szCs w:val="28"/>
          <w:lang w:val="uk-UA"/>
        </w:rPr>
        <w:t xml:space="preserve"> В.П., </w:t>
      </w:r>
      <w:proofErr w:type="spellStart"/>
      <w:r w:rsidRPr="003C343A">
        <w:rPr>
          <w:rFonts w:ascii="Times New Roman" w:hAnsi="Times New Roman" w:cs="Times New Roman"/>
          <w:sz w:val="28"/>
          <w:szCs w:val="28"/>
          <w:lang w:val="uk-UA"/>
        </w:rPr>
        <w:t>Вінничук</w:t>
      </w:r>
      <w:proofErr w:type="spellEnd"/>
      <w:r w:rsidRPr="003C343A">
        <w:rPr>
          <w:rFonts w:ascii="Times New Roman" w:hAnsi="Times New Roman" w:cs="Times New Roman"/>
          <w:sz w:val="28"/>
          <w:szCs w:val="28"/>
          <w:lang w:val="uk-UA"/>
        </w:rPr>
        <w:t xml:space="preserve"> Д.Т. та ін.]. – Біла Церква, 2001 – 400 с.</w:t>
      </w:r>
    </w:p>
    <w:p w:rsidR="005C36EF" w:rsidRPr="003C343A" w:rsidRDefault="005C36EF" w:rsidP="003C343A">
      <w:pPr>
        <w:numPr>
          <w:ilvl w:val="0"/>
          <w:numId w:val="14"/>
        </w:numPr>
        <w:tabs>
          <w:tab w:val="left" w:pos="567"/>
          <w:tab w:val="left" w:pos="993"/>
        </w:tabs>
        <w:spacing w:after="0"/>
        <w:ind w:left="0" w:firstLine="709"/>
        <w:jc w:val="both"/>
        <w:rPr>
          <w:rFonts w:ascii="Times New Roman" w:hAnsi="Times New Roman" w:cs="Times New Roman"/>
          <w:color w:val="000000"/>
          <w:sz w:val="28"/>
          <w:szCs w:val="28"/>
          <w:lang w:val="uk-UA"/>
        </w:rPr>
      </w:pPr>
      <w:r w:rsidRPr="003C343A">
        <w:rPr>
          <w:rFonts w:ascii="Times New Roman" w:hAnsi="Times New Roman"/>
          <w:color w:val="000000"/>
          <w:sz w:val="28"/>
          <w:szCs w:val="28"/>
          <w:lang w:val="uk-UA"/>
        </w:rPr>
        <w:t>Генофонд свійських тварин України: Навчальний посібник / Д.І.Барановський, В.І.Герасимов, В.М.</w:t>
      </w:r>
      <w:proofErr w:type="spellStart"/>
      <w:r w:rsidRPr="003C343A">
        <w:rPr>
          <w:rFonts w:ascii="Times New Roman" w:hAnsi="Times New Roman"/>
          <w:color w:val="000000"/>
          <w:sz w:val="28"/>
          <w:szCs w:val="28"/>
          <w:lang w:val="uk-UA"/>
        </w:rPr>
        <w:t>Нагаєвич</w:t>
      </w:r>
      <w:proofErr w:type="spellEnd"/>
      <w:r w:rsidRPr="003C343A">
        <w:rPr>
          <w:rFonts w:ascii="Times New Roman" w:hAnsi="Times New Roman"/>
          <w:color w:val="000000"/>
          <w:sz w:val="28"/>
          <w:szCs w:val="28"/>
          <w:lang w:val="uk-UA"/>
        </w:rPr>
        <w:t>, Т.І.</w:t>
      </w:r>
      <w:proofErr w:type="spellStart"/>
      <w:r w:rsidRPr="003C343A">
        <w:rPr>
          <w:rFonts w:ascii="Times New Roman" w:hAnsi="Times New Roman"/>
          <w:color w:val="000000"/>
          <w:sz w:val="28"/>
          <w:szCs w:val="28"/>
          <w:lang w:val="uk-UA"/>
        </w:rPr>
        <w:t>Нежлукченко</w:t>
      </w:r>
      <w:proofErr w:type="spellEnd"/>
      <w:r w:rsidRPr="003C343A">
        <w:rPr>
          <w:rFonts w:ascii="Times New Roman" w:hAnsi="Times New Roman"/>
          <w:color w:val="000000"/>
          <w:sz w:val="28"/>
          <w:szCs w:val="28"/>
          <w:lang w:val="uk-UA"/>
        </w:rPr>
        <w:t xml:space="preserve"> та ін. − Харків: </w:t>
      </w:r>
      <w:proofErr w:type="spellStart"/>
      <w:r w:rsidRPr="003C343A">
        <w:rPr>
          <w:rFonts w:ascii="Times New Roman" w:hAnsi="Times New Roman"/>
          <w:color w:val="000000"/>
          <w:sz w:val="28"/>
          <w:szCs w:val="28"/>
          <w:lang w:val="uk-UA"/>
        </w:rPr>
        <w:t>Еспада</w:t>
      </w:r>
      <w:proofErr w:type="spellEnd"/>
      <w:r w:rsidRPr="003C343A">
        <w:rPr>
          <w:rFonts w:ascii="Times New Roman" w:hAnsi="Times New Roman"/>
          <w:color w:val="000000"/>
          <w:sz w:val="28"/>
          <w:szCs w:val="28"/>
          <w:lang w:val="uk-UA"/>
        </w:rPr>
        <w:t>, 2005. − 400 с.</w:t>
      </w:r>
    </w:p>
    <w:p w:rsidR="005C36EF" w:rsidRPr="003C343A" w:rsidRDefault="005C36EF" w:rsidP="005C36EF">
      <w:pPr>
        <w:numPr>
          <w:ilvl w:val="0"/>
          <w:numId w:val="14"/>
        </w:numPr>
        <w:tabs>
          <w:tab w:val="left" w:pos="567"/>
          <w:tab w:val="left" w:pos="993"/>
        </w:tabs>
        <w:spacing w:after="0"/>
        <w:ind w:left="0" w:firstLine="709"/>
        <w:jc w:val="both"/>
        <w:rPr>
          <w:rFonts w:ascii="Times New Roman" w:hAnsi="Times New Roman" w:cs="Times New Roman"/>
          <w:color w:val="000000"/>
          <w:sz w:val="28"/>
          <w:szCs w:val="28"/>
          <w:lang w:val="uk-UA"/>
        </w:rPr>
      </w:pPr>
      <w:proofErr w:type="spellStart"/>
      <w:r w:rsidRPr="003C343A">
        <w:rPr>
          <w:rFonts w:ascii="Times New Roman" w:hAnsi="Times New Roman"/>
          <w:color w:val="000000"/>
          <w:sz w:val="28"/>
          <w:szCs w:val="28"/>
          <w:lang w:val="uk-UA"/>
        </w:rPr>
        <w:t>Пелих</w:t>
      </w:r>
      <w:proofErr w:type="spellEnd"/>
      <w:r w:rsidRPr="003C343A">
        <w:rPr>
          <w:rFonts w:ascii="Times New Roman" w:hAnsi="Times New Roman"/>
          <w:color w:val="000000"/>
          <w:sz w:val="28"/>
          <w:szCs w:val="28"/>
          <w:lang w:val="uk-UA"/>
        </w:rPr>
        <w:t xml:space="preserve"> В. Г. Моніторинг селекційних процесів свиней //Херсон: Айлант. – 2002. </w:t>
      </w:r>
    </w:p>
    <w:p w:rsidR="00B72989" w:rsidRPr="00B72989" w:rsidRDefault="00B72989" w:rsidP="00B72989">
      <w:pPr>
        <w:tabs>
          <w:tab w:val="left" w:pos="567"/>
          <w:tab w:val="left" w:pos="1134"/>
        </w:tabs>
        <w:spacing w:after="0"/>
        <w:jc w:val="center"/>
        <w:rPr>
          <w:rFonts w:ascii="Times New Roman" w:hAnsi="Times New Roman" w:cs="Times New Roman"/>
          <w:b/>
          <w:color w:val="000000"/>
          <w:sz w:val="28"/>
          <w:szCs w:val="28"/>
          <w:lang w:val="uk-UA"/>
        </w:rPr>
      </w:pPr>
    </w:p>
    <w:p w:rsidR="00F72461" w:rsidRPr="00B72989" w:rsidRDefault="00F72461" w:rsidP="00B72989">
      <w:pPr>
        <w:tabs>
          <w:tab w:val="left" w:pos="567"/>
          <w:tab w:val="left" w:pos="1134"/>
        </w:tabs>
        <w:spacing w:after="0"/>
        <w:jc w:val="center"/>
        <w:rPr>
          <w:rFonts w:ascii="Times New Roman" w:hAnsi="Times New Roman" w:cs="Times New Roman"/>
          <w:b/>
          <w:color w:val="000000"/>
          <w:sz w:val="28"/>
          <w:szCs w:val="28"/>
          <w:lang w:val="uk-UA"/>
        </w:rPr>
      </w:pPr>
      <w:r w:rsidRPr="00B72989">
        <w:rPr>
          <w:rFonts w:ascii="Times New Roman" w:hAnsi="Times New Roman" w:cs="Times New Roman"/>
          <w:b/>
          <w:color w:val="000000"/>
          <w:sz w:val="28"/>
          <w:szCs w:val="28"/>
          <w:lang w:val="uk-UA"/>
        </w:rPr>
        <w:t>Допоміжна</w:t>
      </w:r>
    </w:p>
    <w:p w:rsidR="00BF1247" w:rsidRPr="00B72989" w:rsidRDefault="00BF1247" w:rsidP="00B72989">
      <w:pPr>
        <w:numPr>
          <w:ilvl w:val="0"/>
          <w:numId w:val="17"/>
        </w:numPr>
        <w:tabs>
          <w:tab w:val="left" w:pos="540"/>
          <w:tab w:val="left" w:pos="993"/>
        </w:tabs>
        <w:spacing w:after="0"/>
        <w:ind w:left="0" w:firstLine="709"/>
        <w:jc w:val="both"/>
        <w:rPr>
          <w:rFonts w:ascii="Times New Roman" w:hAnsi="Times New Roman" w:cs="Times New Roman"/>
          <w:sz w:val="28"/>
          <w:szCs w:val="28"/>
          <w:lang w:val="uk-UA"/>
        </w:rPr>
      </w:pPr>
      <w:r w:rsidRPr="00B72989">
        <w:rPr>
          <w:rFonts w:ascii="Times New Roman" w:hAnsi="Times New Roman" w:cs="Times New Roman"/>
          <w:sz w:val="28"/>
          <w:szCs w:val="28"/>
          <w:lang w:val="uk-UA"/>
        </w:rPr>
        <w:t xml:space="preserve">Племінна робота (довідник). / За редакцією М.В. Зубця, М.З. </w:t>
      </w:r>
      <w:proofErr w:type="spellStart"/>
      <w:r w:rsidRPr="00B72989">
        <w:rPr>
          <w:rFonts w:ascii="Times New Roman" w:hAnsi="Times New Roman" w:cs="Times New Roman"/>
          <w:sz w:val="28"/>
          <w:szCs w:val="28"/>
          <w:lang w:val="uk-UA"/>
        </w:rPr>
        <w:t>Басовського</w:t>
      </w:r>
      <w:proofErr w:type="spellEnd"/>
      <w:r w:rsidRPr="00B72989">
        <w:rPr>
          <w:rFonts w:ascii="Times New Roman" w:hAnsi="Times New Roman" w:cs="Times New Roman"/>
          <w:sz w:val="28"/>
          <w:szCs w:val="28"/>
          <w:lang w:val="uk-UA"/>
        </w:rPr>
        <w:t>. – К.: Асоціація “Україна”, 1995. – 440 с.</w:t>
      </w:r>
    </w:p>
    <w:p w:rsidR="00BF1247" w:rsidRDefault="00BF1247" w:rsidP="00B72989">
      <w:pPr>
        <w:numPr>
          <w:ilvl w:val="0"/>
          <w:numId w:val="17"/>
        </w:numPr>
        <w:tabs>
          <w:tab w:val="left" w:pos="540"/>
          <w:tab w:val="left" w:pos="993"/>
          <w:tab w:val="num" w:pos="2025"/>
        </w:tabs>
        <w:spacing w:after="0"/>
        <w:ind w:left="0" w:firstLine="709"/>
        <w:jc w:val="both"/>
        <w:rPr>
          <w:rFonts w:ascii="Times New Roman" w:hAnsi="Times New Roman" w:cs="Times New Roman"/>
          <w:sz w:val="28"/>
          <w:szCs w:val="28"/>
          <w:lang w:val="uk-UA"/>
        </w:rPr>
      </w:pPr>
      <w:r w:rsidRPr="00B72989">
        <w:rPr>
          <w:rFonts w:ascii="Times New Roman" w:hAnsi="Times New Roman" w:cs="Times New Roman"/>
          <w:sz w:val="28"/>
          <w:szCs w:val="28"/>
          <w:lang w:val="uk-UA"/>
        </w:rPr>
        <w:t xml:space="preserve">Правове регулювання тваринництва, селекційної роботи та племінної справи: Збірник нормативно-правових актів станом на 1 січня 2005 року / За загальною редакцією академіка УААН, професора Р.Й. </w:t>
      </w:r>
      <w:proofErr w:type="spellStart"/>
      <w:r w:rsidRPr="00B72989">
        <w:rPr>
          <w:rFonts w:ascii="Times New Roman" w:hAnsi="Times New Roman" w:cs="Times New Roman"/>
          <w:sz w:val="28"/>
          <w:szCs w:val="28"/>
          <w:lang w:val="uk-UA"/>
        </w:rPr>
        <w:t>Кравціва</w:t>
      </w:r>
      <w:proofErr w:type="spellEnd"/>
      <w:r w:rsidRPr="00B72989">
        <w:rPr>
          <w:rFonts w:ascii="Times New Roman" w:hAnsi="Times New Roman" w:cs="Times New Roman"/>
          <w:sz w:val="28"/>
          <w:szCs w:val="28"/>
          <w:lang w:val="uk-UA"/>
        </w:rPr>
        <w:t>. – Львів: ПАІС, 2005. – 904 с.</w:t>
      </w:r>
    </w:p>
    <w:p w:rsidR="005C36EF" w:rsidRDefault="005C36EF" w:rsidP="003C343A">
      <w:pPr>
        <w:numPr>
          <w:ilvl w:val="0"/>
          <w:numId w:val="17"/>
        </w:numPr>
        <w:tabs>
          <w:tab w:val="left" w:pos="540"/>
          <w:tab w:val="left" w:pos="993"/>
          <w:tab w:val="num" w:pos="2025"/>
        </w:tabs>
        <w:spacing w:after="0"/>
        <w:ind w:left="0" w:firstLine="709"/>
        <w:jc w:val="both"/>
        <w:rPr>
          <w:rFonts w:ascii="Times New Roman" w:hAnsi="Times New Roman" w:cs="Times New Roman"/>
          <w:sz w:val="28"/>
          <w:szCs w:val="28"/>
          <w:lang w:val="uk-UA"/>
        </w:rPr>
      </w:pPr>
      <w:r w:rsidRPr="003C343A">
        <w:rPr>
          <w:rFonts w:ascii="Times New Roman" w:hAnsi="Times New Roman" w:cs="Times New Roman"/>
          <w:sz w:val="28"/>
          <w:szCs w:val="28"/>
          <w:lang w:val="uk-UA"/>
        </w:rPr>
        <w:t xml:space="preserve">Розведення сільськогосподарських тварин з основами спеціальної зоотехнії / [Т.В. Засуха, М.В. Зубець, Й.З. </w:t>
      </w:r>
      <w:proofErr w:type="spellStart"/>
      <w:r w:rsidRPr="003C343A">
        <w:rPr>
          <w:rFonts w:ascii="Times New Roman" w:hAnsi="Times New Roman" w:cs="Times New Roman"/>
          <w:sz w:val="28"/>
          <w:szCs w:val="28"/>
          <w:lang w:val="uk-UA"/>
        </w:rPr>
        <w:t>Сірацький</w:t>
      </w:r>
      <w:proofErr w:type="spellEnd"/>
      <w:r w:rsidRPr="003C343A">
        <w:rPr>
          <w:rFonts w:ascii="Times New Roman" w:hAnsi="Times New Roman" w:cs="Times New Roman"/>
          <w:sz w:val="28"/>
          <w:szCs w:val="28"/>
          <w:lang w:val="uk-UA"/>
        </w:rPr>
        <w:t>, О.Г. Тимченко та ін.]. –К.:Аграрна наука, 1999. – 510 c.</w:t>
      </w:r>
    </w:p>
    <w:p w:rsidR="00795FC7" w:rsidRPr="00B72989" w:rsidRDefault="00795FC7" w:rsidP="00B72989">
      <w:pPr>
        <w:tabs>
          <w:tab w:val="left" w:pos="567"/>
          <w:tab w:val="left" w:pos="1134"/>
        </w:tabs>
        <w:spacing w:after="0"/>
        <w:jc w:val="both"/>
        <w:rPr>
          <w:rFonts w:ascii="Times New Roman" w:hAnsi="Times New Roman" w:cs="Times New Roman"/>
          <w:sz w:val="28"/>
          <w:szCs w:val="28"/>
          <w:lang w:val="uk-UA"/>
        </w:rPr>
      </w:pPr>
    </w:p>
    <w:p w:rsidR="00F72461" w:rsidRPr="00B72989" w:rsidRDefault="00F72461" w:rsidP="00B72989">
      <w:pPr>
        <w:pStyle w:val="a3"/>
        <w:tabs>
          <w:tab w:val="left" w:pos="1276"/>
          <w:tab w:val="left" w:pos="2000"/>
        </w:tabs>
        <w:spacing w:line="276" w:lineRule="auto"/>
        <w:rPr>
          <w:rStyle w:val="2pt2"/>
          <w:b/>
          <w:spacing w:val="0"/>
          <w:sz w:val="28"/>
          <w:szCs w:val="28"/>
          <w:lang w:val="uk-UA" w:eastAsia="uk-UA"/>
        </w:rPr>
      </w:pPr>
      <w:r w:rsidRPr="00B72989">
        <w:rPr>
          <w:rStyle w:val="2pt2"/>
          <w:b/>
          <w:spacing w:val="0"/>
          <w:sz w:val="28"/>
          <w:szCs w:val="28"/>
          <w:lang w:val="uk-UA" w:eastAsia="uk-UA"/>
        </w:rPr>
        <w:t>1</w:t>
      </w:r>
      <w:r w:rsidR="00F75621" w:rsidRPr="00B72989">
        <w:rPr>
          <w:rStyle w:val="2pt2"/>
          <w:b/>
          <w:spacing w:val="0"/>
          <w:sz w:val="28"/>
          <w:szCs w:val="28"/>
          <w:lang w:val="uk-UA" w:eastAsia="uk-UA"/>
        </w:rPr>
        <w:t>0</w:t>
      </w:r>
      <w:r w:rsidRPr="00B72989">
        <w:rPr>
          <w:rStyle w:val="2pt2"/>
          <w:b/>
          <w:spacing w:val="0"/>
          <w:sz w:val="28"/>
          <w:szCs w:val="28"/>
          <w:lang w:val="uk-UA" w:eastAsia="uk-UA"/>
        </w:rPr>
        <w:t>. Інформаційні ресурси</w:t>
      </w:r>
    </w:p>
    <w:p w:rsidR="00801AE2" w:rsidRPr="00B72989" w:rsidRDefault="00801AE2" w:rsidP="00B72989">
      <w:pPr>
        <w:pStyle w:val="a3"/>
        <w:tabs>
          <w:tab w:val="left" w:pos="1276"/>
          <w:tab w:val="left" w:pos="2000"/>
        </w:tabs>
        <w:spacing w:line="276" w:lineRule="auto"/>
        <w:rPr>
          <w:rStyle w:val="2pt2"/>
          <w:b/>
          <w:spacing w:val="0"/>
          <w:sz w:val="28"/>
          <w:szCs w:val="28"/>
          <w:lang w:val="uk-UA" w:eastAsia="uk-UA"/>
        </w:rPr>
      </w:pPr>
    </w:p>
    <w:p w:rsidR="00801AE2" w:rsidRPr="00B72989" w:rsidRDefault="00801AE2" w:rsidP="00B72989">
      <w:pPr>
        <w:pStyle w:val="a3"/>
        <w:tabs>
          <w:tab w:val="left" w:pos="1276"/>
        </w:tabs>
        <w:spacing w:line="276" w:lineRule="auto"/>
        <w:ind w:firstLine="709"/>
        <w:jc w:val="both"/>
        <w:rPr>
          <w:szCs w:val="28"/>
          <w:lang w:val="uk-UA"/>
        </w:rPr>
      </w:pPr>
      <w:r w:rsidRPr="00B72989">
        <w:rPr>
          <w:szCs w:val="28"/>
          <w:lang w:val="uk-UA" w:eastAsia="uk-UA"/>
        </w:rPr>
        <w:t>Нормативною базою вивчення дисципліни «</w:t>
      </w:r>
      <w:r w:rsidR="005A7014" w:rsidRPr="00B72989">
        <w:rPr>
          <w:szCs w:val="28"/>
          <w:lang w:val="uk-UA" w:eastAsia="uk-UA"/>
        </w:rPr>
        <w:t xml:space="preserve">Генетика </w:t>
      </w:r>
      <w:r w:rsidR="003C343A">
        <w:rPr>
          <w:szCs w:val="28"/>
          <w:lang w:val="uk-UA" w:eastAsia="uk-UA"/>
        </w:rPr>
        <w:t>популяцій і моніторинг селекційних процесів у тваринництві</w:t>
      </w:r>
      <w:r w:rsidRPr="00B72989">
        <w:rPr>
          <w:szCs w:val="28"/>
          <w:lang w:val="uk-UA" w:eastAsia="uk-UA"/>
        </w:rPr>
        <w:t>» є навчальна програма, навчальний план та робоча програма дисципліни. Джерелами інформаційних ресурсів вивчення дисципліни є:</w:t>
      </w:r>
    </w:p>
    <w:p w:rsidR="00801AE2" w:rsidRPr="00B72989" w:rsidRDefault="00801AE2" w:rsidP="00B72989">
      <w:pPr>
        <w:pStyle w:val="a3"/>
        <w:numPr>
          <w:ilvl w:val="0"/>
          <w:numId w:val="13"/>
        </w:numPr>
        <w:tabs>
          <w:tab w:val="left" w:pos="993"/>
          <w:tab w:val="left" w:pos="1276"/>
          <w:tab w:val="left" w:pos="3790"/>
        </w:tabs>
        <w:spacing w:line="276" w:lineRule="auto"/>
        <w:ind w:firstLine="709"/>
        <w:jc w:val="both"/>
        <w:rPr>
          <w:szCs w:val="28"/>
          <w:lang w:val="uk-UA"/>
        </w:rPr>
      </w:pPr>
      <w:proofErr w:type="spellStart"/>
      <w:r w:rsidRPr="00B72989">
        <w:rPr>
          <w:szCs w:val="28"/>
          <w:lang w:val="uk-UA" w:eastAsia="uk-UA"/>
        </w:rPr>
        <w:t>Інтернет-зв’язок</w:t>
      </w:r>
      <w:proofErr w:type="spellEnd"/>
      <w:r w:rsidRPr="00B72989">
        <w:rPr>
          <w:szCs w:val="28"/>
          <w:lang w:val="uk-UA" w:eastAsia="uk-UA"/>
        </w:rPr>
        <w:t>:</w:t>
      </w:r>
    </w:p>
    <w:p w:rsidR="00801AE2" w:rsidRPr="00B72989" w:rsidRDefault="00801AE2" w:rsidP="00B72989">
      <w:pPr>
        <w:numPr>
          <w:ilvl w:val="0"/>
          <w:numId w:val="20"/>
        </w:numPr>
        <w:shd w:val="clear" w:color="auto" w:fill="FFFFFF"/>
        <w:tabs>
          <w:tab w:val="left" w:pos="993"/>
          <w:tab w:val="left" w:pos="1134"/>
        </w:tabs>
        <w:spacing w:after="0"/>
        <w:ind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Законодавча база Верховної Ради України –</w:t>
      </w:r>
      <w:r w:rsidRPr="00B72989">
        <w:rPr>
          <w:rStyle w:val="apple-converted-space"/>
          <w:rFonts w:ascii="Times New Roman" w:hAnsi="Times New Roman" w:cs="Times New Roman"/>
          <w:color w:val="000000"/>
          <w:sz w:val="28"/>
          <w:szCs w:val="28"/>
          <w:lang w:val="uk-UA"/>
        </w:rPr>
        <w:t xml:space="preserve"> </w:t>
      </w:r>
      <w:r w:rsidRPr="00B72989">
        <w:rPr>
          <w:rFonts w:ascii="Times New Roman" w:hAnsi="Times New Roman" w:cs="Times New Roman"/>
          <w:color w:val="000000"/>
          <w:sz w:val="28"/>
          <w:szCs w:val="28"/>
          <w:lang w:val="uk-UA"/>
        </w:rPr>
        <w:t>http: //</w:t>
      </w:r>
      <w:proofErr w:type="spellStart"/>
      <w:r w:rsidRPr="00B72989">
        <w:rPr>
          <w:rFonts w:ascii="Times New Roman" w:hAnsi="Times New Roman" w:cs="Times New Roman"/>
          <w:color w:val="000000"/>
          <w:sz w:val="28"/>
          <w:szCs w:val="28"/>
          <w:lang w:val="uk-UA"/>
        </w:rPr>
        <w:t>www.zakon.rada.gov.ua</w:t>
      </w:r>
      <w:proofErr w:type="spellEnd"/>
      <w:r w:rsidRPr="00B72989">
        <w:rPr>
          <w:rFonts w:ascii="Times New Roman" w:hAnsi="Times New Roman" w:cs="Times New Roman"/>
          <w:color w:val="000000"/>
          <w:sz w:val="28"/>
          <w:szCs w:val="28"/>
          <w:lang w:val="uk-UA"/>
        </w:rPr>
        <w:t>/</w:t>
      </w:r>
    </w:p>
    <w:p w:rsidR="00801AE2" w:rsidRPr="00B72989" w:rsidRDefault="00801AE2" w:rsidP="00B72989">
      <w:pPr>
        <w:numPr>
          <w:ilvl w:val="0"/>
          <w:numId w:val="20"/>
        </w:numPr>
        <w:shd w:val="clear" w:color="auto" w:fill="FFFFFF"/>
        <w:tabs>
          <w:tab w:val="left" w:pos="993"/>
          <w:tab w:val="left" w:pos="1134"/>
        </w:tabs>
        <w:spacing w:after="0"/>
        <w:ind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Міністерство освіти і науки України –</w:t>
      </w:r>
      <w:r w:rsidRPr="00B72989">
        <w:rPr>
          <w:rStyle w:val="apple-converted-space"/>
          <w:rFonts w:ascii="Times New Roman" w:hAnsi="Times New Roman" w:cs="Times New Roman"/>
          <w:color w:val="000000"/>
          <w:sz w:val="28"/>
          <w:szCs w:val="28"/>
          <w:lang w:val="uk-UA"/>
        </w:rPr>
        <w:t xml:space="preserve"> </w:t>
      </w:r>
      <w:r w:rsidRPr="00B72989">
        <w:rPr>
          <w:rFonts w:ascii="Times New Roman" w:hAnsi="Times New Roman" w:cs="Times New Roman"/>
          <w:color w:val="000000"/>
          <w:sz w:val="28"/>
          <w:szCs w:val="28"/>
          <w:lang w:val="uk-UA"/>
        </w:rPr>
        <w:t>http: //</w:t>
      </w:r>
      <w:proofErr w:type="spellStart"/>
      <w:r w:rsidRPr="00B72989">
        <w:rPr>
          <w:rFonts w:ascii="Times New Roman" w:hAnsi="Times New Roman" w:cs="Times New Roman"/>
          <w:color w:val="000000"/>
          <w:sz w:val="28"/>
          <w:szCs w:val="28"/>
          <w:lang w:val="uk-UA"/>
        </w:rPr>
        <w:t>www.mon.gov.ua</w:t>
      </w:r>
      <w:proofErr w:type="spellEnd"/>
      <w:r w:rsidRPr="00B72989">
        <w:rPr>
          <w:rFonts w:ascii="Times New Roman" w:hAnsi="Times New Roman" w:cs="Times New Roman"/>
          <w:color w:val="000000"/>
          <w:sz w:val="28"/>
          <w:szCs w:val="28"/>
          <w:lang w:val="uk-UA"/>
        </w:rPr>
        <w:t>/</w:t>
      </w:r>
    </w:p>
    <w:p w:rsidR="00801AE2" w:rsidRPr="00B72989" w:rsidRDefault="00801AE2" w:rsidP="00B72989">
      <w:pPr>
        <w:numPr>
          <w:ilvl w:val="0"/>
          <w:numId w:val="20"/>
        </w:numPr>
        <w:shd w:val="clear" w:color="auto" w:fill="FFFFFF"/>
        <w:tabs>
          <w:tab w:val="left" w:pos="993"/>
          <w:tab w:val="left" w:pos="1134"/>
        </w:tabs>
        <w:spacing w:after="0"/>
        <w:ind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Національна бібліотека України імені В.І. Вернадського – http: //</w:t>
      </w:r>
      <w:proofErr w:type="spellStart"/>
      <w:r w:rsidRPr="00B72989">
        <w:rPr>
          <w:rFonts w:ascii="Times New Roman" w:hAnsi="Times New Roman" w:cs="Times New Roman"/>
          <w:color w:val="000000"/>
          <w:sz w:val="28"/>
          <w:szCs w:val="28"/>
          <w:lang w:val="uk-UA"/>
        </w:rPr>
        <w:t>www</w:t>
      </w:r>
      <w:proofErr w:type="spellEnd"/>
      <w:r w:rsidRPr="00B72989">
        <w:rPr>
          <w:rFonts w:ascii="Times New Roman" w:hAnsi="Times New Roman" w:cs="Times New Roman"/>
          <w:color w:val="000000"/>
          <w:sz w:val="28"/>
          <w:szCs w:val="28"/>
          <w:lang w:val="uk-UA"/>
        </w:rPr>
        <w:t>/</w:t>
      </w:r>
      <w:proofErr w:type="spellStart"/>
      <w:r w:rsidRPr="00B72989">
        <w:rPr>
          <w:rFonts w:ascii="Times New Roman" w:hAnsi="Times New Roman" w:cs="Times New Roman"/>
          <w:color w:val="000000"/>
          <w:sz w:val="28"/>
          <w:szCs w:val="28"/>
          <w:lang w:val="uk-UA"/>
        </w:rPr>
        <w:t>nbuv.gov.ua</w:t>
      </w:r>
      <w:proofErr w:type="spellEnd"/>
      <w:r w:rsidRPr="00B72989">
        <w:rPr>
          <w:rFonts w:ascii="Times New Roman" w:hAnsi="Times New Roman" w:cs="Times New Roman"/>
          <w:color w:val="000000"/>
          <w:sz w:val="28"/>
          <w:szCs w:val="28"/>
          <w:lang w:val="uk-UA"/>
        </w:rPr>
        <w:t>/</w:t>
      </w:r>
    </w:p>
    <w:p w:rsidR="00801AE2" w:rsidRPr="00B72989" w:rsidRDefault="00801AE2" w:rsidP="00B72989">
      <w:pPr>
        <w:numPr>
          <w:ilvl w:val="0"/>
          <w:numId w:val="20"/>
        </w:numPr>
        <w:shd w:val="clear" w:color="auto" w:fill="FFFFFF"/>
        <w:tabs>
          <w:tab w:val="left" w:pos="993"/>
          <w:tab w:val="left" w:pos="1134"/>
        </w:tabs>
        <w:spacing w:after="0"/>
        <w:ind w:firstLine="709"/>
        <w:jc w:val="both"/>
        <w:rPr>
          <w:rFonts w:ascii="Times New Roman" w:hAnsi="Times New Roman" w:cs="Times New Roman"/>
          <w:color w:val="000000"/>
          <w:sz w:val="28"/>
          <w:szCs w:val="28"/>
          <w:lang w:val="uk-UA"/>
        </w:rPr>
      </w:pPr>
      <w:r w:rsidRPr="00B72989">
        <w:rPr>
          <w:rFonts w:ascii="Times New Roman" w:hAnsi="Times New Roman" w:cs="Times New Roman"/>
          <w:color w:val="000000"/>
          <w:sz w:val="28"/>
          <w:szCs w:val="28"/>
          <w:lang w:val="uk-UA"/>
        </w:rPr>
        <w:t>Освітній портал – http: //</w:t>
      </w:r>
      <w:proofErr w:type="spellStart"/>
      <w:r w:rsidRPr="00B72989">
        <w:rPr>
          <w:rFonts w:ascii="Times New Roman" w:hAnsi="Times New Roman" w:cs="Times New Roman"/>
          <w:color w:val="000000"/>
          <w:sz w:val="28"/>
          <w:szCs w:val="28"/>
          <w:lang w:val="uk-UA"/>
        </w:rPr>
        <w:t>www.osvita.org.ua</w:t>
      </w:r>
      <w:proofErr w:type="spellEnd"/>
      <w:r w:rsidRPr="00B72989">
        <w:rPr>
          <w:rFonts w:ascii="Times New Roman" w:hAnsi="Times New Roman" w:cs="Times New Roman"/>
          <w:color w:val="000000"/>
          <w:sz w:val="28"/>
          <w:szCs w:val="28"/>
          <w:lang w:val="uk-UA"/>
        </w:rPr>
        <w:t>/</w:t>
      </w:r>
    </w:p>
    <w:p w:rsidR="00801AE2" w:rsidRPr="00B72989" w:rsidRDefault="00801AE2" w:rsidP="00B72989">
      <w:pPr>
        <w:pStyle w:val="a3"/>
        <w:numPr>
          <w:ilvl w:val="0"/>
          <w:numId w:val="13"/>
        </w:numPr>
        <w:tabs>
          <w:tab w:val="left" w:pos="993"/>
          <w:tab w:val="left" w:pos="1276"/>
          <w:tab w:val="left" w:pos="3760"/>
        </w:tabs>
        <w:spacing w:line="276" w:lineRule="auto"/>
        <w:ind w:firstLine="709"/>
        <w:jc w:val="both"/>
        <w:rPr>
          <w:szCs w:val="28"/>
          <w:lang w:val="uk-UA"/>
        </w:rPr>
      </w:pPr>
      <w:r w:rsidRPr="00B72989">
        <w:rPr>
          <w:szCs w:val="28"/>
          <w:lang w:val="uk-UA" w:eastAsia="uk-UA"/>
        </w:rPr>
        <w:t>Бібліотеки:</w:t>
      </w:r>
    </w:p>
    <w:p w:rsidR="00801AE2" w:rsidRPr="00B72989" w:rsidRDefault="00801AE2" w:rsidP="00B72989">
      <w:pPr>
        <w:pStyle w:val="a3"/>
        <w:numPr>
          <w:ilvl w:val="1"/>
          <w:numId w:val="21"/>
        </w:numPr>
        <w:tabs>
          <w:tab w:val="left" w:pos="993"/>
          <w:tab w:val="left" w:pos="1276"/>
          <w:tab w:val="left" w:pos="3930"/>
        </w:tabs>
        <w:spacing w:line="276" w:lineRule="auto"/>
        <w:ind w:firstLine="709"/>
        <w:jc w:val="both"/>
        <w:rPr>
          <w:szCs w:val="28"/>
          <w:lang w:val="uk-UA"/>
        </w:rPr>
      </w:pPr>
      <w:r w:rsidRPr="00B72989">
        <w:rPr>
          <w:szCs w:val="28"/>
          <w:lang w:val="uk-UA" w:eastAsia="uk-UA"/>
        </w:rPr>
        <w:t>Наукова бібліотека ЛНУВМ</w:t>
      </w:r>
      <w:r w:rsidR="00174BFD" w:rsidRPr="00B72989">
        <w:rPr>
          <w:szCs w:val="28"/>
          <w:lang w:val="uk-UA" w:eastAsia="uk-UA"/>
        </w:rPr>
        <w:t>Б</w:t>
      </w:r>
      <w:r w:rsidRPr="00B72989">
        <w:rPr>
          <w:szCs w:val="28"/>
          <w:lang w:val="uk-UA" w:eastAsia="uk-UA"/>
        </w:rPr>
        <w:t xml:space="preserve"> ім</w:t>
      </w:r>
      <w:r w:rsidR="00174BFD" w:rsidRPr="00B72989">
        <w:rPr>
          <w:szCs w:val="28"/>
          <w:lang w:val="uk-UA" w:eastAsia="uk-UA"/>
        </w:rPr>
        <w:t>ені</w:t>
      </w:r>
      <w:r w:rsidRPr="00B72989">
        <w:rPr>
          <w:szCs w:val="28"/>
          <w:lang w:val="uk-UA" w:eastAsia="uk-UA"/>
        </w:rPr>
        <w:t xml:space="preserve"> С.З. Ґжицького, вул. Пекарська, 50</w:t>
      </w:r>
    </w:p>
    <w:p w:rsidR="00801AE2" w:rsidRPr="00B72989" w:rsidRDefault="00801AE2" w:rsidP="00B72989">
      <w:pPr>
        <w:pStyle w:val="a3"/>
        <w:numPr>
          <w:ilvl w:val="1"/>
          <w:numId w:val="21"/>
        </w:numPr>
        <w:tabs>
          <w:tab w:val="left" w:pos="993"/>
          <w:tab w:val="left" w:pos="1134"/>
          <w:tab w:val="left" w:pos="1276"/>
          <w:tab w:val="left" w:pos="4740"/>
        </w:tabs>
        <w:spacing w:line="276" w:lineRule="auto"/>
        <w:ind w:firstLine="709"/>
        <w:jc w:val="both"/>
        <w:rPr>
          <w:szCs w:val="28"/>
          <w:lang w:val="uk-UA"/>
        </w:rPr>
      </w:pPr>
      <w:r w:rsidRPr="00B72989">
        <w:rPr>
          <w:szCs w:val="28"/>
          <w:lang w:val="uk-UA" w:eastAsia="uk-UA"/>
        </w:rPr>
        <w:t xml:space="preserve">Львівська наукова бібліотека </w:t>
      </w:r>
      <w:r w:rsidRPr="00B72989">
        <w:rPr>
          <w:rStyle w:val="2pt2"/>
          <w:spacing w:val="0"/>
          <w:sz w:val="28"/>
          <w:szCs w:val="28"/>
          <w:lang w:val="uk-UA" w:eastAsia="uk-UA"/>
        </w:rPr>
        <w:t>ім.</w:t>
      </w:r>
      <w:r w:rsidRPr="00B72989">
        <w:rPr>
          <w:szCs w:val="28"/>
          <w:lang w:val="uk-UA" w:eastAsia="uk-UA"/>
        </w:rPr>
        <w:t xml:space="preserve"> Стефаника НАН України, вул. Стефаника, 2</w:t>
      </w:r>
    </w:p>
    <w:p w:rsidR="00801AE2" w:rsidRPr="00B72989" w:rsidRDefault="00801AE2" w:rsidP="00B72989">
      <w:pPr>
        <w:pStyle w:val="a3"/>
        <w:numPr>
          <w:ilvl w:val="1"/>
          <w:numId w:val="21"/>
        </w:numPr>
        <w:tabs>
          <w:tab w:val="left" w:pos="993"/>
          <w:tab w:val="left" w:pos="1134"/>
          <w:tab w:val="left" w:pos="1276"/>
          <w:tab w:val="left" w:pos="4050"/>
        </w:tabs>
        <w:spacing w:line="276" w:lineRule="auto"/>
        <w:ind w:firstLine="709"/>
        <w:jc w:val="both"/>
        <w:rPr>
          <w:szCs w:val="28"/>
          <w:lang w:val="uk-UA"/>
        </w:rPr>
      </w:pPr>
      <w:r w:rsidRPr="00B72989">
        <w:rPr>
          <w:szCs w:val="28"/>
          <w:lang w:val="uk-UA" w:eastAsia="uk-UA"/>
        </w:rPr>
        <w:t>Львівська обласна наукова бібліотека, пр. Шевченка, 13</w:t>
      </w:r>
    </w:p>
    <w:p w:rsidR="00DC7AC8" w:rsidRPr="00C052FA" w:rsidRDefault="00F75621" w:rsidP="00090558">
      <w:pPr>
        <w:spacing w:after="0"/>
        <w:jc w:val="center"/>
        <w:rPr>
          <w:rFonts w:ascii="Times New Roman" w:hAnsi="Times New Roman" w:cs="Times New Roman"/>
          <w:b/>
          <w:sz w:val="28"/>
          <w:szCs w:val="28"/>
          <w:lang w:val="uk-UA"/>
        </w:rPr>
      </w:pPr>
      <w:r w:rsidRPr="00C052FA">
        <w:rPr>
          <w:rFonts w:ascii="Times New Roman" w:hAnsi="Times New Roman" w:cs="Times New Roman"/>
          <w:b/>
          <w:sz w:val="28"/>
          <w:szCs w:val="28"/>
          <w:lang w:val="uk-UA"/>
        </w:rPr>
        <w:lastRenderedPageBreak/>
        <w:t xml:space="preserve">11. </w:t>
      </w:r>
      <w:r w:rsidR="00DC7AC8" w:rsidRPr="00C052FA">
        <w:rPr>
          <w:rFonts w:ascii="Times New Roman" w:hAnsi="Times New Roman" w:cs="Times New Roman"/>
          <w:b/>
          <w:sz w:val="28"/>
          <w:szCs w:val="28"/>
          <w:lang w:val="uk-UA"/>
        </w:rPr>
        <w:t>Погодження</w:t>
      </w:r>
    </w:p>
    <w:p w:rsidR="00DC7AC8" w:rsidRPr="00C052FA" w:rsidRDefault="00DC7AC8" w:rsidP="00090558">
      <w:pPr>
        <w:pStyle w:val="aa"/>
        <w:spacing w:after="0"/>
        <w:ind w:left="0"/>
        <w:jc w:val="center"/>
        <w:rPr>
          <w:rFonts w:ascii="Times New Roman" w:hAnsi="Times New Roman"/>
          <w:b/>
          <w:sz w:val="28"/>
          <w:szCs w:val="28"/>
          <w:lang w:val="uk-UA"/>
        </w:rPr>
      </w:pPr>
      <w:r w:rsidRPr="00C052FA">
        <w:rPr>
          <w:rFonts w:ascii="Times New Roman" w:hAnsi="Times New Roman"/>
          <w:b/>
          <w:sz w:val="28"/>
          <w:szCs w:val="28"/>
          <w:lang w:val="uk-UA"/>
        </w:rPr>
        <w:t>міждисциплінарних інтеграцій навчальної дисципліни</w:t>
      </w:r>
    </w:p>
    <w:p w:rsidR="00DC7AC8" w:rsidRDefault="00DC7AC8" w:rsidP="00090558">
      <w:pPr>
        <w:pStyle w:val="aa"/>
        <w:spacing w:after="0"/>
        <w:ind w:left="0"/>
        <w:jc w:val="center"/>
        <w:rPr>
          <w:rFonts w:ascii="Times New Roman" w:hAnsi="Times New Roman"/>
          <w:b/>
          <w:sz w:val="28"/>
          <w:szCs w:val="28"/>
          <w:lang w:val="uk-UA"/>
        </w:rPr>
      </w:pPr>
      <w:r w:rsidRPr="00C052FA">
        <w:rPr>
          <w:rFonts w:ascii="Times New Roman" w:hAnsi="Times New Roman"/>
          <w:b/>
          <w:sz w:val="28"/>
          <w:szCs w:val="28"/>
          <w:lang w:val="uk-UA"/>
        </w:rPr>
        <w:t>«</w:t>
      </w:r>
      <w:r w:rsidR="005A7014" w:rsidRPr="00C052FA">
        <w:rPr>
          <w:rFonts w:ascii="Times New Roman" w:hAnsi="Times New Roman"/>
          <w:b/>
          <w:sz w:val="28"/>
          <w:szCs w:val="28"/>
          <w:lang w:val="uk-UA"/>
        </w:rPr>
        <w:t xml:space="preserve">Генетика </w:t>
      </w:r>
      <w:r w:rsidR="003C343A" w:rsidRPr="00C052FA">
        <w:rPr>
          <w:rFonts w:ascii="Times New Roman" w:hAnsi="Times New Roman"/>
          <w:b/>
          <w:sz w:val="28"/>
          <w:szCs w:val="28"/>
          <w:lang w:val="uk-UA"/>
        </w:rPr>
        <w:t>популяцій і моніторинг селекційних процесів у тваринництві</w:t>
      </w:r>
      <w:r w:rsidRPr="00C052FA">
        <w:rPr>
          <w:rFonts w:ascii="Times New Roman" w:hAnsi="Times New Roman"/>
          <w:b/>
          <w:sz w:val="28"/>
          <w:szCs w:val="28"/>
          <w:lang w:val="uk-UA"/>
        </w:rPr>
        <w:t>»</w:t>
      </w:r>
    </w:p>
    <w:p w:rsidR="00D91E87" w:rsidRPr="00C052FA" w:rsidRDefault="00D91E87" w:rsidP="00090558">
      <w:pPr>
        <w:pStyle w:val="aa"/>
        <w:spacing w:after="0"/>
        <w:ind w:left="0"/>
        <w:jc w:val="center"/>
        <w:rPr>
          <w:rFonts w:ascii="Times New Roman" w:hAnsi="Times New Roman"/>
          <w:b/>
          <w:sz w:val="28"/>
          <w:szCs w:val="28"/>
          <w:lang w:val="uk-U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977"/>
        <w:gridCol w:w="2268"/>
        <w:gridCol w:w="1418"/>
      </w:tblGrid>
      <w:tr w:rsidR="001A3C80" w:rsidRPr="00C052FA" w:rsidTr="001A3C80">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455" w:rsidRPr="00C052FA" w:rsidRDefault="00CD4455"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 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455" w:rsidRPr="00C052FA" w:rsidRDefault="00CD4455"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Навчальні дисципліни, що забезпечують дану</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455" w:rsidRPr="00C052FA" w:rsidRDefault="00CD4455"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Кафедра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455" w:rsidRPr="00C052FA" w:rsidRDefault="00CD4455"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Прізвище та ініціали відповідального викладача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455" w:rsidRPr="00C052FA" w:rsidRDefault="00CD4455" w:rsidP="00D91E87">
            <w:pPr>
              <w:spacing w:after="0" w:line="240" w:lineRule="auto"/>
              <w:ind w:left="-108" w:right="-108"/>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Підпис викладача</w:t>
            </w:r>
          </w:p>
        </w:tc>
      </w:tr>
      <w:tr w:rsidR="001A3C80" w:rsidRPr="00C052FA" w:rsidTr="001A3C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D4455" w:rsidRPr="00C052FA" w:rsidRDefault="00CD4455"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D4455" w:rsidRPr="00C052FA" w:rsidRDefault="003E47FC" w:rsidP="00D91E87">
            <w:pPr>
              <w:pStyle w:val="2"/>
              <w:keepNext w:val="0"/>
              <w:widowControl w:val="0"/>
              <w:ind w:right="-42"/>
              <w:rPr>
                <w:bCs/>
                <w:sz w:val="28"/>
                <w:szCs w:val="28"/>
                <w:lang w:val="uk-UA"/>
              </w:rPr>
            </w:pPr>
            <w:r w:rsidRPr="00C052FA">
              <w:rPr>
                <w:bCs/>
                <w:sz w:val="28"/>
                <w:szCs w:val="28"/>
                <w:lang w:val="uk-UA"/>
              </w:rPr>
              <w:t>Інформаційні технології в наукових дослідженнях</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D4455" w:rsidRPr="00C052FA" w:rsidRDefault="00D91E87" w:rsidP="00D91E87">
            <w:pPr>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Інформаційних систем у менеджменті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4455" w:rsidRPr="00C052FA" w:rsidRDefault="00CD4455"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4455" w:rsidRPr="00C052FA" w:rsidRDefault="00CD4455" w:rsidP="00D91E87">
            <w:pPr>
              <w:spacing w:after="0" w:line="240" w:lineRule="auto"/>
              <w:jc w:val="center"/>
              <w:rPr>
                <w:rFonts w:ascii="Times New Roman" w:hAnsi="Times New Roman" w:cs="Times New Roman"/>
                <w:sz w:val="28"/>
                <w:szCs w:val="28"/>
                <w:lang w:val="uk-UA" w:eastAsia="en-US"/>
              </w:rPr>
            </w:pPr>
          </w:p>
        </w:tc>
      </w:tr>
      <w:tr w:rsidR="00C052FA" w:rsidRPr="00C052FA" w:rsidTr="001A3C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bCs/>
                <w:sz w:val="28"/>
                <w:szCs w:val="28"/>
                <w:lang w:val="uk-UA"/>
              </w:rPr>
            </w:pPr>
            <w:r w:rsidRPr="00C052FA">
              <w:rPr>
                <w:rFonts w:ascii="Times New Roman" w:hAnsi="Times New Roman" w:cs="Times New Roman"/>
                <w:bCs/>
                <w:sz w:val="28"/>
                <w:szCs w:val="28"/>
                <w:lang w:val="uk-UA"/>
              </w:rPr>
              <w:t>Методи наукових досліджень з розведення сільськогосподарських тварин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Генетики і розведення тварин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1A3C8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bCs/>
                <w:sz w:val="28"/>
                <w:szCs w:val="28"/>
                <w:lang w:val="uk-UA"/>
              </w:rPr>
            </w:pPr>
            <w:r w:rsidRPr="00C052FA">
              <w:rPr>
                <w:rFonts w:ascii="Times New Roman" w:hAnsi="Times New Roman" w:cs="Times New Roman"/>
                <w:bCs/>
                <w:sz w:val="28"/>
                <w:szCs w:val="28"/>
                <w:lang w:val="uk-UA"/>
              </w:rPr>
              <w:t>Статистичні методи аналізу і досліджень у тваринництві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Генетики і розведення тварин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1A3C80">
        <w:tc>
          <w:tcPr>
            <w:tcW w:w="10632" w:type="dxa"/>
            <w:gridSpan w:val="5"/>
            <w:tcBorders>
              <w:top w:val="single" w:sz="4" w:space="0" w:color="auto"/>
              <w:left w:val="nil"/>
              <w:bottom w:val="single" w:sz="4" w:space="0" w:color="auto"/>
              <w:right w:val="nil"/>
            </w:tcBorders>
            <w:shd w:val="clear" w:color="auto" w:fill="auto"/>
            <w:vAlign w:val="center"/>
          </w:tcPr>
          <w:p w:rsidR="00C052FA" w:rsidRDefault="00C052FA" w:rsidP="00D91E87">
            <w:pPr>
              <w:spacing w:after="0" w:line="240" w:lineRule="auto"/>
              <w:jc w:val="center"/>
              <w:rPr>
                <w:rFonts w:ascii="Times New Roman" w:hAnsi="Times New Roman" w:cs="Times New Roman"/>
                <w:sz w:val="28"/>
                <w:szCs w:val="28"/>
                <w:lang w:val="uk-UA" w:eastAsia="en-US"/>
              </w:rPr>
            </w:pPr>
          </w:p>
          <w:p w:rsidR="00D91E87" w:rsidRDefault="00D91E87" w:rsidP="00D91E87">
            <w:pPr>
              <w:spacing w:after="0" w:line="240" w:lineRule="auto"/>
              <w:jc w:val="center"/>
              <w:rPr>
                <w:rFonts w:ascii="Times New Roman" w:hAnsi="Times New Roman" w:cs="Times New Roman"/>
                <w:sz w:val="28"/>
                <w:szCs w:val="28"/>
                <w:lang w:val="uk-UA" w:eastAsia="en-US"/>
              </w:rPr>
            </w:pPr>
          </w:p>
          <w:p w:rsidR="00D91E87" w:rsidRDefault="00D91E87" w:rsidP="00D91E87">
            <w:pPr>
              <w:spacing w:after="0" w:line="240" w:lineRule="auto"/>
              <w:jc w:val="center"/>
              <w:rPr>
                <w:rFonts w:ascii="Times New Roman" w:hAnsi="Times New Roman" w:cs="Times New Roman"/>
                <w:sz w:val="28"/>
                <w:szCs w:val="28"/>
                <w:lang w:val="uk-UA" w:eastAsia="en-US"/>
              </w:rPr>
            </w:pPr>
          </w:p>
          <w:p w:rsidR="00D91E87" w:rsidRPr="00C052FA" w:rsidRDefault="00D91E87" w:rsidP="00D91E87">
            <w:pPr>
              <w:spacing w:after="0" w:line="240" w:lineRule="auto"/>
              <w:jc w:val="center"/>
              <w:rPr>
                <w:rFonts w:ascii="Times New Roman" w:hAnsi="Times New Roman" w:cs="Times New Roman"/>
                <w:sz w:val="28"/>
                <w:szCs w:val="28"/>
                <w:lang w:val="uk-UA" w:eastAsia="en-US"/>
              </w:rPr>
            </w:pP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 з/п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Навчальні дисципліни, що забезпечуються даною</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Кафедра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Прізвище та ініціали відповідального викладача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ind w:left="-108" w:right="-108"/>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Підпис викладача</w:t>
            </w: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pStyle w:val="2"/>
              <w:ind w:right="-42"/>
              <w:rPr>
                <w:bCs/>
                <w:sz w:val="28"/>
                <w:szCs w:val="28"/>
                <w:lang w:val="uk-UA"/>
              </w:rPr>
            </w:pPr>
            <w:r w:rsidRPr="00C052FA">
              <w:rPr>
                <w:bCs/>
                <w:sz w:val="28"/>
                <w:szCs w:val="28"/>
                <w:lang w:val="uk-UA"/>
              </w:rPr>
              <w:t>Технологія виробництва і переробки продукції дрібних тварин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rPr>
              <w:t>Технології виробництва і переробки продукції дрібних тварин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 xml:space="preserve">Технологія виробництва молока і яловичини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Технології виробництва та переробки продукції тваринництва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Розведення і селекція сільськогосподарських тварин</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sz w:val="28"/>
                <w:szCs w:val="28"/>
                <w:lang w:val="uk-UA" w:eastAsia="en-US"/>
              </w:rPr>
              <w:t>Генетики і розведення тварин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D91E87" w:rsidP="00D91E87">
            <w:pPr>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w:t>
            </w:r>
            <w:r w:rsidR="00C052FA" w:rsidRPr="00C052FA">
              <w:rPr>
                <w:rFonts w:ascii="Times New Roman" w:hAnsi="Times New Roman" w:cs="Times New Roman"/>
                <w:sz w:val="28"/>
                <w:szCs w:val="28"/>
                <w:lang w:val="uk-UA"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 xml:space="preserve">Методи дослідження селекції </w:t>
            </w:r>
            <w:r>
              <w:rPr>
                <w:rFonts w:ascii="Times New Roman" w:hAnsi="Times New Roman" w:cs="Times New Roman"/>
                <w:bCs/>
                <w:sz w:val="28"/>
                <w:szCs w:val="28"/>
                <w:lang w:val="uk-UA"/>
              </w:rPr>
              <w:t>великої рогатої худоби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Технології виробництва та переробки продукції тваринництва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r w:rsidR="00C052FA" w:rsidRPr="00C052FA" w:rsidTr="00FB75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D91E87" w:rsidP="00D91E87">
            <w:pPr>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5</w:t>
            </w:r>
            <w:r w:rsidR="00C052FA">
              <w:rPr>
                <w:rFonts w:ascii="Times New Roman" w:hAnsi="Times New Roman" w:cs="Times New Roman"/>
                <w:sz w:val="28"/>
                <w:szCs w:val="28"/>
                <w:lang w:val="uk-UA"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bCs/>
                <w:sz w:val="28"/>
                <w:szCs w:val="28"/>
                <w:lang w:val="uk-UA"/>
              </w:rPr>
            </w:pPr>
            <w:r w:rsidRPr="00C052FA">
              <w:rPr>
                <w:rFonts w:ascii="Times New Roman" w:hAnsi="Times New Roman" w:cs="Times New Roman"/>
                <w:bCs/>
                <w:sz w:val="28"/>
                <w:szCs w:val="28"/>
                <w:lang w:val="uk-UA"/>
              </w:rPr>
              <w:t>Моделювання технологічних процесів у тваринництві</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r w:rsidRPr="00C052FA">
              <w:rPr>
                <w:rFonts w:ascii="Times New Roman" w:hAnsi="Times New Roman" w:cs="Times New Roman"/>
                <w:bCs/>
                <w:sz w:val="28"/>
                <w:szCs w:val="28"/>
                <w:lang w:val="uk-UA"/>
              </w:rPr>
              <w:t>Технології виробництва та переробки продукції тваринництва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52FA" w:rsidRPr="00C052FA" w:rsidRDefault="00C052FA" w:rsidP="00D91E87">
            <w:pPr>
              <w:spacing w:after="0" w:line="240" w:lineRule="auto"/>
              <w:jc w:val="center"/>
              <w:rPr>
                <w:rFonts w:ascii="Times New Roman" w:hAnsi="Times New Roman" w:cs="Times New Roman"/>
                <w:sz w:val="28"/>
                <w:szCs w:val="28"/>
                <w:lang w:val="uk-UA" w:eastAsia="en-US"/>
              </w:rPr>
            </w:pPr>
          </w:p>
        </w:tc>
      </w:tr>
    </w:tbl>
    <w:p w:rsidR="00D91E87" w:rsidRDefault="00D91E87" w:rsidP="00090558">
      <w:pPr>
        <w:pStyle w:val="a3"/>
        <w:tabs>
          <w:tab w:val="left" w:pos="993"/>
          <w:tab w:val="left" w:pos="1134"/>
          <w:tab w:val="left" w:pos="1276"/>
          <w:tab w:val="left" w:pos="4120"/>
        </w:tabs>
        <w:spacing w:line="276" w:lineRule="auto"/>
        <w:ind w:left="709"/>
        <w:jc w:val="both"/>
        <w:rPr>
          <w:b/>
          <w:lang w:val="uk-UA"/>
        </w:rPr>
      </w:pPr>
    </w:p>
    <w:p w:rsidR="00DC7AC8" w:rsidRDefault="00F75621" w:rsidP="00090558">
      <w:pPr>
        <w:pStyle w:val="a3"/>
        <w:tabs>
          <w:tab w:val="left" w:pos="993"/>
          <w:tab w:val="left" w:pos="1134"/>
          <w:tab w:val="left" w:pos="1276"/>
          <w:tab w:val="left" w:pos="4120"/>
        </w:tabs>
        <w:spacing w:line="276" w:lineRule="auto"/>
        <w:ind w:left="709"/>
        <w:jc w:val="both"/>
        <w:rPr>
          <w:b/>
          <w:lang w:val="uk-UA"/>
        </w:rPr>
      </w:pPr>
      <w:r w:rsidRPr="00F75621">
        <w:rPr>
          <w:b/>
          <w:lang w:val="uk-UA"/>
        </w:rPr>
        <w:lastRenderedPageBreak/>
        <w:t>12.</w:t>
      </w:r>
      <w:r>
        <w:rPr>
          <w:b/>
          <w:lang w:val="uk-UA"/>
        </w:rPr>
        <w:t xml:space="preserve"> Зміни та доповнення до робочої програми начальної дисципліни</w:t>
      </w:r>
    </w:p>
    <w:p w:rsidR="00090558" w:rsidRDefault="00090558" w:rsidP="003C343A">
      <w:pPr>
        <w:pStyle w:val="a3"/>
        <w:tabs>
          <w:tab w:val="left" w:pos="993"/>
          <w:tab w:val="left" w:pos="1134"/>
          <w:tab w:val="left" w:pos="1276"/>
          <w:tab w:val="left" w:pos="4120"/>
        </w:tabs>
        <w:spacing w:line="276" w:lineRule="auto"/>
        <w:ind w:left="709" w:hanging="709"/>
        <w:rPr>
          <w:b/>
          <w:lang w:val="uk-UA"/>
        </w:rPr>
      </w:pPr>
      <w:r>
        <w:rPr>
          <w:b/>
          <w:lang w:val="uk-UA"/>
        </w:rPr>
        <w:t>«</w:t>
      </w:r>
      <w:r w:rsidR="003C343A">
        <w:rPr>
          <w:b/>
          <w:szCs w:val="28"/>
          <w:lang w:val="uk-UA"/>
        </w:rPr>
        <w:t>Генетика популяцій і моніторинг селекційних процесів у тваринництві</w:t>
      </w:r>
      <w:r>
        <w:rPr>
          <w:b/>
          <w:lang w:val="uk-UA"/>
        </w:rPr>
        <w:t>»</w:t>
      </w:r>
    </w:p>
    <w:p w:rsidR="00090558" w:rsidRDefault="00090558" w:rsidP="00090558">
      <w:pPr>
        <w:pStyle w:val="a3"/>
        <w:tabs>
          <w:tab w:val="left" w:pos="993"/>
          <w:tab w:val="left" w:pos="1134"/>
          <w:tab w:val="left" w:pos="1276"/>
          <w:tab w:val="left" w:pos="4120"/>
        </w:tabs>
        <w:spacing w:line="276" w:lineRule="auto"/>
        <w:ind w:left="709"/>
        <w:jc w:val="both"/>
        <w:rPr>
          <w:b/>
          <w:lang w:val="uk-UA"/>
        </w:rPr>
      </w:pPr>
    </w:p>
    <w:tbl>
      <w:tblPr>
        <w:tblStyle w:val="ad"/>
        <w:tblW w:w="10207" w:type="dxa"/>
        <w:tblInd w:w="-34" w:type="dxa"/>
        <w:tblLook w:val="04A0" w:firstRow="1" w:lastRow="0" w:firstColumn="1" w:lastColumn="0" w:noHBand="0" w:noVBand="1"/>
      </w:tblPr>
      <w:tblGrid>
        <w:gridCol w:w="568"/>
        <w:gridCol w:w="5670"/>
        <w:gridCol w:w="2504"/>
        <w:gridCol w:w="1465"/>
      </w:tblGrid>
      <w:tr w:rsidR="00090558" w:rsidTr="00090558">
        <w:tc>
          <w:tcPr>
            <w:tcW w:w="568" w:type="dxa"/>
            <w:vAlign w:val="center"/>
          </w:tcPr>
          <w:p w:rsidR="00090558" w:rsidRDefault="00090558" w:rsidP="00090558">
            <w:pPr>
              <w:pStyle w:val="a3"/>
              <w:tabs>
                <w:tab w:val="left" w:pos="993"/>
                <w:tab w:val="left" w:pos="1134"/>
                <w:tab w:val="left" w:pos="1276"/>
                <w:tab w:val="left" w:pos="4120"/>
              </w:tabs>
              <w:spacing w:line="276" w:lineRule="auto"/>
              <w:rPr>
                <w:lang w:val="uk-UA"/>
              </w:rPr>
            </w:pPr>
            <w:r>
              <w:rPr>
                <w:lang w:val="uk-UA"/>
              </w:rPr>
              <w:t>№ з/п</w:t>
            </w:r>
          </w:p>
        </w:tc>
        <w:tc>
          <w:tcPr>
            <w:tcW w:w="5670" w:type="dxa"/>
            <w:vAlign w:val="center"/>
          </w:tcPr>
          <w:p w:rsidR="00090558" w:rsidRDefault="00090558" w:rsidP="00090558">
            <w:pPr>
              <w:pStyle w:val="a3"/>
              <w:tabs>
                <w:tab w:val="left" w:pos="993"/>
                <w:tab w:val="left" w:pos="1134"/>
                <w:tab w:val="left" w:pos="1276"/>
                <w:tab w:val="left" w:pos="4120"/>
              </w:tabs>
              <w:spacing w:line="276" w:lineRule="auto"/>
              <w:rPr>
                <w:lang w:val="uk-UA"/>
              </w:rPr>
            </w:pPr>
            <w:r>
              <w:rPr>
                <w:lang w:val="uk-UA"/>
              </w:rPr>
              <w:t>Зміст внесених змін (доповнень)</w:t>
            </w:r>
          </w:p>
        </w:tc>
        <w:tc>
          <w:tcPr>
            <w:tcW w:w="2504" w:type="dxa"/>
            <w:vAlign w:val="center"/>
          </w:tcPr>
          <w:p w:rsidR="00090558" w:rsidRDefault="00090558" w:rsidP="00090558">
            <w:pPr>
              <w:pStyle w:val="a3"/>
              <w:tabs>
                <w:tab w:val="left" w:pos="993"/>
                <w:tab w:val="left" w:pos="1134"/>
                <w:tab w:val="left" w:pos="1276"/>
                <w:tab w:val="left" w:pos="4120"/>
              </w:tabs>
              <w:spacing w:line="276" w:lineRule="auto"/>
              <w:rPr>
                <w:lang w:val="uk-UA"/>
              </w:rPr>
            </w:pPr>
            <w:r>
              <w:rPr>
                <w:lang w:val="uk-UA"/>
              </w:rPr>
              <w:t>Дата і № протоколу засідання кафедри</w:t>
            </w:r>
          </w:p>
        </w:tc>
        <w:tc>
          <w:tcPr>
            <w:tcW w:w="1465" w:type="dxa"/>
            <w:vAlign w:val="center"/>
          </w:tcPr>
          <w:p w:rsidR="00090558" w:rsidRDefault="00090558" w:rsidP="00090558">
            <w:pPr>
              <w:pStyle w:val="a3"/>
              <w:tabs>
                <w:tab w:val="left" w:pos="993"/>
                <w:tab w:val="left" w:pos="1134"/>
                <w:tab w:val="left" w:pos="1276"/>
                <w:tab w:val="left" w:pos="4120"/>
              </w:tabs>
              <w:spacing w:line="276" w:lineRule="auto"/>
              <w:rPr>
                <w:lang w:val="uk-UA"/>
              </w:rPr>
            </w:pPr>
            <w:r>
              <w:rPr>
                <w:lang w:val="uk-UA"/>
              </w:rPr>
              <w:t>Підпис завідувача кафедри</w:t>
            </w: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090558" w:rsidTr="00090558">
        <w:tc>
          <w:tcPr>
            <w:tcW w:w="568"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5670"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2504" w:type="dxa"/>
          </w:tcPr>
          <w:p w:rsidR="00090558" w:rsidRDefault="00090558" w:rsidP="00090558">
            <w:pPr>
              <w:pStyle w:val="a3"/>
              <w:tabs>
                <w:tab w:val="left" w:pos="993"/>
                <w:tab w:val="left" w:pos="1134"/>
                <w:tab w:val="left" w:pos="1276"/>
                <w:tab w:val="left" w:pos="4120"/>
              </w:tabs>
              <w:spacing w:line="276" w:lineRule="auto"/>
              <w:jc w:val="both"/>
              <w:rPr>
                <w:lang w:val="uk-UA"/>
              </w:rPr>
            </w:pPr>
          </w:p>
        </w:tc>
        <w:tc>
          <w:tcPr>
            <w:tcW w:w="1465" w:type="dxa"/>
          </w:tcPr>
          <w:p w:rsidR="00090558" w:rsidRDefault="00090558"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r w:rsidR="006449CB" w:rsidTr="00090558">
        <w:tc>
          <w:tcPr>
            <w:tcW w:w="568"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5670"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2504" w:type="dxa"/>
          </w:tcPr>
          <w:p w:rsidR="006449CB" w:rsidRDefault="006449CB" w:rsidP="00090558">
            <w:pPr>
              <w:pStyle w:val="a3"/>
              <w:tabs>
                <w:tab w:val="left" w:pos="993"/>
                <w:tab w:val="left" w:pos="1134"/>
                <w:tab w:val="left" w:pos="1276"/>
                <w:tab w:val="left" w:pos="4120"/>
              </w:tabs>
              <w:spacing w:line="276" w:lineRule="auto"/>
              <w:jc w:val="both"/>
              <w:rPr>
                <w:lang w:val="uk-UA"/>
              </w:rPr>
            </w:pPr>
          </w:p>
        </w:tc>
        <w:tc>
          <w:tcPr>
            <w:tcW w:w="1465" w:type="dxa"/>
          </w:tcPr>
          <w:p w:rsidR="006449CB" w:rsidRDefault="006449CB" w:rsidP="00090558">
            <w:pPr>
              <w:pStyle w:val="a3"/>
              <w:tabs>
                <w:tab w:val="left" w:pos="993"/>
                <w:tab w:val="left" w:pos="1134"/>
                <w:tab w:val="left" w:pos="1276"/>
                <w:tab w:val="left" w:pos="4120"/>
              </w:tabs>
              <w:spacing w:line="276" w:lineRule="auto"/>
              <w:jc w:val="both"/>
              <w:rPr>
                <w:lang w:val="uk-UA"/>
              </w:rPr>
            </w:pPr>
          </w:p>
        </w:tc>
      </w:tr>
    </w:tbl>
    <w:p w:rsidR="00090558" w:rsidRPr="00090558" w:rsidRDefault="00090558" w:rsidP="00D91E87">
      <w:pPr>
        <w:pStyle w:val="a3"/>
        <w:tabs>
          <w:tab w:val="left" w:pos="993"/>
          <w:tab w:val="left" w:pos="1134"/>
          <w:tab w:val="left" w:pos="1276"/>
          <w:tab w:val="left" w:pos="4120"/>
        </w:tabs>
        <w:spacing w:line="276" w:lineRule="auto"/>
        <w:jc w:val="both"/>
        <w:rPr>
          <w:lang w:val="uk-UA"/>
        </w:rPr>
      </w:pPr>
    </w:p>
    <w:sectPr w:rsidR="00090558" w:rsidRPr="00090558" w:rsidSect="00986710">
      <w:footerReference w:type="default" r:id="rId12"/>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FF" w:rsidRDefault="00FD13FF" w:rsidP="00986710">
      <w:pPr>
        <w:spacing w:after="0" w:line="240" w:lineRule="auto"/>
      </w:pPr>
      <w:r>
        <w:separator/>
      </w:r>
    </w:p>
  </w:endnote>
  <w:endnote w:type="continuationSeparator" w:id="0">
    <w:p w:rsidR="00FD13FF" w:rsidRDefault="00FD13FF" w:rsidP="0098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59382"/>
      <w:docPartObj>
        <w:docPartGallery w:val="Page Numbers (Bottom of Page)"/>
        <w:docPartUnique/>
      </w:docPartObj>
    </w:sdtPr>
    <w:sdtEndPr>
      <w:rPr>
        <w:rFonts w:ascii="Times New Roman" w:hAnsi="Times New Roman" w:cs="Times New Roman"/>
      </w:rPr>
    </w:sdtEndPr>
    <w:sdtContent>
      <w:p w:rsidR="00C052FA" w:rsidRDefault="007B5FA4">
        <w:pPr>
          <w:pStyle w:val="af1"/>
          <w:jc w:val="right"/>
        </w:pPr>
        <w:r w:rsidRPr="00986710">
          <w:rPr>
            <w:rFonts w:ascii="Times New Roman" w:hAnsi="Times New Roman" w:cs="Times New Roman"/>
          </w:rPr>
          <w:fldChar w:fldCharType="begin"/>
        </w:r>
        <w:r w:rsidR="00C052FA" w:rsidRPr="00986710">
          <w:rPr>
            <w:rFonts w:ascii="Times New Roman" w:hAnsi="Times New Roman" w:cs="Times New Roman"/>
          </w:rPr>
          <w:instrText xml:space="preserve"> PAGE   \* MERGEFORMAT </w:instrText>
        </w:r>
        <w:r w:rsidRPr="00986710">
          <w:rPr>
            <w:rFonts w:ascii="Times New Roman" w:hAnsi="Times New Roman" w:cs="Times New Roman"/>
          </w:rPr>
          <w:fldChar w:fldCharType="separate"/>
        </w:r>
        <w:r w:rsidR="00E30B23">
          <w:rPr>
            <w:rFonts w:ascii="Times New Roman" w:hAnsi="Times New Roman" w:cs="Times New Roman"/>
            <w:noProof/>
          </w:rPr>
          <w:t>2</w:t>
        </w:r>
        <w:r w:rsidRPr="00986710">
          <w:rPr>
            <w:rFonts w:ascii="Times New Roman" w:hAnsi="Times New Roman" w:cs="Times New Roman"/>
          </w:rPr>
          <w:fldChar w:fldCharType="end"/>
        </w:r>
      </w:p>
    </w:sdtContent>
  </w:sdt>
  <w:p w:rsidR="00C052FA" w:rsidRDefault="00C052F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FF" w:rsidRDefault="00FD13FF" w:rsidP="00986710">
      <w:pPr>
        <w:spacing w:after="0" w:line="240" w:lineRule="auto"/>
      </w:pPr>
      <w:r>
        <w:separator/>
      </w:r>
    </w:p>
  </w:footnote>
  <w:footnote w:type="continuationSeparator" w:id="0">
    <w:p w:rsidR="00FD13FF" w:rsidRDefault="00FD13FF" w:rsidP="00986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8841CB4"/>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2">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1">
    <w:nsid w:val="00000009"/>
    <w:multiLevelType w:val="multilevel"/>
    <w:tmpl w:val="13620726"/>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4."/>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2">
    <w:nsid w:val="0000000B"/>
    <w:multiLevelType w:val="multilevel"/>
    <w:tmpl w:val="B020543A"/>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3">
    <w:nsid w:val="03CB3DD3"/>
    <w:multiLevelType w:val="hybridMultilevel"/>
    <w:tmpl w:val="2D34A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356F4A"/>
    <w:multiLevelType w:val="hybridMultilevel"/>
    <w:tmpl w:val="D4127296"/>
    <w:lvl w:ilvl="0" w:tplc="40CE802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EE1F87"/>
    <w:multiLevelType w:val="hybridMultilevel"/>
    <w:tmpl w:val="46FE0EB6"/>
    <w:lvl w:ilvl="0" w:tplc="0422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A56022C"/>
    <w:multiLevelType w:val="hybridMultilevel"/>
    <w:tmpl w:val="ADC4DD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E81299"/>
    <w:multiLevelType w:val="hybridMultilevel"/>
    <w:tmpl w:val="34AA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66017"/>
    <w:multiLevelType w:val="hybridMultilevel"/>
    <w:tmpl w:val="9000CCBA"/>
    <w:lvl w:ilvl="0" w:tplc="378A26B0">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BC1F6C"/>
    <w:multiLevelType w:val="hybridMultilevel"/>
    <w:tmpl w:val="1F60EF90"/>
    <w:lvl w:ilvl="0" w:tplc="483A5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575DC8"/>
    <w:multiLevelType w:val="multilevel"/>
    <w:tmpl w:val="E80CC1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31F844EF"/>
    <w:multiLevelType w:val="multilevel"/>
    <w:tmpl w:val="E80CC1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13"/>
        <w:szCs w:val="11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33795EC1"/>
    <w:multiLevelType w:val="hybridMultilevel"/>
    <w:tmpl w:val="DDA0E4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5E23D7"/>
    <w:multiLevelType w:val="hybridMultilevel"/>
    <w:tmpl w:val="C5CA83D4"/>
    <w:lvl w:ilvl="0" w:tplc="0422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38804478"/>
    <w:multiLevelType w:val="hybridMultilevel"/>
    <w:tmpl w:val="766C8E90"/>
    <w:lvl w:ilvl="0" w:tplc="709A616A">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7247FD"/>
    <w:multiLevelType w:val="hybridMultilevel"/>
    <w:tmpl w:val="DBD05A42"/>
    <w:lvl w:ilvl="0" w:tplc="2D9C3BDA">
      <w:start w:val="1"/>
      <w:numFmt w:val="decimal"/>
      <w:lvlText w:val="%1."/>
      <w:lvlJc w:val="left"/>
      <w:pPr>
        <w:tabs>
          <w:tab w:val="num" w:pos="360"/>
        </w:tabs>
        <w:ind w:left="360" w:hanging="360"/>
      </w:pPr>
      <w:rPr>
        <w:rFonts w:hint="default"/>
        <w:b w:val="0"/>
        <w:color w:val="auto"/>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342212"/>
    <w:multiLevelType w:val="multilevel"/>
    <w:tmpl w:val="74207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2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17">
    <w:nsid w:val="50811887"/>
    <w:multiLevelType w:val="hybridMultilevel"/>
    <w:tmpl w:val="4BAC9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11BE6"/>
    <w:multiLevelType w:val="hybridMultilevel"/>
    <w:tmpl w:val="1D801744"/>
    <w:lvl w:ilvl="0" w:tplc="F00812FA">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E51F4"/>
    <w:multiLevelType w:val="multilevel"/>
    <w:tmpl w:val="7598C80A"/>
    <w:lvl w:ilvl="0">
      <w:start w:val="1"/>
      <w:numFmt w:val="bullet"/>
      <w:lvlText w:val=""/>
      <w:lvlJc w:val="left"/>
      <w:rPr>
        <w:rFonts w:ascii="Symbol" w:hAnsi="Symbol" w:hint="default"/>
        <w:b w:val="0"/>
        <w:bCs w:val="0"/>
        <w:i w:val="0"/>
        <w:iCs w:val="0"/>
        <w:smallCaps w:val="0"/>
        <w:strike w:val="0"/>
        <w:color w:val="000000"/>
        <w:spacing w:val="2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110"/>
        <w:szCs w:val="110"/>
        <w:u w:val="none"/>
      </w:rPr>
    </w:lvl>
  </w:abstractNum>
  <w:abstractNum w:abstractNumId="20">
    <w:nsid w:val="586B38C5"/>
    <w:multiLevelType w:val="hybridMultilevel"/>
    <w:tmpl w:val="53A20798"/>
    <w:lvl w:ilvl="0" w:tplc="0422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5B800567"/>
    <w:multiLevelType w:val="hybridMultilevel"/>
    <w:tmpl w:val="7310C6DA"/>
    <w:lvl w:ilvl="0" w:tplc="61D47E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861DC6"/>
    <w:multiLevelType w:val="hybridMultilevel"/>
    <w:tmpl w:val="928C8D20"/>
    <w:lvl w:ilvl="0" w:tplc="17961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132BAC"/>
    <w:multiLevelType w:val="hybridMultilevel"/>
    <w:tmpl w:val="6BACFD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81A73A2"/>
    <w:multiLevelType w:val="hybridMultilevel"/>
    <w:tmpl w:val="731EDB30"/>
    <w:lvl w:ilvl="0" w:tplc="52A2699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F84123"/>
    <w:multiLevelType w:val="hybridMultilevel"/>
    <w:tmpl w:val="47365812"/>
    <w:lvl w:ilvl="0" w:tplc="FE603334">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704563F4"/>
    <w:multiLevelType w:val="hybridMultilevel"/>
    <w:tmpl w:val="E40E923E"/>
    <w:lvl w:ilvl="0" w:tplc="A13CECF4">
      <w:start w:val="2"/>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7146623B"/>
    <w:multiLevelType w:val="hybridMultilevel"/>
    <w:tmpl w:val="9A80BB2E"/>
    <w:lvl w:ilvl="0" w:tplc="6A40B7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2184D68"/>
    <w:multiLevelType w:val="hybridMultilevel"/>
    <w:tmpl w:val="B4D02A2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B6C2718"/>
    <w:multiLevelType w:val="hybridMultilevel"/>
    <w:tmpl w:val="D88E4C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D5B635C"/>
    <w:multiLevelType w:val="hybridMultilevel"/>
    <w:tmpl w:val="73726506"/>
    <w:lvl w:ilvl="0" w:tplc="486CE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6"/>
  </w:num>
  <w:num w:numId="4">
    <w:abstractNumId w:val="27"/>
  </w:num>
  <w:num w:numId="5">
    <w:abstractNumId w:val="25"/>
  </w:num>
  <w:num w:numId="6">
    <w:abstractNumId w:val="5"/>
  </w:num>
  <w:num w:numId="7">
    <w:abstractNumId w:val="20"/>
  </w:num>
  <w:num w:numId="8">
    <w:abstractNumId w:val="10"/>
  </w:num>
  <w:num w:numId="9">
    <w:abstractNumId w:val="11"/>
  </w:num>
  <w:num w:numId="10">
    <w:abstractNumId w:val="29"/>
  </w:num>
  <w:num w:numId="11">
    <w:abstractNumId w:val="0"/>
  </w:num>
  <w:num w:numId="12">
    <w:abstractNumId w:val="1"/>
  </w:num>
  <w:num w:numId="13">
    <w:abstractNumId w:val="2"/>
  </w:num>
  <w:num w:numId="14">
    <w:abstractNumId w:val="3"/>
  </w:num>
  <w:num w:numId="15">
    <w:abstractNumId w:val="12"/>
  </w:num>
  <w:num w:numId="16">
    <w:abstractNumId w:val="8"/>
  </w:num>
  <w:num w:numId="17">
    <w:abstractNumId w:val="17"/>
  </w:num>
  <w:num w:numId="18">
    <w:abstractNumId w:val="4"/>
  </w:num>
  <w:num w:numId="19">
    <w:abstractNumId w:val="18"/>
  </w:num>
  <w:num w:numId="20">
    <w:abstractNumId w:val="19"/>
  </w:num>
  <w:num w:numId="21">
    <w:abstractNumId w:val="16"/>
  </w:num>
  <w:num w:numId="22">
    <w:abstractNumId w:val="14"/>
  </w:num>
  <w:num w:numId="23">
    <w:abstractNumId w:val="9"/>
  </w:num>
  <w:num w:numId="24">
    <w:abstractNumId w:val="28"/>
  </w:num>
  <w:num w:numId="25">
    <w:abstractNumId w:val="23"/>
  </w:num>
  <w:num w:numId="26">
    <w:abstractNumId w:val="30"/>
  </w:num>
  <w:num w:numId="27">
    <w:abstractNumId w:val="22"/>
  </w:num>
  <w:num w:numId="28">
    <w:abstractNumId w:val="24"/>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2461"/>
    <w:rsid w:val="00003BDE"/>
    <w:rsid w:val="0000776E"/>
    <w:rsid w:val="00010D5A"/>
    <w:rsid w:val="0001347C"/>
    <w:rsid w:val="000224E4"/>
    <w:rsid w:val="000364D8"/>
    <w:rsid w:val="000433CC"/>
    <w:rsid w:val="00046178"/>
    <w:rsid w:val="00052F73"/>
    <w:rsid w:val="00061A7A"/>
    <w:rsid w:val="00064626"/>
    <w:rsid w:val="00067740"/>
    <w:rsid w:val="0008258F"/>
    <w:rsid w:val="000851CD"/>
    <w:rsid w:val="0008700E"/>
    <w:rsid w:val="00090558"/>
    <w:rsid w:val="000A112D"/>
    <w:rsid w:val="000C42B6"/>
    <w:rsid w:val="0012710A"/>
    <w:rsid w:val="00127E70"/>
    <w:rsid w:val="00142A8F"/>
    <w:rsid w:val="00147693"/>
    <w:rsid w:val="00174BFD"/>
    <w:rsid w:val="00177F83"/>
    <w:rsid w:val="0019429C"/>
    <w:rsid w:val="00197F25"/>
    <w:rsid w:val="001A3C80"/>
    <w:rsid w:val="001B0194"/>
    <w:rsid w:val="001C42AF"/>
    <w:rsid w:val="001C4C32"/>
    <w:rsid w:val="001C527D"/>
    <w:rsid w:val="001C5FA3"/>
    <w:rsid w:val="001D6C18"/>
    <w:rsid w:val="001E3336"/>
    <w:rsid w:val="001E69E5"/>
    <w:rsid w:val="001F50B9"/>
    <w:rsid w:val="00206BA1"/>
    <w:rsid w:val="002114E2"/>
    <w:rsid w:val="0021285B"/>
    <w:rsid w:val="002150EA"/>
    <w:rsid w:val="00233091"/>
    <w:rsid w:val="00240228"/>
    <w:rsid w:val="00243C2F"/>
    <w:rsid w:val="0025065E"/>
    <w:rsid w:val="00253CB3"/>
    <w:rsid w:val="00253F25"/>
    <w:rsid w:val="00255C9B"/>
    <w:rsid w:val="00277FB3"/>
    <w:rsid w:val="00287793"/>
    <w:rsid w:val="00290623"/>
    <w:rsid w:val="002A2A2A"/>
    <w:rsid w:val="002A51A6"/>
    <w:rsid w:val="002A5BB6"/>
    <w:rsid w:val="002C12C4"/>
    <w:rsid w:val="002D0D55"/>
    <w:rsid w:val="002E1760"/>
    <w:rsid w:val="002F1DDA"/>
    <w:rsid w:val="00300AFC"/>
    <w:rsid w:val="00302B17"/>
    <w:rsid w:val="003040F0"/>
    <w:rsid w:val="00311A1B"/>
    <w:rsid w:val="00311FBA"/>
    <w:rsid w:val="00326BAA"/>
    <w:rsid w:val="00327FA7"/>
    <w:rsid w:val="00344906"/>
    <w:rsid w:val="003522FE"/>
    <w:rsid w:val="003908EF"/>
    <w:rsid w:val="003B3FC4"/>
    <w:rsid w:val="003C343A"/>
    <w:rsid w:val="003C3711"/>
    <w:rsid w:val="003C5907"/>
    <w:rsid w:val="003E47FC"/>
    <w:rsid w:val="00406576"/>
    <w:rsid w:val="00412E11"/>
    <w:rsid w:val="0043337C"/>
    <w:rsid w:val="004368D2"/>
    <w:rsid w:val="0044437A"/>
    <w:rsid w:val="00446351"/>
    <w:rsid w:val="00447807"/>
    <w:rsid w:val="0046557A"/>
    <w:rsid w:val="00492E0F"/>
    <w:rsid w:val="004A6C81"/>
    <w:rsid w:val="004B0A22"/>
    <w:rsid w:val="004B4F73"/>
    <w:rsid w:val="004B6E31"/>
    <w:rsid w:val="004C1060"/>
    <w:rsid w:val="004E244F"/>
    <w:rsid w:val="004F2A11"/>
    <w:rsid w:val="004F3CE2"/>
    <w:rsid w:val="00514F4F"/>
    <w:rsid w:val="0052049D"/>
    <w:rsid w:val="0052269F"/>
    <w:rsid w:val="00542CCE"/>
    <w:rsid w:val="005503DC"/>
    <w:rsid w:val="00573CA1"/>
    <w:rsid w:val="00580860"/>
    <w:rsid w:val="0058211D"/>
    <w:rsid w:val="0058214E"/>
    <w:rsid w:val="005827CE"/>
    <w:rsid w:val="0058331C"/>
    <w:rsid w:val="00586072"/>
    <w:rsid w:val="00593B71"/>
    <w:rsid w:val="00596C9D"/>
    <w:rsid w:val="005A1CEF"/>
    <w:rsid w:val="005A7014"/>
    <w:rsid w:val="005B12AD"/>
    <w:rsid w:val="005B3917"/>
    <w:rsid w:val="005C36EF"/>
    <w:rsid w:val="005C4EA5"/>
    <w:rsid w:val="005E1075"/>
    <w:rsid w:val="005F15BF"/>
    <w:rsid w:val="005F7A01"/>
    <w:rsid w:val="00602942"/>
    <w:rsid w:val="00617CD5"/>
    <w:rsid w:val="00622471"/>
    <w:rsid w:val="00631E04"/>
    <w:rsid w:val="00641115"/>
    <w:rsid w:val="006449CB"/>
    <w:rsid w:val="00657BCE"/>
    <w:rsid w:val="006715DC"/>
    <w:rsid w:val="00674160"/>
    <w:rsid w:val="00692EA1"/>
    <w:rsid w:val="006B24AA"/>
    <w:rsid w:val="006C622E"/>
    <w:rsid w:val="006E2002"/>
    <w:rsid w:val="0070643D"/>
    <w:rsid w:val="00712544"/>
    <w:rsid w:val="007161B6"/>
    <w:rsid w:val="007314B1"/>
    <w:rsid w:val="00737CB9"/>
    <w:rsid w:val="007444AA"/>
    <w:rsid w:val="00745629"/>
    <w:rsid w:val="00747DEE"/>
    <w:rsid w:val="00752BC3"/>
    <w:rsid w:val="00763B55"/>
    <w:rsid w:val="00772044"/>
    <w:rsid w:val="0077236A"/>
    <w:rsid w:val="00776DF1"/>
    <w:rsid w:val="00783E55"/>
    <w:rsid w:val="007850C6"/>
    <w:rsid w:val="00794B4D"/>
    <w:rsid w:val="00795FC7"/>
    <w:rsid w:val="007A0D15"/>
    <w:rsid w:val="007A2FA7"/>
    <w:rsid w:val="007B4E02"/>
    <w:rsid w:val="007B5FA4"/>
    <w:rsid w:val="007C395E"/>
    <w:rsid w:val="007C6EC2"/>
    <w:rsid w:val="007D053A"/>
    <w:rsid w:val="007D1135"/>
    <w:rsid w:val="007E5B5D"/>
    <w:rsid w:val="007F51CA"/>
    <w:rsid w:val="00801AE2"/>
    <w:rsid w:val="008024F7"/>
    <w:rsid w:val="008147C7"/>
    <w:rsid w:val="008179D6"/>
    <w:rsid w:val="00824E88"/>
    <w:rsid w:val="00824FB5"/>
    <w:rsid w:val="00833318"/>
    <w:rsid w:val="00857B0F"/>
    <w:rsid w:val="0088548F"/>
    <w:rsid w:val="00892AA9"/>
    <w:rsid w:val="008A4467"/>
    <w:rsid w:val="008A48A6"/>
    <w:rsid w:val="008B418A"/>
    <w:rsid w:val="008C630C"/>
    <w:rsid w:val="008E4D2B"/>
    <w:rsid w:val="008F78C4"/>
    <w:rsid w:val="009057D8"/>
    <w:rsid w:val="0091284F"/>
    <w:rsid w:val="00916616"/>
    <w:rsid w:val="00947B1B"/>
    <w:rsid w:val="00950D99"/>
    <w:rsid w:val="0096216F"/>
    <w:rsid w:val="009806BD"/>
    <w:rsid w:val="00980D6D"/>
    <w:rsid w:val="00983E80"/>
    <w:rsid w:val="00986710"/>
    <w:rsid w:val="00987190"/>
    <w:rsid w:val="00997CF2"/>
    <w:rsid w:val="009A4C74"/>
    <w:rsid w:val="009A6E2B"/>
    <w:rsid w:val="009B5F10"/>
    <w:rsid w:val="009B632C"/>
    <w:rsid w:val="009C50E3"/>
    <w:rsid w:val="009D5CA2"/>
    <w:rsid w:val="00A03AA3"/>
    <w:rsid w:val="00A27547"/>
    <w:rsid w:val="00A27D9F"/>
    <w:rsid w:val="00A3493E"/>
    <w:rsid w:val="00A3561D"/>
    <w:rsid w:val="00A868FD"/>
    <w:rsid w:val="00A938C7"/>
    <w:rsid w:val="00A96138"/>
    <w:rsid w:val="00AA004A"/>
    <w:rsid w:val="00AB0C03"/>
    <w:rsid w:val="00AB7EF6"/>
    <w:rsid w:val="00AC2B26"/>
    <w:rsid w:val="00AD3516"/>
    <w:rsid w:val="00AD57E8"/>
    <w:rsid w:val="00B07A01"/>
    <w:rsid w:val="00B172DC"/>
    <w:rsid w:val="00B27221"/>
    <w:rsid w:val="00B316E4"/>
    <w:rsid w:val="00B32BB1"/>
    <w:rsid w:val="00B41ACE"/>
    <w:rsid w:val="00B72989"/>
    <w:rsid w:val="00B8203D"/>
    <w:rsid w:val="00B932ED"/>
    <w:rsid w:val="00BA27A8"/>
    <w:rsid w:val="00BA7242"/>
    <w:rsid w:val="00BA7B43"/>
    <w:rsid w:val="00BB20C3"/>
    <w:rsid w:val="00BB5D51"/>
    <w:rsid w:val="00BC46BE"/>
    <w:rsid w:val="00BD0929"/>
    <w:rsid w:val="00BD191B"/>
    <w:rsid w:val="00BE3B18"/>
    <w:rsid w:val="00BF1247"/>
    <w:rsid w:val="00BF3DA1"/>
    <w:rsid w:val="00C052FA"/>
    <w:rsid w:val="00C2252E"/>
    <w:rsid w:val="00C22B48"/>
    <w:rsid w:val="00C253E6"/>
    <w:rsid w:val="00C263C2"/>
    <w:rsid w:val="00C30D5B"/>
    <w:rsid w:val="00C4587B"/>
    <w:rsid w:val="00C63B0B"/>
    <w:rsid w:val="00C63FBB"/>
    <w:rsid w:val="00C85328"/>
    <w:rsid w:val="00C93365"/>
    <w:rsid w:val="00CA523B"/>
    <w:rsid w:val="00CB28E2"/>
    <w:rsid w:val="00CC6DB6"/>
    <w:rsid w:val="00CC7193"/>
    <w:rsid w:val="00CD4455"/>
    <w:rsid w:val="00CD786D"/>
    <w:rsid w:val="00CE0D63"/>
    <w:rsid w:val="00D20470"/>
    <w:rsid w:val="00D23F74"/>
    <w:rsid w:val="00D434F5"/>
    <w:rsid w:val="00D50A0C"/>
    <w:rsid w:val="00D81441"/>
    <w:rsid w:val="00D842CC"/>
    <w:rsid w:val="00D91E87"/>
    <w:rsid w:val="00D94141"/>
    <w:rsid w:val="00D9778A"/>
    <w:rsid w:val="00DA61CE"/>
    <w:rsid w:val="00DA695C"/>
    <w:rsid w:val="00DB7EB3"/>
    <w:rsid w:val="00DC010C"/>
    <w:rsid w:val="00DC7AC8"/>
    <w:rsid w:val="00DD5004"/>
    <w:rsid w:val="00DD69FF"/>
    <w:rsid w:val="00DE1FEA"/>
    <w:rsid w:val="00DE2662"/>
    <w:rsid w:val="00DF15BF"/>
    <w:rsid w:val="00DF4E3A"/>
    <w:rsid w:val="00E01547"/>
    <w:rsid w:val="00E07260"/>
    <w:rsid w:val="00E23142"/>
    <w:rsid w:val="00E30149"/>
    <w:rsid w:val="00E30B23"/>
    <w:rsid w:val="00E455DF"/>
    <w:rsid w:val="00E46F1E"/>
    <w:rsid w:val="00E47AAA"/>
    <w:rsid w:val="00E81001"/>
    <w:rsid w:val="00E83FCA"/>
    <w:rsid w:val="00E84D9D"/>
    <w:rsid w:val="00E85CF3"/>
    <w:rsid w:val="00E91CF6"/>
    <w:rsid w:val="00EA760B"/>
    <w:rsid w:val="00EB42F2"/>
    <w:rsid w:val="00EB47A2"/>
    <w:rsid w:val="00EC7231"/>
    <w:rsid w:val="00EE7C34"/>
    <w:rsid w:val="00F4338D"/>
    <w:rsid w:val="00F5133F"/>
    <w:rsid w:val="00F5760B"/>
    <w:rsid w:val="00F66460"/>
    <w:rsid w:val="00F72461"/>
    <w:rsid w:val="00F75621"/>
    <w:rsid w:val="00F75FBC"/>
    <w:rsid w:val="00FB3175"/>
    <w:rsid w:val="00FB757A"/>
    <w:rsid w:val="00FC4A4B"/>
    <w:rsid w:val="00FD13FF"/>
    <w:rsid w:val="00FD5659"/>
    <w:rsid w:val="00FE1ABD"/>
    <w:rsid w:val="00FE522E"/>
    <w:rsid w:val="00FE5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71"/>
  </w:style>
  <w:style w:type="paragraph" w:styleId="1">
    <w:name w:val="heading 1"/>
    <w:basedOn w:val="a"/>
    <w:next w:val="a"/>
    <w:link w:val="10"/>
    <w:qFormat/>
    <w:rsid w:val="00F72461"/>
    <w:pPr>
      <w:keepNext/>
      <w:keepLines/>
      <w:spacing w:before="480" w:after="0"/>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qFormat/>
    <w:rsid w:val="00F72461"/>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
    <w:next w:val="a"/>
    <w:link w:val="30"/>
    <w:uiPriority w:val="9"/>
    <w:semiHidden/>
    <w:unhideWhenUsed/>
    <w:qFormat/>
    <w:rsid w:val="001C42AF"/>
    <w:pPr>
      <w:keepNext/>
      <w:spacing w:before="240" w:after="60"/>
      <w:outlineLvl w:val="2"/>
    </w:pPr>
    <w:rPr>
      <w:rFonts w:ascii="Cambria" w:eastAsia="Times New Roman" w:hAnsi="Cambria" w:cs="Times New Roman"/>
      <w:b/>
      <w:bCs/>
      <w:sz w:val="26"/>
      <w:szCs w:val="26"/>
      <w:lang w:val="uk-UA" w:eastAsia="uk-UA"/>
    </w:rPr>
  </w:style>
  <w:style w:type="paragraph" w:styleId="4">
    <w:name w:val="heading 4"/>
    <w:basedOn w:val="a"/>
    <w:next w:val="a"/>
    <w:link w:val="40"/>
    <w:qFormat/>
    <w:rsid w:val="00F72461"/>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F5760B"/>
    <w:pPr>
      <w:keepNext/>
      <w:spacing w:after="0" w:line="360" w:lineRule="auto"/>
      <w:ind w:left="-720" w:right="-874"/>
      <w:jc w:val="center"/>
      <w:outlineLvl w:val="5"/>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461"/>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F72461"/>
    <w:rPr>
      <w:rFonts w:ascii="Times New Roman" w:eastAsia="Times New Roman" w:hAnsi="Times New Roman" w:cs="Times New Roman"/>
      <w:sz w:val="32"/>
      <w:szCs w:val="20"/>
    </w:rPr>
  </w:style>
  <w:style w:type="character" w:customStyle="1" w:styleId="40">
    <w:name w:val="Заголовок 4 Знак"/>
    <w:basedOn w:val="a0"/>
    <w:link w:val="4"/>
    <w:rsid w:val="00F72461"/>
    <w:rPr>
      <w:rFonts w:ascii="Times New Roman" w:eastAsia="Times New Roman" w:hAnsi="Times New Roman" w:cs="Times New Roman"/>
      <w:b/>
      <w:bCs/>
      <w:sz w:val="28"/>
      <w:szCs w:val="28"/>
    </w:rPr>
  </w:style>
  <w:style w:type="paragraph" w:styleId="a3">
    <w:name w:val="Body Text"/>
    <w:basedOn w:val="a"/>
    <w:link w:val="a4"/>
    <w:rsid w:val="00F72461"/>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rsid w:val="00F72461"/>
    <w:rPr>
      <w:rFonts w:ascii="Times New Roman" w:eastAsia="Times New Roman" w:hAnsi="Times New Roman" w:cs="Times New Roman"/>
      <w:sz w:val="28"/>
      <w:szCs w:val="20"/>
    </w:rPr>
  </w:style>
  <w:style w:type="paragraph" w:styleId="a5">
    <w:name w:val="Body Text Indent"/>
    <w:basedOn w:val="a"/>
    <w:link w:val="a6"/>
    <w:rsid w:val="00F72461"/>
    <w:pPr>
      <w:spacing w:after="0" w:line="240" w:lineRule="auto"/>
      <w:ind w:firstLine="567"/>
      <w:jc w:val="both"/>
    </w:pPr>
    <w:rPr>
      <w:rFonts w:ascii="Times New Roman" w:eastAsia="Times New Roman" w:hAnsi="Times New Roman" w:cs="Times New Roman"/>
      <w:sz w:val="28"/>
      <w:szCs w:val="20"/>
      <w:lang w:val="uk-UA"/>
    </w:rPr>
  </w:style>
  <w:style w:type="character" w:customStyle="1" w:styleId="a6">
    <w:name w:val="Основной текст с отступом Знак"/>
    <w:basedOn w:val="a0"/>
    <w:link w:val="a5"/>
    <w:rsid w:val="00F72461"/>
    <w:rPr>
      <w:rFonts w:ascii="Times New Roman" w:eastAsia="Times New Roman" w:hAnsi="Times New Roman" w:cs="Times New Roman"/>
      <w:sz w:val="28"/>
      <w:szCs w:val="20"/>
      <w:lang w:val="uk-UA"/>
    </w:rPr>
  </w:style>
  <w:style w:type="paragraph" w:customStyle="1" w:styleId="FR2">
    <w:name w:val="FR2"/>
    <w:rsid w:val="00F7246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Indent 3"/>
    <w:basedOn w:val="a"/>
    <w:link w:val="32"/>
    <w:uiPriority w:val="99"/>
    <w:unhideWhenUsed/>
    <w:rsid w:val="00F7246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F72461"/>
    <w:rPr>
      <w:rFonts w:ascii="Times New Roman" w:eastAsia="Times New Roman" w:hAnsi="Times New Roman" w:cs="Times New Roman"/>
      <w:sz w:val="16"/>
      <w:szCs w:val="16"/>
    </w:rPr>
  </w:style>
  <w:style w:type="paragraph" w:styleId="a7">
    <w:name w:val="Normal (Web)"/>
    <w:basedOn w:val="a"/>
    <w:rsid w:val="00F7246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F72461"/>
    <w:pPr>
      <w:spacing w:after="0" w:line="240" w:lineRule="auto"/>
      <w:ind w:left="851" w:right="418" w:hanging="284"/>
      <w:jc w:val="center"/>
    </w:pPr>
    <w:rPr>
      <w:rFonts w:ascii="Times New Roman" w:eastAsia="Times New Roman" w:hAnsi="Times New Roman" w:cs="Times New Roman"/>
      <w:i/>
      <w:sz w:val="24"/>
      <w:szCs w:val="20"/>
      <w:u w:val="single"/>
      <w:lang w:eastAsia="uk-UA"/>
    </w:rPr>
  </w:style>
  <w:style w:type="character" w:customStyle="1" w:styleId="a9">
    <w:name w:val="Название Знак"/>
    <w:basedOn w:val="a0"/>
    <w:link w:val="a8"/>
    <w:rsid w:val="00F72461"/>
    <w:rPr>
      <w:rFonts w:ascii="Times New Roman" w:eastAsia="Times New Roman" w:hAnsi="Times New Roman" w:cs="Times New Roman"/>
      <w:i/>
      <w:sz w:val="24"/>
      <w:szCs w:val="20"/>
      <w:u w:val="single"/>
      <w:lang w:eastAsia="uk-UA"/>
    </w:rPr>
  </w:style>
  <w:style w:type="paragraph" w:styleId="aa">
    <w:name w:val="List Paragraph"/>
    <w:basedOn w:val="a"/>
    <w:uiPriority w:val="34"/>
    <w:qFormat/>
    <w:rsid w:val="00F72461"/>
    <w:pPr>
      <w:ind w:left="720"/>
      <w:contextualSpacing/>
    </w:pPr>
    <w:rPr>
      <w:rFonts w:ascii="Calibri" w:eastAsia="Calibri" w:hAnsi="Calibri" w:cs="Times New Roman"/>
      <w:lang w:eastAsia="en-US"/>
    </w:rPr>
  </w:style>
  <w:style w:type="paragraph" w:customStyle="1" w:styleId="Style3">
    <w:name w:val="Style3"/>
    <w:basedOn w:val="a"/>
    <w:rsid w:val="00F7246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F72461"/>
    <w:pPr>
      <w:autoSpaceDE w:val="0"/>
      <w:autoSpaceDN w:val="0"/>
      <w:adjustRightInd w:val="0"/>
      <w:spacing w:after="0" w:line="240" w:lineRule="auto"/>
    </w:pPr>
    <w:rPr>
      <w:rFonts w:ascii="Times New Roman" w:eastAsia="Calibri" w:hAnsi="Times New Roman" w:cs="Times New Roman"/>
      <w:color w:val="000000"/>
      <w:sz w:val="24"/>
      <w:szCs w:val="24"/>
      <w:lang w:val="uk-UA" w:eastAsia="en-US"/>
    </w:rPr>
  </w:style>
  <w:style w:type="paragraph" w:customStyle="1" w:styleId="33">
    <w:name w:val="Основной текст3"/>
    <w:basedOn w:val="a"/>
    <w:rsid w:val="00F72461"/>
    <w:pPr>
      <w:widowControl w:val="0"/>
      <w:shd w:val="clear" w:color="auto" w:fill="FFFFFF"/>
      <w:spacing w:after="0" w:line="298" w:lineRule="exact"/>
    </w:pPr>
    <w:rPr>
      <w:rFonts w:ascii="Times New Roman" w:eastAsia="Times New Roman" w:hAnsi="Times New Roman" w:cs="Times New Roman"/>
      <w:spacing w:val="7"/>
      <w:sz w:val="23"/>
      <w:szCs w:val="23"/>
      <w:lang w:eastAsia="en-US"/>
    </w:rPr>
  </w:style>
  <w:style w:type="character" w:customStyle="1" w:styleId="apple-converted-space">
    <w:name w:val="apple-converted-space"/>
    <w:rsid w:val="00F72461"/>
  </w:style>
  <w:style w:type="paragraph" w:styleId="ab">
    <w:name w:val="Balloon Text"/>
    <w:basedOn w:val="a"/>
    <w:link w:val="ac"/>
    <w:uiPriority w:val="99"/>
    <w:semiHidden/>
    <w:unhideWhenUsed/>
    <w:rsid w:val="00F72461"/>
    <w:pPr>
      <w:spacing w:after="0" w:line="240" w:lineRule="auto"/>
    </w:pPr>
    <w:rPr>
      <w:rFonts w:ascii="Tahoma" w:eastAsia="Times New Roman" w:hAnsi="Tahoma" w:cs="Tahoma"/>
      <w:sz w:val="16"/>
      <w:szCs w:val="16"/>
      <w:lang w:val="uk-UA" w:eastAsia="uk-UA"/>
    </w:rPr>
  </w:style>
  <w:style w:type="character" w:customStyle="1" w:styleId="ac">
    <w:name w:val="Текст выноски Знак"/>
    <w:basedOn w:val="a0"/>
    <w:link w:val="ab"/>
    <w:uiPriority w:val="99"/>
    <w:semiHidden/>
    <w:rsid w:val="00F72461"/>
    <w:rPr>
      <w:rFonts w:ascii="Tahoma" w:eastAsia="Times New Roman" w:hAnsi="Tahoma" w:cs="Tahoma"/>
      <w:sz w:val="16"/>
      <w:szCs w:val="16"/>
      <w:lang w:val="uk-UA" w:eastAsia="uk-UA"/>
    </w:rPr>
  </w:style>
  <w:style w:type="table" w:styleId="ad">
    <w:name w:val="Table Grid"/>
    <w:basedOn w:val="a1"/>
    <w:rsid w:val="00F7246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F72461"/>
    <w:pPr>
      <w:spacing w:after="120" w:line="480" w:lineRule="auto"/>
      <w:ind w:left="283"/>
    </w:pPr>
    <w:rPr>
      <w:rFonts w:ascii="Calibri" w:eastAsia="Times New Roman" w:hAnsi="Calibri" w:cs="Times New Roman"/>
      <w:lang w:val="uk-UA" w:eastAsia="uk-UA"/>
    </w:rPr>
  </w:style>
  <w:style w:type="character" w:customStyle="1" w:styleId="22">
    <w:name w:val="Основной текст с отступом 2 Знак"/>
    <w:basedOn w:val="a0"/>
    <w:link w:val="21"/>
    <w:uiPriority w:val="99"/>
    <w:semiHidden/>
    <w:rsid w:val="00F72461"/>
    <w:rPr>
      <w:rFonts w:ascii="Calibri" w:eastAsia="Times New Roman" w:hAnsi="Calibri" w:cs="Times New Roman"/>
      <w:lang w:val="uk-UA" w:eastAsia="uk-UA"/>
    </w:rPr>
  </w:style>
  <w:style w:type="paragraph" w:customStyle="1" w:styleId="11">
    <w:name w:val="Основний текст1"/>
    <w:basedOn w:val="a"/>
    <w:rsid w:val="00F72461"/>
    <w:pPr>
      <w:spacing w:after="0" w:line="360" w:lineRule="auto"/>
      <w:jc w:val="center"/>
    </w:pPr>
    <w:rPr>
      <w:rFonts w:ascii="Courier New" w:eastAsia="Times New Roman" w:hAnsi="Courier New" w:cs="Times New Roman"/>
      <w:sz w:val="28"/>
      <w:szCs w:val="20"/>
      <w:lang w:val="uk-UA"/>
    </w:rPr>
  </w:style>
  <w:style w:type="character" w:customStyle="1" w:styleId="12">
    <w:name w:val="Заголовок №1_"/>
    <w:basedOn w:val="a0"/>
    <w:link w:val="13"/>
    <w:rsid w:val="00F72461"/>
    <w:rPr>
      <w:rFonts w:ascii="Times New Roman" w:hAnsi="Times New Roman" w:cs="Times New Roman"/>
      <w:b/>
      <w:bCs/>
      <w:sz w:val="113"/>
      <w:szCs w:val="113"/>
      <w:shd w:val="clear" w:color="auto" w:fill="FFFFFF"/>
    </w:rPr>
  </w:style>
  <w:style w:type="paragraph" w:customStyle="1" w:styleId="13">
    <w:name w:val="Заголовок №1"/>
    <w:basedOn w:val="a"/>
    <w:link w:val="12"/>
    <w:rsid w:val="00F72461"/>
    <w:pPr>
      <w:shd w:val="clear" w:color="auto" w:fill="FFFFFF"/>
      <w:spacing w:after="480" w:line="240" w:lineRule="atLeast"/>
      <w:outlineLvl w:val="0"/>
    </w:pPr>
    <w:rPr>
      <w:rFonts w:ascii="Times New Roman" w:hAnsi="Times New Roman" w:cs="Times New Roman"/>
      <w:b/>
      <w:bCs/>
      <w:sz w:val="113"/>
      <w:szCs w:val="113"/>
    </w:rPr>
  </w:style>
  <w:style w:type="character" w:customStyle="1" w:styleId="23">
    <w:name w:val="Заголовок №2_"/>
    <w:basedOn w:val="a0"/>
    <w:link w:val="24"/>
    <w:rsid w:val="00F72461"/>
    <w:rPr>
      <w:rFonts w:ascii="Times New Roman" w:hAnsi="Times New Roman" w:cs="Times New Roman"/>
      <w:b/>
      <w:bCs/>
      <w:spacing w:val="50"/>
      <w:sz w:val="101"/>
      <w:szCs w:val="101"/>
      <w:shd w:val="clear" w:color="auto" w:fill="FFFFFF"/>
    </w:rPr>
  </w:style>
  <w:style w:type="paragraph" w:customStyle="1" w:styleId="24">
    <w:name w:val="Заголовок №2"/>
    <w:basedOn w:val="a"/>
    <w:link w:val="23"/>
    <w:rsid w:val="00F72461"/>
    <w:pPr>
      <w:shd w:val="clear" w:color="auto" w:fill="FFFFFF"/>
      <w:spacing w:after="2940" w:line="240" w:lineRule="atLeast"/>
      <w:outlineLvl w:val="1"/>
    </w:pPr>
    <w:rPr>
      <w:rFonts w:ascii="Times New Roman" w:hAnsi="Times New Roman" w:cs="Times New Roman"/>
      <w:b/>
      <w:bCs/>
      <w:spacing w:val="50"/>
      <w:sz w:val="101"/>
      <w:szCs w:val="101"/>
    </w:rPr>
  </w:style>
  <w:style w:type="character" w:customStyle="1" w:styleId="47">
    <w:name w:val="Основной текст (47)_"/>
    <w:basedOn w:val="a0"/>
    <w:link w:val="471"/>
    <w:rsid w:val="00F72461"/>
    <w:rPr>
      <w:rFonts w:ascii="Garamond" w:hAnsi="Garamond" w:cs="Garamond"/>
      <w:spacing w:val="-10"/>
      <w:sz w:val="20"/>
      <w:szCs w:val="20"/>
      <w:shd w:val="clear" w:color="auto" w:fill="FFFFFF"/>
    </w:rPr>
  </w:style>
  <w:style w:type="character" w:customStyle="1" w:styleId="3pt6">
    <w:name w:val="Основной текст + Интервал 3 pt6"/>
    <w:basedOn w:val="a4"/>
    <w:rsid w:val="00F72461"/>
    <w:rPr>
      <w:rFonts w:ascii="Times New Roman" w:eastAsia="Times New Roman" w:hAnsi="Times New Roman" w:cs="Times New Roman"/>
      <w:spacing w:val="70"/>
      <w:sz w:val="101"/>
      <w:szCs w:val="101"/>
      <w:lang w:val="ru-RU" w:eastAsia="ru-RU"/>
    </w:rPr>
  </w:style>
  <w:style w:type="character" w:customStyle="1" w:styleId="21pt">
    <w:name w:val="Заголовок №2 + Интервал 1 pt"/>
    <w:basedOn w:val="23"/>
    <w:rsid w:val="00F72461"/>
    <w:rPr>
      <w:rFonts w:ascii="Times New Roman" w:hAnsi="Times New Roman" w:cs="Times New Roman"/>
      <w:b/>
      <w:bCs/>
      <w:spacing w:val="20"/>
      <w:sz w:val="101"/>
      <w:szCs w:val="101"/>
      <w:shd w:val="clear" w:color="auto" w:fill="FFFFFF"/>
    </w:rPr>
  </w:style>
  <w:style w:type="character" w:customStyle="1" w:styleId="23pt1">
    <w:name w:val="Заголовок №2 + Интервал 3 pt1"/>
    <w:basedOn w:val="23"/>
    <w:rsid w:val="00F72461"/>
    <w:rPr>
      <w:rFonts w:ascii="Times New Roman" w:hAnsi="Times New Roman" w:cs="Times New Roman"/>
      <w:b/>
      <w:bCs/>
      <w:spacing w:val="70"/>
      <w:sz w:val="101"/>
      <w:szCs w:val="101"/>
      <w:shd w:val="clear" w:color="auto" w:fill="FFFFFF"/>
    </w:rPr>
  </w:style>
  <w:style w:type="character" w:customStyle="1" w:styleId="55pt2">
    <w:name w:val="Основной текст + 55 pt2"/>
    <w:aliases w:val="Полужирный2,Курсив3,Интервал 1 pt3"/>
    <w:basedOn w:val="a4"/>
    <w:rsid w:val="00F72461"/>
    <w:rPr>
      <w:rFonts w:ascii="Times New Roman" w:eastAsia="Times New Roman" w:hAnsi="Times New Roman" w:cs="Times New Roman"/>
      <w:b/>
      <w:bCs/>
      <w:i/>
      <w:iCs/>
      <w:spacing w:val="20"/>
      <w:sz w:val="110"/>
      <w:szCs w:val="110"/>
      <w:lang w:val="ru-RU" w:eastAsia="ru-RU"/>
    </w:rPr>
  </w:style>
  <w:style w:type="character" w:customStyle="1" w:styleId="21pt1">
    <w:name w:val="Заголовок №2 + Интервал 1 pt1"/>
    <w:basedOn w:val="23"/>
    <w:rsid w:val="00F72461"/>
    <w:rPr>
      <w:rFonts w:ascii="Times New Roman" w:hAnsi="Times New Roman" w:cs="Times New Roman"/>
      <w:b/>
      <w:bCs/>
      <w:spacing w:val="20"/>
      <w:sz w:val="101"/>
      <w:szCs w:val="101"/>
      <w:shd w:val="clear" w:color="auto" w:fill="FFFFFF"/>
    </w:rPr>
  </w:style>
  <w:style w:type="character" w:customStyle="1" w:styleId="55pt1">
    <w:name w:val="Основной текст + 55 pt1"/>
    <w:aliases w:val="Полужирный1,Курсив2,Интервал 1 pt2"/>
    <w:basedOn w:val="a4"/>
    <w:rsid w:val="00F72461"/>
    <w:rPr>
      <w:rFonts w:ascii="Times New Roman" w:eastAsia="Times New Roman" w:hAnsi="Times New Roman" w:cs="Times New Roman"/>
      <w:b/>
      <w:bCs/>
      <w:i/>
      <w:iCs/>
      <w:spacing w:val="20"/>
      <w:sz w:val="110"/>
      <w:szCs w:val="110"/>
      <w:lang w:val="ru-RU" w:eastAsia="ru-RU"/>
    </w:rPr>
  </w:style>
  <w:style w:type="character" w:customStyle="1" w:styleId="3pt5">
    <w:name w:val="Основной текст + Интервал 3 pt5"/>
    <w:basedOn w:val="a4"/>
    <w:rsid w:val="00F72461"/>
    <w:rPr>
      <w:rFonts w:ascii="Times New Roman" w:eastAsia="Times New Roman" w:hAnsi="Times New Roman" w:cs="Times New Roman"/>
      <w:spacing w:val="70"/>
      <w:sz w:val="101"/>
      <w:szCs w:val="101"/>
      <w:lang w:val="ru-RU" w:eastAsia="ru-RU"/>
    </w:rPr>
  </w:style>
  <w:style w:type="character" w:customStyle="1" w:styleId="25">
    <w:name w:val="Основной текст + Полужирный2"/>
    <w:aliases w:val="Интервал 2 pt2"/>
    <w:basedOn w:val="a4"/>
    <w:rsid w:val="00F72461"/>
    <w:rPr>
      <w:rFonts w:ascii="Times New Roman" w:eastAsia="Times New Roman" w:hAnsi="Times New Roman" w:cs="Times New Roman"/>
      <w:b/>
      <w:bCs/>
      <w:spacing w:val="50"/>
      <w:sz w:val="101"/>
      <w:szCs w:val="101"/>
      <w:lang w:val="ru-RU" w:eastAsia="ru-RU"/>
    </w:rPr>
  </w:style>
  <w:style w:type="character" w:customStyle="1" w:styleId="14">
    <w:name w:val="Основной текст + Полужирный1"/>
    <w:aliases w:val="Интервал 1 pt1"/>
    <w:basedOn w:val="a4"/>
    <w:rsid w:val="00F72461"/>
    <w:rPr>
      <w:rFonts w:ascii="Times New Roman" w:eastAsia="Times New Roman" w:hAnsi="Times New Roman" w:cs="Times New Roman"/>
      <w:b/>
      <w:bCs/>
      <w:spacing w:val="20"/>
      <w:sz w:val="101"/>
      <w:szCs w:val="101"/>
      <w:lang w:val="ru-RU" w:eastAsia="ru-RU"/>
    </w:rPr>
  </w:style>
  <w:style w:type="paragraph" w:customStyle="1" w:styleId="471">
    <w:name w:val="Основной текст (47)1"/>
    <w:basedOn w:val="a"/>
    <w:link w:val="47"/>
    <w:rsid w:val="00F72461"/>
    <w:pPr>
      <w:shd w:val="clear" w:color="auto" w:fill="FFFFFF"/>
      <w:spacing w:after="240" w:line="240" w:lineRule="atLeast"/>
    </w:pPr>
    <w:rPr>
      <w:rFonts w:ascii="Garamond" w:hAnsi="Garamond" w:cs="Garamond"/>
      <w:spacing w:val="-10"/>
      <w:sz w:val="20"/>
      <w:szCs w:val="20"/>
    </w:rPr>
  </w:style>
  <w:style w:type="character" w:customStyle="1" w:styleId="61">
    <w:name w:val="Основной текст (6)_"/>
    <w:basedOn w:val="a0"/>
    <w:link w:val="610"/>
    <w:rsid w:val="00F72461"/>
    <w:rPr>
      <w:rFonts w:ascii="Times New Roman" w:hAnsi="Times New Roman" w:cs="Times New Roman"/>
      <w:spacing w:val="-10"/>
      <w:sz w:val="15"/>
      <w:szCs w:val="15"/>
      <w:shd w:val="clear" w:color="auto" w:fill="FFFFFF"/>
    </w:rPr>
  </w:style>
  <w:style w:type="character" w:customStyle="1" w:styleId="34">
    <w:name w:val="Заголовок №3_"/>
    <w:basedOn w:val="a0"/>
    <w:link w:val="35"/>
    <w:rsid w:val="00F72461"/>
    <w:rPr>
      <w:rFonts w:ascii="Times New Roman" w:hAnsi="Times New Roman" w:cs="Times New Roman"/>
      <w:b/>
      <w:bCs/>
      <w:spacing w:val="30"/>
      <w:sz w:val="110"/>
      <w:szCs w:val="110"/>
      <w:shd w:val="clear" w:color="auto" w:fill="FFFFFF"/>
    </w:rPr>
  </w:style>
  <w:style w:type="character" w:customStyle="1" w:styleId="-1pt2">
    <w:name w:val="Основной текст + Интервал -1 pt2"/>
    <w:basedOn w:val="a4"/>
    <w:rsid w:val="00F72461"/>
    <w:rPr>
      <w:rFonts w:ascii="Times New Roman" w:eastAsia="Times New Roman" w:hAnsi="Times New Roman" w:cs="Times New Roman"/>
      <w:spacing w:val="-20"/>
      <w:sz w:val="110"/>
      <w:szCs w:val="110"/>
      <w:lang w:val="ru-RU" w:eastAsia="ru-RU"/>
    </w:rPr>
  </w:style>
  <w:style w:type="character" w:customStyle="1" w:styleId="62">
    <w:name w:val="Основной текст (6)"/>
    <w:basedOn w:val="61"/>
    <w:rsid w:val="00F72461"/>
    <w:rPr>
      <w:rFonts w:ascii="Times New Roman" w:hAnsi="Times New Roman" w:cs="Times New Roman"/>
      <w:spacing w:val="-10"/>
      <w:sz w:val="15"/>
      <w:szCs w:val="15"/>
      <w:shd w:val="clear" w:color="auto" w:fill="FFFFFF"/>
    </w:rPr>
  </w:style>
  <w:style w:type="paragraph" w:customStyle="1" w:styleId="610">
    <w:name w:val="Основной текст (6)1"/>
    <w:basedOn w:val="a"/>
    <w:link w:val="61"/>
    <w:rsid w:val="00F72461"/>
    <w:pPr>
      <w:shd w:val="clear" w:color="auto" w:fill="FFFFFF"/>
      <w:spacing w:before="120" w:after="0" w:line="240" w:lineRule="atLeast"/>
      <w:jc w:val="center"/>
    </w:pPr>
    <w:rPr>
      <w:rFonts w:ascii="Times New Roman" w:hAnsi="Times New Roman" w:cs="Times New Roman"/>
      <w:spacing w:val="-10"/>
      <w:sz w:val="15"/>
      <w:szCs w:val="15"/>
    </w:rPr>
  </w:style>
  <w:style w:type="paragraph" w:customStyle="1" w:styleId="35">
    <w:name w:val="Заголовок №3"/>
    <w:basedOn w:val="a"/>
    <w:link w:val="34"/>
    <w:rsid w:val="00F72461"/>
    <w:pPr>
      <w:shd w:val="clear" w:color="auto" w:fill="FFFFFF"/>
      <w:spacing w:before="1560" w:after="0" w:line="1310" w:lineRule="exact"/>
      <w:outlineLvl w:val="2"/>
    </w:pPr>
    <w:rPr>
      <w:rFonts w:ascii="Times New Roman" w:hAnsi="Times New Roman" w:cs="Times New Roman"/>
      <w:b/>
      <w:bCs/>
      <w:spacing w:val="30"/>
      <w:sz w:val="110"/>
      <w:szCs w:val="110"/>
    </w:rPr>
  </w:style>
  <w:style w:type="character" w:customStyle="1" w:styleId="9">
    <w:name w:val="Основной текст (9)_"/>
    <w:basedOn w:val="a0"/>
    <w:link w:val="91"/>
    <w:rsid w:val="00F72461"/>
    <w:rPr>
      <w:rFonts w:ascii="Times New Roman" w:hAnsi="Times New Roman" w:cs="Times New Roman"/>
      <w:b/>
      <w:bCs/>
      <w:spacing w:val="30"/>
      <w:sz w:val="110"/>
      <w:szCs w:val="110"/>
      <w:shd w:val="clear" w:color="auto" w:fill="FFFFFF"/>
    </w:rPr>
  </w:style>
  <w:style w:type="character" w:customStyle="1" w:styleId="2pt3">
    <w:name w:val="Основной текст + Интервал 2 pt3"/>
    <w:basedOn w:val="a4"/>
    <w:rsid w:val="00F72461"/>
    <w:rPr>
      <w:rFonts w:ascii="Times New Roman" w:eastAsia="Times New Roman" w:hAnsi="Times New Roman" w:cs="Times New Roman"/>
      <w:spacing w:val="50"/>
      <w:sz w:val="110"/>
      <w:szCs w:val="110"/>
      <w:lang w:val="ru-RU" w:eastAsia="ru-RU"/>
    </w:rPr>
  </w:style>
  <w:style w:type="character" w:customStyle="1" w:styleId="32pt1">
    <w:name w:val="Заголовок №3 + Интервал 2 pt1"/>
    <w:basedOn w:val="34"/>
    <w:rsid w:val="00F72461"/>
    <w:rPr>
      <w:rFonts w:ascii="Times New Roman" w:hAnsi="Times New Roman" w:cs="Times New Roman"/>
      <w:b/>
      <w:bCs/>
      <w:spacing w:val="50"/>
      <w:sz w:val="110"/>
      <w:szCs w:val="110"/>
      <w:shd w:val="clear" w:color="auto" w:fill="FFFFFF"/>
    </w:rPr>
  </w:style>
  <w:style w:type="character" w:customStyle="1" w:styleId="9-2pt">
    <w:name w:val="Основной текст (9) + Интервал -2 pt"/>
    <w:basedOn w:val="9"/>
    <w:rsid w:val="00F72461"/>
    <w:rPr>
      <w:rFonts w:ascii="Times New Roman" w:hAnsi="Times New Roman" w:cs="Times New Roman"/>
      <w:b/>
      <w:bCs/>
      <w:spacing w:val="-40"/>
      <w:sz w:val="110"/>
      <w:szCs w:val="110"/>
      <w:shd w:val="clear" w:color="auto" w:fill="FFFFFF"/>
    </w:rPr>
  </w:style>
  <w:style w:type="character" w:customStyle="1" w:styleId="2pt2">
    <w:name w:val="Основной текст + Интервал 2 pt2"/>
    <w:basedOn w:val="a4"/>
    <w:rsid w:val="00F72461"/>
    <w:rPr>
      <w:rFonts w:ascii="Times New Roman" w:eastAsia="Times New Roman" w:hAnsi="Times New Roman" w:cs="Times New Roman"/>
      <w:spacing w:val="50"/>
      <w:sz w:val="110"/>
      <w:szCs w:val="110"/>
      <w:lang w:val="ru-RU" w:eastAsia="ru-RU"/>
    </w:rPr>
  </w:style>
  <w:style w:type="paragraph" w:customStyle="1" w:styleId="91">
    <w:name w:val="Основной текст (9)1"/>
    <w:basedOn w:val="a"/>
    <w:link w:val="9"/>
    <w:rsid w:val="00F72461"/>
    <w:pPr>
      <w:shd w:val="clear" w:color="auto" w:fill="FFFFFF"/>
      <w:spacing w:after="0" w:line="240" w:lineRule="atLeast"/>
      <w:jc w:val="center"/>
    </w:pPr>
    <w:rPr>
      <w:rFonts w:ascii="Times New Roman" w:hAnsi="Times New Roman" w:cs="Times New Roman"/>
      <w:b/>
      <w:bCs/>
      <w:spacing w:val="30"/>
      <w:sz w:val="110"/>
      <w:szCs w:val="110"/>
    </w:rPr>
  </w:style>
  <w:style w:type="character" w:customStyle="1" w:styleId="9-1pt">
    <w:name w:val="Основной текст (9) + Интервал -1 pt"/>
    <w:basedOn w:val="9"/>
    <w:rsid w:val="00F72461"/>
    <w:rPr>
      <w:rFonts w:ascii="Times New Roman" w:hAnsi="Times New Roman" w:cs="Times New Roman"/>
      <w:b/>
      <w:bCs/>
      <w:spacing w:val="-20"/>
      <w:sz w:val="110"/>
      <w:szCs w:val="110"/>
      <w:shd w:val="clear" w:color="auto" w:fill="FFFFFF"/>
    </w:rPr>
  </w:style>
  <w:style w:type="character" w:customStyle="1" w:styleId="4pt1">
    <w:name w:val="Основной текст + Интервал 4 pt1"/>
    <w:basedOn w:val="a4"/>
    <w:rsid w:val="00F72461"/>
    <w:rPr>
      <w:rFonts w:ascii="Times New Roman" w:eastAsia="Times New Roman" w:hAnsi="Times New Roman" w:cs="Times New Roman"/>
      <w:spacing w:val="80"/>
      <w:sz w:val="110"/>
      <w:szCs w:val="110"/>
      <w:lang w:val="ru-RU" w:eastAsia="ru-RU"/>
    </w:rPr>
  </w:style>
  <w:style w:type="character" w:customStyle="1" w:styleId="-1pt1">
    <w:name w:val="Основной текст + Интервал -1 pt1"/>
    <w:basedOn w:val="a4"/>
    <w:rsid w:val="00F72461"/>
    <w:rPr>
      <w:rFonts w:ascii="Times New Roman" w:eastAsia="Times New Roman" w:hAnsi="Times New Roman" w:cs="Times New Roman"/>
      <w:spacing w:val="-20"/>
      <w:sz w:val="110"/>
      <w:szCs w:val="110"/>
      <w:lang w:val="ru-RU" w:eastAsia="ru-RU"/>
    </w:rPr>
  </w:style>
  <w:style w:type="character" w:customStyle="1" w:styleId="2pt1">
    <w:name w:val="Основной текст + Интервал 2 pt1"/>
    <w:basedOn w:val="a4"/>
    <w:rsid w:val="00F72461"/>
    <w:rPr>
      <w:rFonts w:ascii="Times New Roman" w:eastAsia="Times New Roman" w:hAnsi="Times New Roman" w:cs="Times New Roman"/>
      <w:noProof/>
      <w:spacing w:val="50"/>
      <w:sz w:val="110"/>
      <w:szCs w:val="110"/>
      <w:lang w:val="ru-RU" w:eastAsia="ru-RU"/>
    </w:rPr>
  </w:style>
  <w:style w:type="character" w:customStyle="1" w:styleId="92">
    <w:name w:val="Основной текст (9)2"/>
    <w:basedOn w:val="9"/>
    <w:rsid w:val="00F72461"/>
    <w:rPr>
      <w:rFonts w:ascii="Times New Roman" w:hAnsi="Times New Roman" w:cs="Times New Roman"/>
      <w:b/>
      <w:bCs/>
      <w:spacing w:val="30"/>
      <w:sz w:val="110"/>
      <w:szCs w:val="110"/>
      <w:shd w:val="clear" w:color="auto" w:fill="FFFFFF"/>
    </w:rPr>
  </w:style>
  <w:style w:type="character" w:styleId="ae">
    <w:name w:val="Placeholder Text"/>
    <w:basedOn w:val="a0"/>
    <w:uiPriority w:val="99"/>
    <w:semiHidden/>
    <w:rsid w:val="00F66460"/>
    <w:rPr>
      <w:color w:val="808080"/>
    </w:rPr>
  </w:style>
  <w:style w:type="paragraph" w:customStyle="1" w:styleId="15">
    <w:name w:val="Абзац списка1"/>
    <w:basedOn w:val="a"/>
    <w:uiPriority w:val="99"/>
    <w:rsid w:val="005827CE"/>
    <w:pPr>
      <w:ind w:left="720"/>
    </w:pPr>
    <w:rPr>
      <w:rFonts w:ascii="Calibri" w:eastAsia="Times New Roman" w:hAnsi="Calibri" w:cs="Calibri"/>
      <w:lang w:val="uk-UA" w:eastAsia="uk-UA"/>
    </w:rPr>
  </w:style>
  <w:style w:type="character" w:customStyle="1" w:styleId="30">
    <w:name w:val="Заголовок 3 Знак"/>
    <w:basedOn w:val="a0"/>
    <w:link w:val="3"/>
    <w:uiPriority w:val="9"/>
    <w:semiHidden/>
    <w:rsid w:val="001C42AF"/>
    <w:rPr>
      <w:rFonts w:ascii="Cambria" w:eastAsia="Times New Roman" w:hAnsi="Cambria" w:cs="Times New Roman"/>
      <w:b/>
      <w:bCs/>
      <w:sz w:val="26"/>
      <w:szCs w:val="26"/>
      <w:lang w:val="uk-UA" w:eastAsia="uk-UA"/>
    </w:rPr>
  </w:style>
  <w:style w:type="character" w:customStyle="1" w:styleId="FontStyle81">
    <w:name w:val="Font Style81"/>
    <w:uiPriority w:val="99"/>
    <w:rsid w:val="007A2FA7"/>
    <w:rPr>
      <w:rFonts w:ascii="Century Schoolbook" w:hAnsi="Century Schoolbook" w:cs="Century Schoolbook"/>
      <w:sz w:val="18"/>
      <w:szCs w:val="18"/>
    </w:rPr>
  </w:style>
  <w:style w:type="character" w:customStyle="1" w:styleId="60">
    <w:name w:val="Заголовок 6 Знак"/>
    <w:basedOn w:val="a0"/>
    <w:link w:val="6"/>
    <w:rsid w:val="00F5760B"/>
    <w:rPr>
      <w:rFonts w:ascii="Times New Roman" w:eastAsia="Times New Roman" w:hAnsi="Times New Roman" w:cs="Times New Roman"/>
      <w:b/>
      <w:bCs/>
      <w:sz w:val="28"/>
      <w:szCs w:val="24"/>
      <w:lang w:val="uk-UA"/>
    </w:rPr>
  </w:style>
  <w:style w:type="paragraph" w:styleId="af">
    <w:name w:val="header"/>
    <w:basedOn w:val="a"/>
    <w:link w:val="af0"/>
    <w:uiPriority w:val="99"/>
    <w:semiHidden/>
    <w:unhideWhenUsed/>
    <w:rsid w:val="00986710"/>
    <w:pPr>
      <w:tabs>
        <w:tab w:val="center" w:pos="4819"/>
        <w:tab w:val="right" w:pos="9639"/>
      </w:tabs>
      <w:spacing w:after="0" w:line="240" w:lineRule="auto"/>
    </w:pPr>
  </w:style>
  <w:style w:type="character" w:customStyle="1" w:styleId="af0">
    <w:name w:val="Верхний колонтитул Знак"/>
    <w:basedOn w:val="a0"/>
    <w:link w:val="af"/>
    <w:uiPriority w:val="99"/>
    <w:semiHidden/>
    <w:rsid w:val="00986710"/>
  </w:style>
  <w:style w:type="paragraph" w:styleId="af1">
    <w:name w:val="footer"/>
    <w:basedOn w:val="a"/>
    <w:link w:val="af2"/>
    <w:uiPriority w:val="99"/>
    <w:unhideWhenUsed/>
    <w:rsid w:val="00986710"/>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86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A7A6-3A14-45B7-9359-D68A136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4978</TotalTime>
  <Pages>16</Pages>
  <Words>3561</Words>
  <Characters>20303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73</cp:revision>
  <cp:lastPrinted>2017-12-15T10:30:00Z</cp:lastPrinted>
  <dcterms:created xsi:type="dcterms:W3CDTF">2015-10-28T10:41:00Z</dcterms:created>
  <dcterms:modified xsi:type="dcterms:W3CDTF">2021-04-30T09:21:00Z</dcterms:modified>
</cp:coreProperties>
</file>