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CC" w:rsidRDefault="00CB69CC" w:rsidP="00CB69C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Рибогосподарська гідротехніка з основами геодезії</w:t>
      </w:r>
      <w:r>
        <w:rPr>
          <w:b/>
          <w:sz w:val="28"/>
          <w:szCs w:val="28"/>
        </w:rPr>
        <w:t>»,</w:t>
      </w:r>
    </w:p>
    <w:p w:rsidR="00CB69CC" w:rsidRDefault="00CB69CC" w:rsidP="00CB69CC">
      <w:pPr>
        <w:rPr>
          <w:b/>
          <w:sz w:val="28"/>
          <w:szCs w:val="28"/>
        </w:rPr>
      </w:pPr>
      <w:r>
        <w:rPr>
          <w:sz w:val="28"/>
          <w:szCs w:val="28"/>
        </w:rPr>
        <w:t>БТФ ВБР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БВ та МТП у тваринництві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20  Аграрні науки і продовольство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перший (бакалавр)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207 Водні біоресурси та аквакультура</w:t>
      </w:r>
      <w:r>
        <w:rPr>
          <w:sz w:val="28"/>
          <w:szCs w:val="28"/>
        </w:rPr>
        <w:t>, 2 курс</w:t>
      </w:r>
      <w:r>
        <w:rPr>
          <w:sz w:val="28"/>
          <w:szCs w:val="28"/>
          <w:u w:val="single"/>
        </w:rPr>
        <w:t xml:space="preserve"> </w:t>
      </w:r>
    </w:p>
    <w:p w:rsidR="00CB69CC" w:rsidRDefault="00CB69CC" w:rsidP="00CB69C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Ярошович</w:t>
      </w:r>
      <w:proofErr w:type="spellEnd"/>
      <w:r>
        <w:rPr>
          <w:sz w:val="28"/>
          <w:szCs w:val="28"/>
        </w:rPr>
        <w:t xml:space="preserve"> Іван Григорович</w:t>
      </w:r>
      <w:r>
        <w:rPr>
          <w:sz w:val="28"/>
          <w:szCs w:val="28"/>
          <w:lang w:eastAsia="uk-UA"/>
        </w:rPr>
        <w:t xml:space="preserve">, </w:t>
      </w:r>
      <w:r>
        <w:rPr>
          <w:b/>
          <w:sz w:val="28"/>
          <w:szCs w:val="28"/>
          <w:lang w:eastAsia="uk-UA"/>
        </w:rPr>
        <w:t>jarochovich2017@gmail.com</w:t>
      </w:r>
      <w:r>
        <w:rPr>
          <w:sz w:val="28"/>
          <w:szCs w:val="28"/>
          <w:lang w:eastAsia="uk-UA"/>
        </w:rPr>
        <w:t xml:space="preserve"> (</w:t>
      </w:r>
      <w:r>
        <w:rPr>
          <w:b/>
          <w:sz w:val="28"/>
          <w:szCs w:val="28"/>
          <w:lang w:eastAsia="uk-UA"/>
        </w:rPr>
        <w:t>обов’язково до заповнення</w:t>
      </w:r>
      <w:r>
        <w:rPr>
          <w:sz w:val="28"/>
          <w:szCs w:val="28"/>
          <w:lang w:eastAsia="uk-UA"/>
        </w:rPr>
        <w:t>)</w:t>
      </w:r>
    </w:p>
    <w:p w:rsidR="00CB69CC" w:rsidRDefault="00CB69CC" w:rsidP="00CB69CC">
      <w:pPr>
        <w:rPr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530"/>
        <w:gridCol w:w="8930"/>
        <w:gridCol w:w="2410"/>
      </w:tblGrid>
      <w:tr w:rsidR="00CB69CC" w:rsidTr="00CB69C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CC" w:rsidRDefault="00CB69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CC" w:rsidRDefault="00CB69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CC" w:rsidRDefault="00CB69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CC" w:rsidRDefault="00CB69CC">
            <w:pPr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Інтернет ресурс</w:t>
            </w:r>
          </w:p>
        </w:tc>
      </w:tr>
      <w:tr w:rsidR="00CB69CC" w:rsidTr="00CB69CC">
        <w:tc>
          <w:tcPr>
            <w:tcW w:w="1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CC" w:rsidRDefault="00CB69C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ЛЕКЦІЙНИЙ КУРС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CC" w:rsidRDefault="00CB69CC">
            <w:pPr>
              <w:rPr>
                <w:b/>
                <w:sz w:val="28"/>
                <w:szCs w:val="28"/>
              </w:rPr>
            </w:pPr>
          </w:p>
        </w:tc>
      </w:tr>
      <w:tr w:rsidR="00CB69CC" w:rsidTr="00CB69C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CC" w:rsidRDefault="00CB69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CC" w:rsidRDefault="00CB6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13.04.2020р. Водні об’єкти та їх характеристики.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CC" w:rsidRDefault="00CB6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Основні поняття гідрології. Водні об’єкти та їх гідрологічний режим. Розділи гідрології суші. Основні характеристики водотоків. Методика топографічного знімання об’єктів.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CC" w:rsidRDefault="00CB6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https://studfile.net/preview/5649976/page:2/</w:t>
            </w:r>
          </w:p>
        </w:tc>
      </w:tr>
      <w:tr w:rsidR="00CB69CC" w:rsidTr="00CB69CC">
        <w:trPr>
          <w:gridAfter w:val="1"/>
          <w:wAfter w:w="2410" w:type="dxa"/>
        </w:trPr>
        <w:tc>
          <w:tcPr>
            <w:tcW w:w="12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9CC" w:rsidRDefault="00CB69C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69CC" w:rsidTr="00CB69CC">
        <w:tc>
          <w:tcPr>
            <w:tcW w:w="14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9CC" w:rsidRDefault="00CB69CC">
            <w:pPr>
              <w:jc w:val="center"/>
              <w:rPr>
                <w:b/>
                <w:sz w:val="28"/>
                <w:szCs w:val="28"/>
              </w:rPr>
            </w:pPr>
          </w:p>
          <w:p w:rsidR="00CB69CC" w:rsidRDefault="00CB69CC">
            <w:pPr>
              <w:jc w:val="center"/>
              <w:rPr>
                <w:b/>
                <w:sz w:val="28"/>
                <w:szCs w:val="28"/>
              </w:rPr>
            </w:pPr>
          </w:p>
          <w:p w:rsidR="00CB69CC" w:rsidRDefault="00CB69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CB69CC" w:rsidTr="00CB69C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CC" w:rsidRDefault="00CB69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CC" w:rsidRDefault="00CB69C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і задачі інженерної геодезії.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CC" w:rsidRDefault="00CB6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і задачі інженерної геодезії. Геодезичне забезпечення використання водних ресурсів та водних біоресурсів.</w:t>
            </w:r>
          </w:p>
        </w:tc>
      </w:tr>
      <w:tr w:rsidR="00CB69CC" w:rsidTr="00CB69C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CC" w:rsidRDefault="00CB69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CC" w:rsidRDefault="00CB69CC">
            <w:pPr>
              <w:tabs>
                <w:tab w:val="left" w:pos="284"/>
                <w:tab w:val="left" w:pos="567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 геодезичних вимірювань.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CC" w:rsidRDefault="00CB6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 геодезичних вимірювань. Системи координат в геодезії. Опрацювання результатів інструментальних геодезичних вимірювань та їх оформлення. Обчислення координат точок.</w:t>
            </w:r>
          </w:p>
        </w:tc>
      </w:tr>
      <w:tr w:rsidR="00CB69CC" w:rsidTr="00CB69C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CC" w:rsidRDefault="00CB69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CC" w:rsidRDefault="00CB6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Топографічна інформація та її представлення.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CC" w:rsidRDefault="00CB6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Топографічна інформація та її представлення. Вивчення умовних топографічних знаків. Зміст і застосування топографічних планів.</w:t>
            </w:r>
          </w:p>
        </w:tc>
      </w:tr>
      <w:tr w:rsidR="00CB69CC" w:rsidTr="00CB69C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CC" w:rsidRDefault="00CB69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CC" w:rsidRDefault="00CB69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Водні об’єкти та їх характеристики.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CC" w:rsidRDefault="00CB6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Водні об’єкти та їх характеристики. Методи вивчення </w:t>
            </w:r>
            <w:proofErr w:type="spellStart"/>
            <w:r>
              <w:rPr>
                <w:sz w:val="28"/>
                <w:szCs w:val="28"/>
              </w:rPr>
              <w:t>морфометричних</w:t>
            </w:r>
            <w:proofErr w:type="spellEnd"/>
            <w:r>
              <w:rPr>
                <w:sz w:val="28"/>
                <w:szCs w:val="28"/>
              </w:rPr>
              <w:t xml:space="preserve"> та гідрологічних характеристик водостоків.</w:t>
            </w:r>
          </w:p>
          <w:p w:rsidR="00CB69CC" w:rsidRDefault="00CB6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Водойми і водосховища. Підземні води. Методи визначення характеристик водойм: обчислення площ затоплень та об’ємів води.</w:t>
            </w:r>
          </w:p>
        </w:tc>
      </w:tr>
      <w:tr w:rsidR="00CB69CC" w:rsidTr="00CB69CC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CC" w:rsidRDefault="00CB69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CC" w:rsidRDefault="00CB69C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 Геодезичне забезпечення будівництва та експлуатації об’єктів рибного господарства. 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CC" w:rsidRDefault="00CB69CC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  <w:lang w:eastAsia="uk-UA"/>
              </w:rPr>
              <w:t xml:space="preserve">    </w:t>
            </w:r>
            <w:r>
              <w:rPr>
                <w:sz w:val="28"/>
                <w:szCs w:val="28"/>
              </w:rPr>
              <w:t>Геодезичне забезпечення будівництва та експлуатації об’єктів рибного господарства.</w:t>
            </w:r>
            <w:r>
              <w:rPr>
                <w:bCs/>
                <w:color w:val="000000"/>
                <w:spacing w:val="-6"/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</w:rPr>
              <w:t>Відомості про гідротехнічні споруди на об’єктах рибного господарства. Методи геодезичного забезпечення їх будівництва.</w:t>
            </w:r>
            <w:r>
              <w:rPr>
                <w:bCs/>
                <w:color w:val="000000"/>
                <w:spacing w:val="-6"/>
                <w:sz w:val="28"/>
                <w:szCs w:val="28"/>
                <w:lang w:eastAsia="uk-UA"/>
              </w:rPr>
              <w:t xml:space="preserve"> Геодезичне розмічувальна мережа.  </w:t>
            </w:r>
            <w:r>
              <w:t xml:space="preserve"> </w:t>
            </w:r>
            <w:r>
              <w:rPr>
                <w:sz w:val="28"/>
                <w:szCs w:val="28"/>
              </w:rPr>
              <w:t>Зовнішні та внутрішні геодезичні розмічувальні мережі.</w:t>
            </w:r>
            <w:r>
              <w:t xml:space="preserve"> </w:t>
            </w:r>
            <w:r>
              <w:rPr>
                <w:sz w:val="28"/>
                <w:szCs w:val="28"/>
              </w:rPr>
              <w:t>Автоматизовані системи геодезичного деформаційного моніторингу(АСГДМ).</w:t>
            </w:r>
            <w:r>
              <w:t xml:space="preserve"> </w:t>
            </w:r>
            <w:r>
              <w:rPr>
                <w:bCs/>
                <w:color w:val="000000"/>
                <w:spacing w:val="-6"/>
                <w:sz w:val="28"/>
                <w:szCs w:val="28"/>
                <w:lang w:eastAsia="uk-UA"/>
              </w:rPr>
              <w:t xml:space="preserve">  </w:t>
            </w:r>
          </w:p>
        </w:tc>
      </w:tr>
    </w:tbl>
    <w:p w:rsidR="00CB69CC" w:rsidRDefault="00CB69CC" w:rsidP="00CB69CC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*-</w:t>
      </w:r>
      <w:r>
        <w:rPr>
          <w:color w:val="000000"/>
          <w:sz w:val="28"/>
          <w:szCs w:val="28"/>
          <w:shd w:val="clear" w:color="auto" w:fill="FFFFFF"/>
        </w:rPr>
        <w:t xml:space="preserve"> Документи подавати в Microsoft Word, 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шрифт  Times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New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Roman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розмір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шрифта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14</w:t>
      </w:r>
    </w:p>
    <w:p w:rsidR="004A7FB3" w:rsidRDefault="004A7FB3">
      <w:bookmarkStart w:id="0" w:name="_GoBack"/>
      <w:bookmarkEnd w:id="0"/>
    </w:p>
    <w:sectPr w:rsidR="004A7FB3" w:rsidSect="00CB69CC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FA"/>
    <w:rsid w:val="004A7FB3"/>
    <w:rsid w:val="008D78FA"/>
    <w:rsid w:val="00CB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1249</Words>
  <Characters>712</Characters>
  <Application>Microsoft Office Word</Application>
  <DocSecurity>0</DocSecurity>
  <Lines>5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2020-03-31T07:10:00Z</dcterms:created>
  <dcterms:modified xsi:type="dcterms:W3CDTF">2020-03-31T07:10:00Z</dcterms:modified>
</cp:coreProperties>
</file>