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E" w:rsidRPr="00B34F7D" w:rsidRDefault="00DB1E3E" w:rsidP="0025302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4F7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B1E3E" w:rsidRPr="00B34F7D" w:rsidRDefault="00C5169D" w:rsidP="003D2F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4F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680D"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ЕКСКУРСІЙНОЇ ДІЯЛЬНОСТІ</w:t>
      </w:r>
      <w:r w:rsidR="00DB1E3E" w:rsidRPr="00B34F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1E3E" w:rsidRPr="00B34F7D" w:rsidRDefault="00DB1E3E" w:rsidP="003D2F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</w:t>
      </w:r>
      <w:r w:rsidR="00C5169D"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ЕКОНОМІКИ ТА МЕНЕДЖМЕНТУ</w:t>
      </w:r>
      <w:r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>, КАФЕДРА</w:t>
      </w:r>
      <w:r w:rsidR="00C5169D"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ІСТОРІЇ УКРАЇНИ</w:t>
      </w:r>
      <w:r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C5169D"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ЕКОНОМІЧНОЇ ТЕОРІЇ ТА ТУРИЗМУ,</w:t>
      </w:r>
      <w:r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C680D"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>ТУРИЗМ</w:t>
      </w:r>
      <w:r w:rsidR="00F95D52"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C680D"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</w:t>
      </w:r>
      <w:r w:rsidR="00F95D52"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>Р,</w:t>
      </w:r>
      <w:r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95D52"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r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</w:t>
      </w:r>
      <w:r w:rsidR="007C680D" w:rsidRPr="00B34F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(СП)</w:t>
      </w:r>
    </w:p>
    <w:p w:rsidR="00DB1E3E" w:rsidRPr="00B34F7D" w:rsidRDefault="00F95D52" w:rsidP="003D2F81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34F7D">
        <w:rPr>
          <w:rFonts w:ascii="Times New Roman" w:hAnsi="Times New Roman" w:cs="Times New Roman"/>
          <w:sz w:val="28"/>
          <w:szCs w:val="28"/>
          <w:lang w:val="uk-UA" w:eastAsia="uk-UA"/>
        </w:rPr>
        <w:t>Войтович</w:t>
      </w:r>
      <w:proofErr w:type="spellEnd"/>
      <w:r w:rsidRPr="00B34F7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Надія Миколаївна</w:t>
      </w:r>
      <w:r w:rsidR="00DB1E3E" w:rsidRPr="00B34F7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34F7D">
        <w:rPr>
          <w:rFonts w:ascii="Times New Roman" w:hAnsi="Times New Roman" w:cs="Times New Roman"/>
          <w:sz w:val="28"/>
          <w:szCs w:val="28"/>
          <w:lang w:val="en-US" w:eastAsia="uk-UA"/>
        </w:rPr>
        <w:t>wojtovych</w:t>
      </w:r>
      <w:proofErr w:type="spellEnd"/>
      <w:r w:rsidRPr="00B34F7D">
        <w:rPr>
          <w:rFonts w:ascii="Times New Roman" w:hAnsi="Times New Roman" w:cs="Times New Roman"/>
          <w:sz w:val="28"/>
          <w:szCs w:val="28"/>
          <w:lang w:eastAsia="uk-UA"/>
        </w:rPr>
        <w:t>@</w:t>
      </w:r>
      <w:proofErr w:type="spellStart"/>
      <w:r w:rsidRPr="00B34F7D">
        <w:rPr>
          <w:rFonts w:ascii="Times New Roman" w:hAnsi="Times New Roman" w:cs="Times New Roman"/>
          <w:sz w:val="28"/>
          <w:szCs w:val="28"/>
          <w:lang w:val="en-US" w:eastAsia="uk-UA"/>
        </w:rPr>
        <w:t>ukr</w:t>
      </w:r>
      <w:proofErr w:type="spellEnd"/>
      <w:r w:rsidRPr="00B34F7D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B34F7D">
        <w:rPr>
          <w:rFonts w:ascii="Times New Roman" w:hAnsi="Times New Roman" w:cs="Times New Roman"/>
          <w:sz w:val="28"/>
          <w:szCs w:val="28"/>
          <w:lang w:val="en-US" w:eastAsia="uk-UA"/>
        </w:rPr>
        <w:t>net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6120"/>
        <w:gridCol w:w="3960"/>
      </w:tblGrid>
      <w:tr w:rsidR="00DB1E3E" w:rsidRPr="00B34F7D" w:rsidTr="003D2F81">
        <w:tc>
          <w:tcPr>
            <w:tcW w:w="828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120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3960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DB1E3E" w:rsidRPr="00B34F7D" w:rsidTr="003D2F81">
        <w:tc>
          <w:tcPr>
            <w:tcW w:w="15228" w:type="dxa"/>
            <w:gridSpan w:val="4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DB1E3E" w:rsidRPr="00B34F7D" w:rsidTr="003D2F81">
        <w:tc>
          <w:tcPr>
            <w:tcW w:w="828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A065A" w:rsidRPr="00B34F7D" w:rsidRDefault="00CA065A" w:rsidP="00CA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екскурсії</w:t>
            </w:r>
            <w:proofErr w:type="spellEnd"/>
          </w:p>
          <w:p w:rsidR="00DB1E3E" w:rsidRPr="00B34F7D" w:rsidRDefault="00DB1E3E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B1E3E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Класифікація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методичних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прийомів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Показ в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екскурсії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особливості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Розповідь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екскурсії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методичні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прийоми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Системна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взаємодія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елементів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компонентів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екскурсійного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процесу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tourism.gov.ua.</w:t>
            </w:r>
          </w:p>
          <w:p w:rsidR="00AB71AB" w:rsidRPr="00B34F7D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1E3E" w:rsidRPr="00B34F7D" w:rsidRDefault="00DB1E3E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E" w:rsidRPr="00B34F7D" w:rsidTr="003D2F81">
        <w:tc>
          <w:tcPr>
            <w:tcW w:w="828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DB1E3E" w:rsidRPr="00B34F7D" w:rsidRDefault="00CA065A" w:rsidP="007C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Основи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музеєзнавства</w:t>
            </w:r>
            <w:proofErr w:type="spellEnd"/>
          </w:p>
        </w:tc>
        <w:tc>
          <w:tcPr>
            <w:tcW w:w="6120" w:type="dxa"/>
          </w:tcPr>
          <w:p w:rsidR="00DB1E3E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Еволюція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музейної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справи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Музейні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скарби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Типи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проф</w:t>
            </w:r>
            <w:proofErr w:type="gram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ілі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музеїв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Виставки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виставкова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діяльність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музеї</w:t>
            </w:r>
            <w:proofErr w:type="gram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www.unesco.org</w:t>
            </w:r>
          </w:p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world-tourism.org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B71AB" w:rsidRPr="00B34F7D" w:rsidRDefault="00AB71AB" w:rsidP="00AB71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1E3E" w:rsidRPr="00B34F7D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E3E" w:rsidRPr="00B34F7D" w:rsidTr="003D2F81">
        <w:tc>
          <w:tcPr>
            <w:tcW w:w="828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DB1E3E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іалізації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екскурсовода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Професійна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майстерність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екскурсовода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B1E3E" w:rsidRPr="00B34F7D" w:rsidRDefault="00B34F7D" w:rsidP="0085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Особливості проведення оглядових екскурсій по місту/ на історичну тематику/ на архітектурну </w:t>
            </w:r>
            <w:r w:rsidRPr="00B34F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тематику/ мистецтвознавчих екскурсій/ літературних екскурсій/музейних екскурсій/ природознавчих та географічних екскурсій/заміських екскурсій. Особистість екскурсовода. Ораторське мистецтво. Комунікаційна майстерність. Специфіка роботи з іноземними туристами.</w:t>
            </w:r>
          </w:p>
        </w:tc>
        <w:tc>
          <w:tcPr>
            <w:tcW w:w="3960" w:type="dxa"/>
          </w:tcPr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www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tourism.gov.ua.</w:t>
            </w:r>
          </w:p>
          <w:p w:rsidR="00AB71AB" w:rsidRPr="00B34F7D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1E3E" w:rsidRPr="00B34F7D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B34F7D" w:rsidTr="003D2F81">
        <w:tc>
          <w:tcPr>
            <w:tcW w:w="828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</w:tcPr>
          <w:p w:rsidR="00DB1E3E" w:rsidRPr="00B34F7D" w:rsidRDefault="00CA065A" w:rsidP="00C10C6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B34F7D">
              <w:rPr>
                <w:sz w:val="28"/>
                <w:szCs w:val="28"/>
              </w:rPr>
              <w:t>Історія розвитку екскурсійної діяльності в Україні. Управління екскурсійною діяльністю в ринкових умовах.</w:t>
            </w:r>
          </w:p>
        </w:tc>
        <w:tc>
          <w:tcPr>
            <w:tcW w:w="6120" w:type="dxa"/>
          </w:tcPr>
          <w:p w:rsidR="00DB1E3E" w:rsidRPr="00B34F7D" w:rsidRDefault="00B34F7D" w:rsidP="00857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Мандрівки у давнину. Зародження і становлення екскурсійної справи. Створення централізованої системи управління туризмом. Розвиток екскурсійної справи в повоєнній радянській Україні. Екскурсійна справа на сучасному етапі. Маркетинг у сфері екскурсійного обслуговування. Специфічні риси екскурсійних послуг. Методична робота екскурсійних установ. Диференційований підхід до просування, збуту екскурсійного обслуговування. Маркетинговий аналіз середовища екскурсійної діяльності. Ціна і ціноутворення.</w:t>
            </w:r>
          </w:p>
        </w:tc>
        <w:tc>
          <w:tcPr>
            <w:tcW w:w="3960" w:type="dxa"/>
          </w:tcPr>
          <w:p w:rsidR="00B34F7D" w:rsidRPr="00206E90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206E9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www.wttc.org</w:t>
              </w:r>
            </w:hyperlink>
            <w:r w:rsidRPr="00206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B71AB" w:rsidRPr="00B34F7D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1E3E" w:rsidRPr="00B34F7D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D52" w:rsidRPr="00B34F7D" w:rsidTr="003D2F81">
        <w:tc>
          <w:tcPr>
            <w:tcW w:w="828" w:type="dxa"/>
          </w:tcPr>
          <w:p w:rsidR="00F95D52" w:rsidRPr="00B34F7D" w:rsidRDefault="00F95D52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20" w:type="dxa"/>
          </w:tcPr>
          <w:p w:rsidR="00F95D52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Організаційн</w:t>
            </w: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інституційні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засади</w:t>
            </w:r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екскурсійної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Інструменти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екскурсійної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95D52" w:rsidRPr="00B34F7D" w:rsidRDefault="00B34F7D" w:rsidP="007C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Державно-правове регулювання туристично-екскурсійної діяльності. Законодавство України. Правовий статус екскурсанта. Страхування і медична допомога, безпека. Організація </w:t>
            </w:r>
            <w:r w:rsidRPr="00B34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підприємництва у сфері надання екскурсійних послуг. Організаційно-правові онови функціонування екскурсійних установ. Міжнародні правові акти з регулювання туристичної діяльності. Державна програма розвитку туризму в Україні. Модель управління екскурсійною діяльністю на національному рівні.</w:t>
            </w:r>
          </w:p>
        </w:tc>
        <w:tc>
          <w:tcPr>
            <w:tcW w:w="3960" w:type="dxa"/>
          </w:tcPr>
          <w:p w:rsidR="00B34F7D" w:rsidRPr="00206E90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206E9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www.wttc.org</w:t>
              </w:r>
            </w:hyperlink>
            <w:r w:rsidRPr="00206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B71AB" w:rsidRPr="00B34F7D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52" w:rsidRPr="00B34F7D" w:rsidRDefault="00F95D52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B34F7D" w:rsidTr="003D2F81">
        <w:tc>
          <w:tcPr>
            <w:tcW w:w="15228" w:type="dxa"/>
            <w:gridSpan w:val="4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DB1E3E" w:rsidRPr="00B34F7D" w:rsidTr="003D2F81">
        <w:tc>
          <w:tcPr>
            <w:tcW w:w="828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DB1E3E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екскурсії</w:t>
            </w:r>
            <w:proofErr w:type="spellEnd"/>
          </w:p>
        </w:tc>
        <w:tc>
          <w:tcPr>
            <w:tcW w:w="6120" w:type="dxa"/>
          </w:tcPr>
          <w:p w:rsidR="00DB1E3E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екскурсовода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екскурсанті</w:t>
            </w: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екскурсійного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показу.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екскурсанта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логіки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tourism.gov.ua.</w:t>
            </w:r>
          </w:p>
          <w:p w:rsidR="00AB71AB" w:rsidRPr="00B34F7D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1E3E" w:rsidRPr="00B34F7D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B34F7D" w:rsidTr="003D2F81">
        <w:tc>
          <w:tcPr>
            <w:tcW w:w="828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DB1E3E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Основи</w:t>
            </w:r>
            <w:proofErr w:type="spellEnd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bCs/>
                <w:sz w:val="28"/>
                <w:szCs w:val="28"/>
              </w:rPr>
              <w:t>музеєзнавства</w:t>
            </w:r>
            <w:proofErr w:type="spellEnd"/>
          </w:p>
        </w:tc>
        <w:tc>
          <w:tcPr>
            <w:tcW w:w="6120" w:type="dxa"/>
          </w:tcPr>
          <w:p w:rsidR="00DB1E3E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Лувр.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галерея в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Лондоні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Дрезденська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картинна галерея. Прадо.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Ермітаж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інні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музейні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збірки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www.unesco.org</w:t>
            </w:r>
          </w:p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world-tourism.org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B71AB" w:rsidRPr="00B34F7D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1E3E" w:rsidRPr="00B34F7D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E3E" w:rsidRPr="00B34F7D" w:rsidTr="003D2F81">
        <w:tc>
          <w:tcPr>
            <w:tcW w:w="828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DB1E3E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іалізації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екскурсовода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Професійна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майстерність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екскурсовода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B1E3E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="00B34F7D" w:rsidRPr="00B34F7D">
              <w:rPr>
                <w:rFonts w:ascii="Times New Roman" w:hAnsi="Times New Roman" w:cs="Times New Roman"/>
                <w:sz w:val="28"/>
                <w:szCs w:val="28"/>
              </w:rPr>
              <w:t>ітектурні</w:t>
            </w:r>
            <w:proofErr w:type="spellEnd"/>
            <w:r w:rsidR="00B34F7D"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F7D" w:rsidRPr="00B34F7D">
              <w:rPr>
                <w:rFonts w:ascii="Times New Roman" w:hAnsi="Times New Roman" w:cs="Times New Roman"/>
                <w:sz w:val="28"/>
                <w:szCs w:val="28"/>
              </w:rPr>
              <w:t>стилі</w:t>
            </w:r>
            <w:proofErr w:type="spellEnd"/>
            <w:r w:rsidR="00B34F7D"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34F7D" w:rsidRPr="00B34F7D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="00B34F7D"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F7D" w:rsidRPr="00B34F7D">
              <w:rPr>
                <w:rFonts w:ascii="Times New Roman" w:hAnsi="Times New Roman" w:cs="Times New Roman"/>
                <w:sz w:val="28"/>
                <w:szCs w:val="28"/>
              </w:rPr>
              <w:t>живопису</w:t>
            </w:r>
            <w:proofErr w:type="spellEnd"/>
            <w:r w:rsidR="00B34F7D" w:rsidRPr="00B3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музейні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заповідниками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Дорожня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екскурсійна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екскурсовода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Культура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Жести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екскурсовода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Чортова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дюжина» правил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екскурсовода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www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tourism.gov.ua.</w:t>
            </w:r>
          </w:p>
          <w:p w:rsidR="00AB71AB" w:rsidRPr="00B34F7D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1E3E" w:rsidRPr="00B34F7D" w:rsidRDefault="00DB1E3E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3E" w:rsidRPr="00B34F7D" w:rsidTr="003D2F81">
        <w:tc>
          <w:tcPr>
            <w:tcW w:w="828" w:type="dxa"/>
          </w:tcPr>
          <w:p w:rsidR="00DB1E3E" w:rsidRPr="00B34F7D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</w:tcPr>
          <w:p w:rsidR="00DB1E3E" w:rsidRPr="00B34F7D" w:rsidRDefault="00CA065A" w:rsidP="007C680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B34F7D">
              <w:rPr>
                <w:sz w:val="28"/>
                <w:szCs w:val="28"/>
              </w:rPr>
              <w:t>Історія розвитку екскурсійної діяльності в Україні. Управління екскурсійною діяльністю в ринкових умовах.</w:t>
            </w:r>
          </w:p>
        </w:tc>
        <w:tc>
          <w:tcPr>
            <w:tcW w:w="6120" w:type="dxa"/>
          </w:tcPr>
          <w:p w:rsidR="00DB1E3E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Гійома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Боплана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Томаса Кука. ВАТ «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Інтурист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Плай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», «Пласт», «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екскурсійних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маркетингової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www.unesco.org</w:t>
            </w:r>
          </w:p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world-tourism.org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B71AB" w:rsidRPr="00B34F7D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1E3E" w:rsidRPr="00B34F7D" w:rsidRDefault="00DB1E3E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5D52" w:rsidRPr="00B34F7D" w:rsidTr="003D2F81">
        <w:tc>
          <w:tcPr>
            <w:tcW w:w="828" w:type="dxa"/>
          </w:tcPr>
          <w:p w:rsidR="00F95D52" w:rsidRPr="00B34F7D" w:rsidRDefault="00F95D52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34F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20" w:type="dxa"/>
          </w:tcPr>
          <w:p w:rsidR="00F95D52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Організаційн</w:t>
            </w: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інституційні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засади</w:t>
            </w:r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екскурсійної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Інструменти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екскурсійної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F95D52" w:rsidRPr="00B34F7D" w:rsidRDefault="00CA065A" w:rsidP="00C10C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«Про туризм». ВТО.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Ліцензування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Нормативно-правова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база туризму. </w:t>
            </w:r>
            <w:proofErr w:type="spellStart"/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база туризму.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Кадрове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3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34F7D" w:rsidRPr="00B34F7D" w:rsidRDefault="00B34F7D" w:rsidP="00B34F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B34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tourism.gov.ua.</w:t>
            </w:r>
          </w:p>
          <w:p w:rsidR="00AB71AB" w:rsidRPr="00B34F7D" w:rsidRDefault="00AB71AB" w:rsidP="00AB7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D52" w:rsidRPr="00B34F7D" w:rsidRDefault="00F95D52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1E3E" w:rsidRPr="00B34F7D" w:rsidRDefault="00DB1E3E" w:rsidP="007A76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1E3E" w:rsidRPr="00B34F7D" w:rsidRDefault="00F527C4" w:rsidP="00AB71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4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B1E3E" w:rsidRPr="00B34F7D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4A"/>
    <w:rsid w:val="00024E8E"/>
    <w:rsid w:val="000E7211"/>
    <w:rsid w:val="001608F6"/>
    <w:rsid w:val="00160B4F"/>
    <w:rsid w:val="00176CA8"/>
    <w:rsid w:val="001A3884"/>
    <w:rsid w:val="001D00D0"/>
    <w:rsid w:val="00206E90"/>
    <w:rsid w:val="0025302C"/>
    <w:rsid w:val="003A3679"/>
    <w:rsid w:val="003D2F81"/>
    <w:rsid w:val="004631DF"/>
    <w:rsid w:val="0055154B"/>
    <w:rsid w:val="005C68E1"/>
    <w:rsid w:val="00716231"/>
    <w:rsid w:val="0072194A"/>
    <w:rsid w:val="00744066"/>
    <w:rsid w:val="007A7632"/>
    <w:rsid w:val="007C680D"/>
    <w:rsid w:val="00820F02"/>
    <w:rsid w:val="008230A3"/>
    <w:rsid w:val="00823E39"/>
    <w:rsid w:val="00830D64"/>
    <w:rsid w:val="00857EAF"/>
    <w:rsid w:val="008A69EF"/>
    <w:rsid w:val="009641C2"/>
    <w:rsid w:val="009F36B7"/>
    <w:rsid w:val="00A26C8D"/>
    <w:rsid w:val="00A84F3D"/>
    <w:rsid w:val="00AB71AB"/>
    <w:rsid w:val="00B34F7D"/>
    <w:rsid w:val="00C10C6E"/>
    <w:rsid w:val="00C5169D"/>
    <w:rsid w:val="00CA065A"/>
    <w:rsid w:val="00DB1E3E"/>
    <w:rsid w:val="00E5361B"/>
    <w:rsid w:val="00F527C4"/>
    <w:rsid w:val="00F554A7"/>
    <w:rsid w:val="00F661C5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link w:val="a6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ttc.org" TargetMode="External"/><Relationship Id="rId5" Type="http://schemas.openxmlformats.org/officeDocument/2006/relationships/hyperlink" Target="http://www.wtt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pror</dc:creator>
  <cp:keywords/>
  <dc:description/>
  <cp:lastModifiedBy>Тарас</cp:lastModifiedBy>
  <cp:revision>17</cp:revision>
  <cp:lastPrinted>2020-03-27T15:01:00Z</cp:lastPrinted>
  <dcterms:created xsi:type="dcterms:W3CDTF">2020-03-27T16:06:00Z</dcterms:created>
  <dcterms:modified xsi:type="dcterms:W3CDTF">2020-03-30T11:14:00Z</dcterms:modified>
</cp:coreProperties>
</file>