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3E" w:rsidRPr="00423EDB" w:rsidRDefault="00DB1E3E" w:rsidP="00C176F5">
      <w:pPr>
        <w:pStyle w:val="a9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23EDB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bookmarkStart w:id="0" w:name="_GoBack"/>
      <w:bookmarkEnd w:id="0"/>
    </w:p>
    <w:p w:rsidR="00DB1E3E" w:rsidRPr="00423EDB" w:rsidRDefault="00C5169D" w:rsidP="005405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3ED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CF2FD9" w:rsidRPr="00423EDB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Рекреаційні комплекси світу</w:t>
      </w:r>
      <w:r w:rsidR="00DB1E3E" w:rsidRPr="00423ED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CF2FD9" w:rsidRPr="00423EDB" w:rsidRDefault="00CF2FD9" w:rsidP="00540569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423EDB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Факультет економіки та менеджменту, Кафедра історії України, еко</w:t>
      </w:r>
      <w:r w:rsidR="00D80D7F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номічної теорії та туризму, Туризм, Магістр</w:t>
      </w:r>
      <w:r w:rsidRPr="00423EDB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, 1 курс</w:t>
      </w:r>
    </w:p>
    <w:p w:rsidR="00CF2FD9" w:rsidRPr="00423EDB" w:rsidRDefault="00CF2FD9" w:rsidP="005405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23E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Лозинський Роман Мар’янович, </w:t>
      </w:r>
      <w:hyperlink r:id="rId5" w:history="1">
        <w:r w:rsidRPr="00423EDB">
          <w:rPr>
            <w:rStyle w:val="a8"/>
            <w:rFonts w:ascii="Times New Roman" w:hAnsi="Times New Roman" w:cs="Times New Roman"/>
            <w:sz w:val="28"/>
            <w:szCs w:val="28"/>
            <w:lang w:val="uk-UA" w:eastAsia="uk-UA"/>
          </w:rPr>
          <w:t>lrm3@ukr.net</w:t>
        </w:r>
      </w:hyperlink>
      <w:r w:rsidRPr="00423E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3940"/>
        <w:gridCol w:w="5420"/>
        <w:gridCol w:w="5326"/>
      </w:tblGrid>
      <w:tr w:rsidR="00DB1E3E" w:rsidRPr="00423EDB" w:rsidTr="0061228C">
        <w:tc>
          <w:tcPr>
            <w:tcW w:w="798" w:type="dxa"/>
          </w:tcPr>
          <w:p w:rsidR="00DB1E3E" w:rsidRPr="00423EDB" w:rsidRDefault="00DB1E3E" w:rsidP="00540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067" w:type="dxa"/>
          </w:tcPr>
          <w:p w:rsidR="00DB1E3E" w:rsidRPr="00423EDB" w:rsidRDefault="00DB1E3E" w:rsidP="00540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712" w:type="dxa"/>
          </w:tcPr>
          <w:p w:rsidR="00DB1E3E" w:rsidRPr="00423EDB" w:rsidRDefault="00DB1E3E" w:rsidP="00540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4883" w:type="dxa"/>
          </w:tcPr>
          <w:p w:rsidR="00DB1E3E" w:rsidRPr="00423EDB" w:rsidRDefault="00DB1E3E" w:rsidP="00540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23E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Інтернет-ресурс</w:t>
            </w:r>
            <w:proofErr w:type="spellEnd"/>
          </w:p>
        </w:tc>
      </w:tr>
      <w:tr w:rsidR="00DB1E3E" w:rsidRPr="00423EDB" w:rsidTr="0061228C">
        <w:tc>
          <w:tcPr>
            <w:tcW w:w="15460" w:type="dxa"/>
            <w:gridSpan w:val="4"/>
          </w:tcPr>
          <w:p w:rsidR="00DB1E3E" w:rsidRPr="00423EDB" w:rsidRDefault="00DB1E3E" w:rsidP="005405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ЛЕКЦІЙНИЙ КУРС</w:t>
            </w:r>
          </w:p>
        </w:tc>
      </w:tr>
      <w:tr w:rsidR="0061228C" w:rsidRPr="00C176F5" w:rsidTr="0061228C">
        <w:tc>
          <w:tcPr>
            <w:tcW w:w="798" w:type="dxa"/>
          </w:tcPr>
          <w:p w:rsidR="0061228C" w:rsidRPr="00423EDB" w:rsidRDefault="0061228C" w:rsidP="00540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067" w:type="dxa"/>
          </w:tcPr>
          <w:p w:rsidR="0061228C" w:rsidRPr="00423EDB" w:rsidRDefault="0061228C" w:rsidP="0054056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Рекреаційно-ресурсний потенціал: поняття, склад та структура</w:t>
            </w:r>
          </w:p>
        </w:tc>
        <w:tc>
          <w:tcPr>
            <w:tcW w:w="5712" w:type="dxa"/>
          </w:tcPr>
          <w:p w:rsidR="0061228C" w:rsidRPr="00423EDB" w:rsidRDefault="0061228C" w:rsidP="00540569">
            <w:pPr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Поняття рекреаційно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ресурсного потенціалу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Рекреаційні ресурси 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–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основа формування рекреаційно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ресурсного потенціалу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Класифікація і склад рекреаційних ресурсів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="00423EDB"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Природні рекреаційні ресурси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="00423EDB"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Методи оцінки природних рекреаційних ресурсів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Особливості розміщення й використання рекреаційних ресурсів у світі та Україні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Історико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культурні рекреаційні ресурси</w:t>
            </w:r>
          </w:p>
        </w:tc>
        <w:tc>
          <w:tcPr>
            <w:tcW w:w="4883" w:type="dxa"/>
          </w:tcPr>
          <w:p w:rsidR="0061228C" w:rsidRDefault="0024473E" w:rsidP="005D31EC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tourlib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pokolodna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  <w:p w:rsidR="00284D94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studfile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preview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/2426244/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page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:7/</w:t>
              </w:r>
            </w:hyperlink>
          </w:p>
        </w:tc>
      </w:tr>
      <w:tr w:rsidR="0061228C" w:rsidRPr="00C176F5" w:rsidTr="0061228C">
        <w:tc>
          <w:tcPr>
            <w:tcW w:w="798" w:type="dxa"/>
          </w:tcPr>
          <w:p w:rsidR="0061228C" w:rsidRPr="00423EDB" w:rsidRDefault="0061228C" w:rsidP="00540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067" w:type="dxa"/>
          </w:tcPr>
          <w:p w:rsidR="0061228C" w:rsidRPr="00423EDB" w:rsidRDefault="0061228C" w:rsidP="0054056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формування та функціонування рекреаційних комплексів</w:t>
            </w:r>
          </w:p>
        </w:tc>
        <w:tc>
          <w:tcPr>
            <w:tcW w:w="5712" w:type="dxa"/>
          </w:tcPr>
          <w:p w:rsidR="0061228C" w:rsidRPr="00423EDB" w:rsidRDefault="0061228C" w:rsidP="00540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Територіальна рекреаційна система (ТРС) та територіальний рекреаційний комплекс (ТРК) як основа функціонування рекреаційного господарства на певній території. Визначення, схема, властивості, типологія ТРК і ТРС. Наукові категорії розвитку й розміщення рекреації та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lastRenderedPageBreak/>
              <w:t>туризму. Етапи та стадії формування територіальних рекреаційних комплексів</w:t>
            </w:r>
          </w:p>
        </w:tc>
        <w:tc>
          <w:tcPr>
            <w:tcW w:w="4883" w:type="dxa"/>
          </w:tcPr>
          <w:p w:rsidR="00CD735F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tourlib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pokolodna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  <w:p w:rsidR="0061228C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tourlib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statti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peshenkova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  <w:p w:rsidR="00CD735F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studfile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preview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/5437283/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page</w:t>
              </w:r>
              <w:r w:rsidR="00CD735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:2/</w:t>
              </w:r>
            </w:hyperlink>
          </w:p>
        </w:tc>
      </w:tr>
      <w:tr w:rsidR="0061228C" w:rsidRPr="00C176F5" w:rsidTr="0061228C">
        <w:tc>
          <w:tcPr>
            <w:tcW w:w="798" w:type="dxa"/>
          </w:tcPr>
          <w:p w:rsidR="0061228C" w:rsidRPr="00423EDB" w:rsidRDefault="0061228C" w:rsidP="00540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067" w:type="dxa"/>
          </w:tcPr>
          <w:p w:rsidR="0061228C" w:rsidRPr="00423EDB" w:rsidRDefault="0061228C" w:rsidP="005405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Рекреаційне природокористування й охорона природи </w:t>
            </w:r>
          </w:p>
        </w:tc>
        <w:tc>
          <w:tcPr>
            <w:tcW w:w="5712" w:type="dxa"/>
          </w:tcPr>
          <w:p w:rsidR="0061228C" w:rsidRPr="00423EDB" w:rsidRDefault="0061228C" w:rsidP="0054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Сутність і функціональна модель рекреаційного природокористування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Охорона природи як одна з функцій рекреаційного природокористування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Рекреаційний вплив на природні комплекси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Рекреаційна дигресія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Поняття рекреаційної дигресії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Визначення стадій рекреаційної дигресії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Рекреаційне зонування території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Рекреаційне навантаження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Поняття рекреаційного навантаження та рекреаційна ємність території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Методичні підходи до визначення навантажень на рекреаційні території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83" w:type="dxa"/>
          </w:tcPr>
          <w:p w:rsidR="0063489F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tourlib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pokolodna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  <w:p w:rsidR="0063489F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studfile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preview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/5437144/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page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:10/</w:t>
              </w:r>
            </w:hyperlink>
          </w:p>
          <w:p w:rsidR="0063489F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referat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ok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ekologiya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metodi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dosyagnennya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racionalnogo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rekreaciinogo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prirodokoristuvannya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ohoroni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navkolishnogo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seredovishcha</w:t>
              </w:r>
              <w:proofErr w:type="spellEnd"/>
            </w:hyperlink>
          </w:p>
          <w:p w:rsidR="0063489F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tourlib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fomenko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12.</w:t>
              </w:r>
              <w:proofErr w:type="spellStart"/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61228C" w:rsidRPr="00C176F5" w:rsidTr="0061228C">
        <w:tc>
          <w:tcPr>
            <w:tcW w:w="798" w:type="dxa"/>
          </w:tcPr>
          <w:p w:rsidR="0061228C" w:rsidRPr="00423EDB" w:rsidRDefault="0061228C" w:rsidP="00540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067" w:type="dxa"/>
          </w:tcPr>
          <w:p w:rsidR="0061228C" w:rsidRPr="00423EDB" w:rsidRDefault="0061228C" w:rsidP="005405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рекреаційного районування</w:t>
            </w:r>
          </w:p>
        </w:tc>
        <w:tc>
          <w:tcPr>
            <w:tcW w:w="5712" w:type="dxa"/>
          </w:tcPr>
          <w:p w:rsidR="0061228C" w:rsidRDefault="0061228C" w:rsidP="0054056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Основні принципи рекреаційного районування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Умови й фактори рекреаційного </w:t>
            </w:r>
            <w:proofErr w:type="spellStart"/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районоутворення</w:t>
            </w:r>
            <w:proofErr w:type="spellEnd"/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Визначення рекреаційного району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Рекреаційне районування світу</w:t>
            </w:r>
            <w:r w:rsidRPr="00423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</w:p>
          <w:p w:rsidR="00540569" w:rsidRPr="00423EDB" w:rsidRDefault="00540569" w:rsidP="0054056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883" w:type="dxa"/>
          </w:tcPr>
          <w:p w:rsidR="0063489F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tourlib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pokolodna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  <w:p w:rsidR="0061228C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tourlib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maslyak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rekr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3-2.</w:t>
              </w:r>
              <w:proofErr w:type="spellStart"/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  <w:p w:rsidR="0063489F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studfile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preview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/5437283/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page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:5/</w:t>
              </w:r>
            </w:hyperlink>
          </w:p>
        </w:tc>
      </w:tr>
      <w:tr w:rsidR="0061228C" w:rsidRPr="00423EDB" w:rsidTr="0061228C">
        <w:tc>
          <w:tcPr>
            <w:tcW w:w="15460" w:type="dxa"/>
            <w:gridSpan w:val="4"/>
          </w:tcPr>
          <w:p w:rsidR="0061228C" w:rsidRPr="005D31EC" w:rsidRDefault="0061228C" w:rsidP="005D3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31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63489F" w:rsidRPr="00C176F5" w:rsidTr="0061228C">
        <w:tc>
          <w:tcPr>
            <w:tcW w:w="798" w:type="dxa"/>
          </w:tcPr>
          <w:p w:rsidR="0063489F" w:rsidRPr="00423EDB" w:rsidRDefault="0063489F" w:rsidP="00540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067" w:type="dxa"/>
          </w:tcPr>
          <w:p w:rsidR="0063489F" w:rsidRPr="00423EDB" w:rsidRDefault="0063489F" w:rsidP="0054056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Рекреаційно-ресурсний потенціал: поняття, склад та структура</w:t>
            </w:r>
          </w:p>
        </w:tc>
        <w:tc>
          <w:tcPr>
            <w:tcW w:w="5712" w:type="dxa"/>
          </w:tcPr>
          <w:p w:rsidR="0063489F" w:rsidRPr="00540569" w:rsidRDefault="0063489F" w:rsidP="00540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Рекреаційні ресурси природного походження</w:t>
            </w:r>
            <w:r w:rsidRPr="0054056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: </w:t>
            </w: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кліматичні</w:t>
            </w:r>
            <w:r w:rsidRPr="0054056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гідрологічні</w:t>
            </w:r>
            <w:r w:rsidRPr="0054056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геоморфологічні</w:t>
            </w:r>
            <w:r w:rsidRPr="0054056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біологічні</w:t>
            </w:r>
            <w:r w:rsidRPr="0054056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об</w:t>
            </w:r>
            <w:r w:rsidRPr="0054056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’</w:t>
            </w: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єкти природно</w:t>
            </w:r>
            <w:r w:rsidRPr="0054056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</w:t>
            </w: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заповідного фонду</w:t>
            </w:r>
            <w:r w:rsidRPr="0054056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Методи оцінки природних рекреаційних ресурсів</w:t>
            </w:r>
            <w:r w:rsidRPr="0054056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Особливості розміщення й використання </w:t>
            </w: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lastRenderedPageBreak/>
              <w:t>рекреаційних ресурсів у світі та Україні</w:t>
            </w:r>
          </w:p>
        </w:tc>
        <w:tc>
          <w:tcPr>
            <w:tcW w:w="4883" w:type="dxa"/>
          </w:tcPr>
          <w:p w:rsidR="0063489F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tourlib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pokolodna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  <w:p w:rsidR="0063489F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studfile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preview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/2426244/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page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:7/</w:t>
              </w:r>
            </w:hyperlink>
          </w:p>
        </w:tc>
      </w:tr>
      <w:tr w:rsidR="0063489F" w:rsidRPr="00C176F5" w:rsidTr="0061228C">
        <w:tc>
          <w:tcPr>
            <w:tcW w:w="798" w:type="dxa"/>
          </w:tcPr>
          <w:p w:rsidR="0063489F" w:rsidRPr="00423EDB" w:rsidRDefault="0063489F" w:rsidP="00540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067" w:type="dxa"/>
          </w:tcPr>
          <w:p w:rsidR="0063489F" w:rsidRPr="00423EDB" w:rsidRDefault="0063489F" w:rsidP="0054056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формування та функціонування рекреаційних комплексів</w:t>
            </w:r>
          </w:p>
        </w:tc>
        <w:tc>
          <w:tcPr>
            <w:tcW w:w="5712" w:type="dxa"/>
          </w:tcPr>
          <w:p w:rsidR="0063489F" w:rsidRPr="00540569" w:rsidRDefault="0063489F" w:rsidP="00540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Етапи та стадії формування територіальних рекреаційних комплексів. Типологія рекреаційних занять. Цикли рекреаційної діяльності</w:t>
            </w:r>
          </w:p>
        </w:tc>
        <w:tc>
          <w:tcPr>
            <w:tcW w:w="4883" w:type="dxa"/>
          </w:tcPr>
          <w:p w:rsidR="0063489F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tourlib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pokolodna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  <w:p w:rsidR="0063489F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tourlib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statti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peshenkova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  <w:p w:rsidR="0063489F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studfile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preview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/5437283/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page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:2/</w:t>
              </w:r>
            </w:hyperlink>
          </w:p>
        </w:tc>
      </w:tr>
      <w:tr w:rsidR="0063489F" w:rsidRPr="00C176F5" w:rsidTr="0061228C">
        <w:tc>
          <w:tcPr>
            <w:tcW w:w="798" w:type="dxa"/>
          </w:tcPr>
          <w:p w:rsidR="0063489F" w:rsidRPr="00423EDB" w:rsidRDefault="0063489F" w:rsidP="00540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067" w:type="dxa"/>
          </w:tcPr>
          <w:p w:rsidR="0063489F" w:rsidRPr="00423EDB" w:rsidRDefault="0063489F" w:rsidP="005405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Рекреаційне природокористування й охорона природи </w:t>
            </w:r>
          </w:p>
        </w:tc>
        <w:tc>
          <w:tcPr>
            <w:tcW w:w="5712" w:type="dxa"/>
          </w:tcPr>
          <w:p w:rsidR="0063489F" w:rsidRPr="00423EDB" w:rsidRDefault="0063489F" w:rsidP="0054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Охорона природи як одна з функцій рекреаційного природокористування</w:t>
            </w:r>
            <w:r w:rsidRPr="0054056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Інструменти охорони природи в системі природокористування</w:t>
            </w:r>
            <w:r w:rsidRPr="0054056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Інструменти регулювання чисельності відпочиваючих</w:t>
            </w:r>
            <w:r w:rsidRPr="0054056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423EDB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Платне природокористування як інструмент охорони природи в системі рекреаційного природокористування</w:t>
            </w:r>
          </w:p>
        </w:tc>
        <w:tc>
          <w:tcPr>
            <w:tcW w:w="4883" w:type="dxa"/>
          </w:tcPr>
          <w:p w:rsidR="0063489F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tourlib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pokolodna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  <w:p w:rsidR="0063489F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studfile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preview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/5437144/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page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:10/</w:t>
              </w:r>
            </w:hyperlink>
          </w:p>
          <w:p w:rsidR="0063489F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referat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ok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ekologiya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metodi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dosyagnennya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racionalnogo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rekreaciinogo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prirodokoristuvannya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ohoroni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navkolishnogo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seredovishcha</w:t>
              </w:r>
              <w:proofErr w:type="spellEnd"/>
            </w:hyperlink>
          </w:p>
          <w:p w:rsidR="0063489F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tourlib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fomenko</w:t>
              </w:r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12.</w:t>
              </w:r>
              <w:proofErr w:type="spellStart"/>
              <w:r w:rsidR="0063489F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63489F" w:rsidRPr="00C176F5" w:rsidTr="0061228C">
        <w:tc>
          <w:tcPr>
            <w:tcW w:w="798" w:type="dxa"/>
          </w:tcPr>
          <w:p w:rsidR="0063489F" w:rsidRPr="00423EDB" w:rsidRDefault="0063489F" w:rsidP="00540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067" w:type="dxa"/>
          </w:tcPr>
          <w:p w:rsidR="0063489F" w:rsidRPr="00423EDB" w:rsidRDefault="0063489F" w:rsidP="005405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рекреаційного районування</w:t>
            </w:r>
          </w:p>
        </w:tc>
        <w:tc>
          <w:tcPr>
            <w:tcW w:w="5712" w:type="dxa"/>
          </w:tcPr>
          <w:p w:rsidR="0063489F" w:rsidRPr="00540569" w:rsidRDefault="0063489F" w:rsidP="00540569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Найважливіші аспекти рекреаційного районування</w:t>
            </w:r>
            <w:r w:rsidRPr="0054056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Таксономічні одиниці районування</w:t>
            </w:r>
            <w:r w:rsidRPr="0054056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540569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Загальна характеристика обсягів і тенденцій світового рекреаційного процесу</w:t>
            </w:r>
          </w:p>
        </w:tc>
        <w:tc>
          <w:tcPr>
            <w:tcW w:w="4883" w:type="dxa"/>
          </w:tcPr>
          <w:p w:rsidR="005D31EC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tourlib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pokolodna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  <w:p w:rsidR="005D31EC" w:rsidRPr="005D31EC" w:rsidRDefault="0024473E" w:rsidP="005D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tourlib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maslyak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rekr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3-2.</w:t>
              </w:r>
              <w:proofErr w:type="spellStart"/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  <w:p w:rsidR="0063489F" w:rsidRPr="00423EDB" w:rsidRDefault="0024473E" w:rsidP="005D3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studfile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preview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/5437283/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page</w:t>
              </w:r>
              <w:r w:rsidR="005D31EC" w:rsidRPr="005D31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:5/</w:t>
              </w:r>
            </w:hyperlink>
          </w:p>
        </w:tc>
      </w:tr>
    </w:tbl>
    <w:p w:rsidR="00DB1E3E" w:rsidRPr="00423EDB" w:rsidRDefault="00DB1E3E" w:rsidP="0054056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1E3E" w:rsidRPr="00423EDB" w:rsidRDefault="00F527C4" w:rsidP="0054056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3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B1E3E" w:rsidRPr="00423EDB" w:rsidSect="001A388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5B63"/>
    <w:multiLevelType w:val="hybridMultilevel"/>
    <w:tmpl w:val="629C8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E01A0"/>
    <w:multiLevelType w:val="hybridMultilevel"/>
    <w:tmpl w:val="E86E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F564B"/>
    <w:multiLevelType w:val="hybridMultilevel"/>
    <w:tmpl w:val="953E0914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1BC920B1"/>
    <w:multiLevelType w:val="hybridMultilevel"/>
    <w:tmpl w:val="A6101BDA"/>
    <w:lvl w:ilvl="0" w:tplc="8C24B90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0828E0"/>
    <w:multiLevelType w:val="hybridMultilevel"/>
    <w:tmpl w:val="B8CC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C7C4F"/>
    <w:multiLevelType w:val="hybridMultilevel"/>
    <w:tmpl w:val="68C8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84A17"/>
    <w:multiLevelType w:val="hybridMultilevel"/>
    <w:tmpl w:val="4A424F6A"/>
    <w:lvl w:ilvl="0" w:tplc="FAC60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337E23F5"/>
    <w:multiLevelType w:val="hybridMultilevel"/>
    <w:tmpl w:val="4ECA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867A0"/>
    <w:multiLevelType w:val="hybridMultilevel"/>
    <w:tmpl w:val="6270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65525"/>
    <w:multiLevelType w:val="hybridMultilevel"/>
    <w:tmpl w:val="802E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52B29"/>
    <w:multiLevelType w:val="hybridMultilevel"/>
    <w:tmpl w:val="EBF8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A7BAB"/>
    <w:multiLevelType w:val="hybridMultilevel"/>
    <w:tmpl w:val="EDE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D14D4"/>
    <w:multiLevelType w:val="hybridMultilevel"/>
    <w:tmpl w:val="9C5E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F039C"/>
    <w:multiLevelType w:val="hybridMultilevel"/>
    <w:tmpl w:val="52C2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F6035"/>
    <w:multiLevelType w:val="hybridMultilevel"/>
    <w:tmpl w:val="839690EA"/>
    <w:lvl w:ilvl="0" w:tplc="469EB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BA10B6A"/>
    <w:multiLevelType w:val="hybridMultilevel"/>
    <w:tmpl w:val="38BC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D48D9"/>
    <w:multiLevelType w:val="hybridMultilevel"/>
    <w:tmpl w:val="542A2F10"/>
    <w:lvl w:ilvl="0" w:tplc="9EE42FA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  <w:num w:numId="15">
    <w:abstractNumId w:val="12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2194A"/>
    <w:rsid w:val="000905BF"/>
    <w:rsid w:val="000E7211"/>
    <w:rsid w:val="001608F6"/>
    <w:rsid w:val="00160B4F"/>
    <w:rsid w:val="00176CA8"/>
    <w:rsid w:val="001A3884"/>
    <w:rsid w:val="001D00D0"/>
    <w:rsid w:val="0024473E"/>
    <w:rsid w:val="0025302C"/>
    <w:rsid w:val="00284D94"/>
    <w:rsid w:val="003A3679"/>
    <w:rsid w:val="003D2F81"/>
    <w:rsid w:val="00423EDB"/>
    <w:rsid w:val="004631DF"/>
    <w:rsid w:val="00540569"/>
    <w:rsid w:val="005431D8"/>
    <w:rsid w:val="0055154B"/>
    <w:rsid w:val="005C68E1"/>
    <w:rsid w:val="005D31EC"/>
    <w:rsid w:val="0061228C"/>
    <w:rsid w:val="0063489F"/>
    <w:rsid w:val="00716231"/>
    <w:rsid w:val="0072194A"/>
    <w:rsid w:val="007408A4"/>
    <w:rsid w:val="007A7632"/>
    <w:rsid w:val="00820F02"/>
    <w:rsid w:val="008230A3"/>
    <w:rsid w:val="00823E39"/>
    <w:rsid w:val="00830D64"/>
    <w:rsid w:val="00857EAF"/>
    <w:rsid w:val="008A69EF"/>
    <w:rsid w:val="009641C2"/>
    <w:rsid w:val="009F36B7"/>
    <w:rsid w:val="00A26C8D"/>
    <w:rsid w:val="00A84F3D"/>
    <w:rsid w:val="00AB71AB"/>
    <w:rsid w:val="00C10C6E"/>
    <w:rsid w:val="00C176F5"/>
    <w:rsid w:val="00C5169D"/>
    <w:rsid w:val="00CD735F"/>
    <w:rsid w:val="00CF2FD9"/>
    <w:rsid w:val="00D80D7F"/>
    <w:rsid w:val="00DB1E3E"/>
    <w:rsid w:val="00E5361B"/>
    <w:rsid w:val="00F527C4"/>
    <w:rsid w:val="00F554A7"/>
    <w:rsid w:val="00F661C5"/>
    <w:rsid w:val="00F9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basedOn w:val="a0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basedOn w:val="a0"/>
    <w:uiPriority w:val="99"/>
    <w:rsid w:val="007A7632"/>
    <w:rPr>
      <w:color w:val="0000FF"/>
      <w:u w:val="single"/>
    </w:rPr>
  </w:style>
  <w:style w:type="paragraph" w:styleId="a9">
    <w:name w:val="Title"/>
    <w:basedOn w:val="a"/>
    <w:next w:val="a"/>
    <w:link w:val="aa"/>
    <w:qFormat/>
    <w:locked/>
    <w:rsid w:val="005431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431D8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5D31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basedOn w:val="a0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basedOn w:val="a0"/>
    <w:uiPriority w:val="99"/>
    <w:rsid w:val="007A7632"/>
    <w:rPr>
      <w:color w:val="0000FF"/>
      <w:u w:val="single"/>
    </w:rPr>
  </w:style>
  <w:style w:type="paragraph" w:styleId="a9">
    <w:name w:val="Title"/>
    <w:basedOn w:val="a"/>
    <w:next w:val="a"/>
    <w:link w:val="aa"/>
    <w:qFormat/>
    <w:locked/>
    <w:rsid w:val="005431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431D8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5D31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lib.net/books_ukr/pokolodna.htm" TargetMode="External"/><Relationship Id="rId13" Type="http://schemas.openxmlformats.org/officeDocument/2006/relationships/hyperlink" Target="http://referat-ok.com.ua/ekologiya/metodi-dosyagnennya-racionalnogo-rekreaciinogo-prirodokoristuvannya-i-ohoroni-navkolishnogo-seredovishcha" TargetMode="External"/><Relationship Id="rId18" Type="http://schemas.openxmlformats.org/officeDocument/2006/relationships/hyperlink" Target="http://tourlib.net/books_ukr/pokolodna.htm" TargetMode="External"/><Relationship Id="rId26" Type="http://schemas.openxmlformats.org/officeDocument/2006/relationships/hyperlink" Target="http://tourlib.net/books_ukr/fomenko1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urlib.net/statti_ukr/peshenkova.htm" TargetMode="External"/><Relationship Id="rId7" Type="http://schemas.openxmlformats.org/officeDocument/2006/relationships/hyperlink" Target="https://studfile.net/preview/2426244/page:7/" TargetMode="External"/><Relationship Id="rId12" Type="http://schemas.openxmlformats.org/officeDocument/2006/relationships/hyperlink" Target="https://studfile.net/preview/5437144/page:10/" TargetMode="External"/><Relationship Id="rId17" Type="http://schemas.openxmlformats.org/officeDocument/2006/relationships/hyperlink" Target="https://studfile.net/preview/5437283/page:5/" TargetMode="External"/><Relationship Id="rId25" Type="http://schemas.openxmlformats.org/officeDocument/2006/relationships/hyperlink" Target="http://referat-ok.com.ua/ekologiya/metodi-dosyagnennya-racionalnogo-rekreaciinogo-prirodokoristuvannya-i-ohoroni-navkolishnogo-seredovishch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urlib.net/books_ukr/maslyak-rekr3-2.htm" TargetMode="External"/><Relationship Id="rId20" Type="http://schemas.openxmlformats.org/officeDocument/2006/relationships/hyperlink" Target="http://tourlib.net/books_ukr/pokolodna.htm" TargetMode="External"/><Relationship Id="rId29" Type="http://schemas.openxmlformats.org/officeDocument/2006/relationships/hyperlink" Target="https://studfile.net/preview/5437283/page: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urlib.net/books_ukr/pokolodna.htm" TargetMode="External"/><Relationship Id="rId11" Type="http://schemas.openxmlformats.org/officeDocument/2006/relationships/hyperlink" Target="http://tourlib.net/books_ukr/pokolodna.htm" TargetMode="External"/><Relationship Id="rId24" Type="http://schemas.openxmlformats.org/officeDocument/2006/relationships/hyperlink" Target="https://studfile.net/preview/5437144/page:10/" TargetMode="External"/><Relationship Id="rId32" Type="http://schemas.microsoft.com/office/2007/relationships/stylesWithEffects" Target="stylesWithEffects.xml"/><Relationship Id="rId5" Type="http://schemas.openxmlformats.org/officeDocument/2006/relationships/hyperlink" Target="mailto:lrm3@ukr.net" TargetMode="External"/><Relationship Id="rId15" Type="http://schemas.openxmlformats.org/officeDocument/2006/relationships/hyperlink" Target="http://tourlib.net/books_ukr/pokolodna.htm" TargetMode="External"/><Relationship Id="rId23" Type="http://schemas.openxmlformats.org/officeDocument/2006/relationships/hyperlink" Target="http://tourlib.net/books_ukr/pokolodna.htm" TargetMode="External"/><Relationship Id="rId28" Type="http://schemas.openxmlformats.org/officeDocument/2006/relationships/hyperlink" Target="http://tourlib.net/books_ukr/maslyak-rekr3-2.htm" TargetMode="External"/><Relationship Id="rId10" Type="http://schemas.openxmlformats.org/officeDocument/2006/relationships/hyperlink" Target="https://studfile.net/preview/5437283/page:2/" TargetMode="External"/><Relationship Id="rId19" Type="http://schemas.openxmlformats.org/officeDocument/2006/relationships/hyperlink" Target="https://studfile.net/preview/2426244/page:7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urlib.net/statti_ukr/peshenkova.htm" TargetMode="External"/><Relationship Id="rId14" Type="http://schemas.openxmlformats.org/officeDocument/2006/relationships/hyperlink" Target="http://tourlib.net/books_ukr/fomenko12.htm" TargetMode="External"/><Relationship Id="rId22" Type="http://schemas.openxmlformats.org/officeDocument/2006/relationships/hyperlink" Target="https://studfile.net/preview/5437283/page:2/" TargetMode="External"/><Relationship Id="rId27" Type="http://schemas.openxmlformats.org/officeDocument/2006/relationships/hyperlink" Target="http://tourlib.net/books_ukr/pokolodna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pror</dc:creator>
  <cp:lastModifiedBy>Sasha</cp:lastModifiedBy>
  <cp:revision>9</cp:revision>
  <cp:lastPrinted>2020-03-27T15:01:00Z</cp:lastPrinted>
  <dcterms:created xsi:type="dcterms:W3CDTF">2020-03-30T21:48:00Z</dcterms:created>
  <dcterms:modified xsi:type="dcterms:W3CDTF">2020-04-01T04:11:00Z</dcterms:modified>
</cp:coreProperties>
</file>