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EF62C" w14:textId="11806DAE" w:rsidR="00C20BA6" w:rsidRPr="00F1679B" w:rsidRDefault="007101AE" w:rsidP="00C20BA6">
      <w:pPr>
        <w:widowControl w:val="0"/>
        <w:jc w:val="center"/>
        <w:rPr>
          <w:b/>
          <w:szCs w:val="28"/>
          <w:lang w:val="uk-UA"/>
        </w:rPr>
        <w:sectPr w:rsidR="00C20BA6" w:rsidRPr="00F1679B" w:rsidSect="00D25097">
          <w:footerReference w:type="default" r:id="rId9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b/>
          <w:noProof/>
          <w:szCs w:val="28"/>
        </w:rPr>
        <w:drawing>
          <wp:inline distT="0" distB="0" distL="0" distR="0" wp14:anchorId="6BA20B23" wp14:editId="200F12EC">
            <wp:extent cx="6657975" cy="8299528"/>
            <wp:effectExtent l="0" t="0" r="0" b="6350"/>
            <wp:docPr id="2" name="Рисунок 2" descr="C:\Users\user\Desktop\Untitled.FR12 - 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titled.FR12 - 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9" t="3964" r="3557" b="6388"/>
                    <a:stretch/>
                  </pic:blipFill>
                  <pic:spPr bwMode="auto">
                    <a:xfrm>
                      <a:off x="0" y="0"/>
                      <a:ext cx="6658392" cy="830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D92DE6" w14:textId="77777777" w:rsidR="00051258" w:rsidRPr="00106AB7" w:rsidRDefault="00051258" w:rsidP="00051258">
      <w:pPr>
        <w:rPr>
          <w:sz w:val="24"/>
          <w:lang w:val="uk-UA"/>
        </w:rPr>
      </w:pPr>
      <w:r w:rsidRPr="00106AB7">
        <w:rPr>
          <w:sz w:val="24"/>
          <w:lang w:val="uk-UA"/>
        </w:rPr>
        <w:lastRenderedPageBreak/>
        <w:t xml:space="preserve">Робоча програма з навчальної дисципліни </w:t>
      </w:r>
      <w:r>
        <w:rPr>
          <w:sz w:val="24"/>
          <w:lang w:val="uk-UA"/>
        </w:rPr>
        <w:t>«Екологічна паразитологія» для здобувачів</w:t>
      </w:r>
      <w:r w:rsidRPr="00106AB7">
        <w:rPr>
          <w:sz w:val="24"/>
          <w:lang w:val="uk-UA"/>
        </w:rPr>
        <w:t xml:space="preserve"> третього </w:t>
      </w:r>
      <w:proofErr w:type="spellStart"/>
      <w:r w:rsidRPr="00106AB7">
        <w:rPr>
          <w:sz w:val="24"/>
          <w:lang w:val="uk-UA"/>
        </w:rPr>
        <w:t>освітньо-наукового</w:t>
      </w:r>
      <w:proofErr w:type="spellEnd"/>
      <w:r w:rsidRPr="00106AB7">
        <w:rPr>
          <w:sz w:val="24"/>
          <w:lang w:val="uk-UA"/>
        </w:rPr>
        <w:t xml:space="preserve"> рівня (доктор філософії) спеціальності 211 Ветеринарна медицина</w:t>
      </w:r>
      <w:r>
        <w:rPr>
          <w:sz w:val="24"/>
          <w:lang w:val="uk-UA"/>
        </w:rPr>
        <w:t>.</w:t>
      </w:r>
    </w:p>
    <w:p w14:paraId="2240CBE8" w14:textId="2A7C7377" w:rsidR="00C20BA6" w:rsidRDefault="00051258" w:rsidP="00A33A49">
      <w:pPr>
        <w:rPr>
          <w:sz w:val="24"/>
          <w:lang w:val="uk-UA"/>
        </w:rPr>
      </w:pPr>
      <w:r>
        <w:rPr>
          <w:noProof/>
          <w:sz w:val="24"/>
        </w:rPr>
        <w:drawing>
          <wp:inline distT="0" distB="0" distL="0" distR="0" wp14:anchorId="157BC9DE" wp14:editId="4C35A32A">
            <wp:extent cx="6705600" cy="7610475"/>
            <wp:effectExtent l="0" t="0" r="0" b="9525"/>
            <wp:docPr id="1" name="Рисунок 1" descr="C:\Users\user\Desktop\Untitled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titled.FR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8" t="2733" r="130" b="13250"/>
                    <a:stretch/>
                  </pic:blipFill>
                  <pic:spPr bwMode="auto">
                    <a:xfrm>
                      <a:off x="0" y="0"/>
                      <a:ext cx="6703714" cy="760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B31AAC" w14:textId="77777777" w:rsidR="00051258" w:rsidRDefault="00051258" w:rsidP="00A33A49">
      <w:pPr>
        <w:rPr>
          <w:sz w:val="24"/>
          <w:lang w:val="uk-UA"/>
        </w:rPr>
      </w:pPr>
    </w:p>
    <w:p w14:paraId="0E5FEBCF" w14:textId="77777777" w:rsidR="00C20BA6" w:rsidRDefault="00C20BA6" w:rsidP="00A33A49">
      <w:pPr>
        <w:rPr>
          <w:sz w:val="24"/>
          <w:lang w:val="en-US"/>
        </w:rPr>
      </w:pPr>
    </w:p>
    <w:p w14:paraId="583E806F" w14:textId="77777777" w:rsidR="007101AE" w:rsidRDefault="007101AE" w:rsidP="00A33A49">
      <w:pPr>
        <w:rPr>
          <w:sz w:val="24"/>
          <w:lang w:val="en-US"/>
        </w:rPr>
      </w:pPr>
    </w:p>
    <w:p w14:paraId="70D2102B" w14:textId="77777777" w:rsidR="007101AE" w:rsidRDefault="007101AE" w:rsidP="00A33A49">
      <w:pPr>
        <w:rPr>
          <w:sz w:val="24"/>
          <w:lang w:val="en-US"/>
        </w:rPr>
      </w:pPr>
    </w:p>
    <w:p w14:paraId="45C32666" w14:textId="77777777" w:rsidR="007101AE" w:rsidRDefault="007101AE" w:rsidP="00A33A49">
      <w:pPr>
        <w:rPr>
          <w:sz w:val="24"/>
          <w:lang w:val="en-US"/>
        </w:rPr>
      </w:pPr>
    </w:p>
    <w:p w14:paraId="6AA4FCBB" w14:textId="77777777" w:rsidR="007101AE" w:rsidRDefault="007101AE" w:rsidP="00A33A49">
      <w:pPr>
        <w:rPr>
          <w:sz w:val="24"/>
          <w:lang w:val="en-US"/>
        </w:rPr>
      </w:pPr>
    </w:p>
    <w:p w14:paraId="56807E6E" w14:textId="77777777" w:rsidR="007101AE" w:rsidRDefault="007101AE" w:rsidP="00A33A49">
      <w:pPr>
        <w:rPr>
          <w:sz w:val="24"/>
          <w:lang w:val="en-US"/>
        </w:rPr>
      </w:pPr>
    </w:p>
    <w:p w14:paraId="1A7F1C67" w14:textId="77777777" w:rsidR="007101AE" w:rsidRPr="007101AE" w:rsidRDefault="007101AE" w:rsidP="00A33A49">
      <w:pPr>
        <w:rPr>
          <w:sz w:val="24"/>
          <w:lang w:val="en-US"/>
        </w:rPr>
      </w:pPr>
    </w:p>
    <w:p w14:paraId="02C6F7E9" w14:textId="77777777" w:rsidR="00A33A49" w:rsidRDefault="00A33A49" w:rsidP="00A33A49">
      <w:pPr>
        <w:pStyle w:val="1"/>
        <w:numPr>
          <w:ilvl w:val="0"/>
          <w:numId w:val="2"/>
        </w:numPr>
        <w:tabs>
          <w:tab w:val="clear" w:pos="720"/>
          <w:tab w:val="num" w:pos="2912"/>
        </w:tabs>
        <w:ind w:left="2912"/>
        <w:jc w:val="center"/>
        <w:rPr>
          <w:b/>
          <w:bCs/>
          <w:sz w:val="24"/>
        </w:rPr>
      </w:pPr>
      <w:r w:rsidRPr="0036678E">
        <w:rPr>
          <w:b/>
          <w:bCs/>
          <w:sz w:val="24"/>
        </w:rPr>
        <w:t>Опис навчальної дисципліни</w:t>
      </w:r>
    </w:p>
    <w:p w14:paraId="26214677" w14:textId="77777777" w:rsidR="00A33A49" w:rsidRPr="00CC59CF" w:rsidRDefault="00A33A49" w:rsidP="00A33A49">
      <w:pPr>
        <w:rPr>
          <w:lang w:val="uk-UA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565"/>
      </w:tblGrid>
      <w:tr w:rsidR="00A33A49" w:rsidRPr="0036678E" w14:paraId="5939A703" w14:textId="77777777" w:rsidTr="00067EEF">
        <w:trPr>
          <w:trHeight w:val="374"/>
        </w:trPr>
        <w:tc>
          <w:tcPr>
            <w:tcW w:w="5387" w:type="dxa"/>
            <w:vAlign w:val="center"/>
          </w:tcPr>
          <w:p w14:paraId="65990C23" w14:textId="77777777" w:rsidR="00A33A49" w:rsidRPr="0036678E" w:rsidRDefault="00A33A49" w:rsidP="00E109A7">
            <w:pPr>
              <w:jc w:val="center"/>
              <w:rPr>
                <w:b/>
                <w:sz w:val="24"/>
                <w:lang w:val="uk-UA"/>
              </w:rPr>
            </w:pPr>
            <w:r w:rsidRPr="0036678E">
              <w:rPr>
                <w:b/>
                <w:sz w:val="24"/>
                <w:lang w:val="uk-UA"/>
              </w:rPr>
              <w:t>Найменування показників</w:t>
            </w:r>
          </w:p>
        </w:tc>
        <w:tc>
          <w:tcPr>
            <w:tcW w:w="4565" w:type="dxa"/>
            <w:vAlign w:val="center"/>
          </w:tcPr>
          <w:p w14:paraId="3B738171" w14:textId="77777777" w:rsidR="00A33A49" w:rsidRPr="0036678E" w:rsidRDefault="00A33A49" w:rsidP="00E109A7">
            <w:pPr>
              <w:jc w:val="center"/>
              <w:rPr>
                <w:b/>
                <w:sz w:val="24"/>
                <w:lang w:val="uk-UA"/>
              </w:rPr>
            </w:pPr>
            <w:r w:rsidRPr="0036678E">
              <w:rPr>
                <w:b/>
                <w:sz w:val="24"/>
                <w:lang w:val="uk-UA"/>
              </w:rPr>
              <w:t>Всього годин</w:t>
            </w:r>
          </w:p>
        </w:tc>
      </w:tr>
      <w:tr w:rsidR="00A33A49" w:rsidRPr="0036678E" w14:paraId="3A4C4C18" w14:textId="77777777" w:rsidTr="00067EEF">
        <w:trPr>
          <w:trHeight w:val="242"/>
        </w:trPr>
        <w:tc>
          <w:tcPr>
            <w:tcW w:w="5387" w:type="dxa"/>
            <w:vAlign w:val="center"/>
          </w:tcPr>
          <w:p w14:paraId="13C90B90" w14:textId="77777777" w:rsidR="00A33A49" w:rsidRPr="0036678E" w:rsidRDefault="00A33A49" w:rsidP="00E109A7">
            <w:pPr>
              <w:jc w:val="center"/>
              <w:rPr>
                <w:b/>
                <w:sz w:val="24"/>
                <w:lang w:val="uk-UA"/>
              </w:rPr>
            </w:pPr>
            <w:r w:rsidRPr="0036678E">
              <w:rPr>
                <w:b/>
                <w:sz w:val="24"/>
                <w:lang w:val="uk-UA"/>
              </w:rPr>
              <w:t>Кількість кредитів/годин</w:t>
            </w:r>
          </w:p>
        </w:tc>
        <w:tc>
          <w:tcPr>
            <w:tcW w:w="4565" w:type="dxa"/>
            <w:vAlign w:val="center"/>
          </w:tcPr>
          <w:p w14:paraId="22CD5540" w14:textId="2BA6CD60" w:rsidR="00A33A49" w:rsidRPr="0036678E" w:rsidRDefault="00C20BA6" w:rsidP="00C20B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  <w:lang w:val="uk-UA"/>
              </w:rPr>
              <w:t>/90</w:t>
            </w:r>
          </w:p>
        </w:tc>
      </w:tr>
      <w:tr w:rsidR="00A33A49" w:rsidRPr="0036678E" w14:paraId="4EE8BDD4" w14:textId="77777777" w:rsidTr="00067EEF">
        <w:trPr>
          <w:trHeight w:val="242"/>
        </w:trPr>
        <w:tc>
          <w:tcPr>
            <w:tcW w:w="5387" w:type="dxa"/>
            <w:vAlign w:val="center"/>
          </w:tcPr>
          <w:p w14:paraId="1C101860" w14:textId="77777777" w:rsidR="00A33A49" w:rsidRPr="0036678E" w:rsidRDefault="00A33A49" w:rsidP="00E109A7">
            <w:pPr>
              <w:jc w:val="center"/>
              <w:rPr>
                <w:b/>
                <w:sz w:val="24"/>
                <w:lang w:val="uk-UA"/>
              </w:rPr>
            </w:pPr>
            <w:r w:rsidRPr="0036678E">
              <w:rPr>
                <w:b/>
                <w:sz w:val="24"/>
                <w:lang w:val="uk-UA"/>
              </w:rPr>
              <w:t>Усього годин аудиторної роботи</w:t>
            </w:r>
          </w:p>
        </w:tc>
        <w:tc>
          <w:tcPr>
            <w:tcW w:w="4565" w:type="dxa"/>
            <w:vAlign w:val="center"/>
          </w:tcPr>
          <w:p w14:paraId="3083E4AE" w14:textId="11A3D5B0" w:rsidR="00A33A49" w:rsidRPr="00C20BA6" w:rsidRDefault="00C20BA6" w:rsidP="00E109A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</w:tr>
      <w:tr w:rsidR="00A33A49" w:rsidRPr="0036678E" w14:paraId="6370B022" w14:textId="77777777" w:rsidTr="00067EEF">
        <w:trPr>
          <w:trHeight w:val="242"/>
        </w:trPr>
        <w:tc>
          <w:tcPr>
            <w:tcW w:w="5387" w:type="dxa"/>
            <w:vAlign w:val="center"/>
          </w:tcPr>
          <w:p w14:paraId="51C746F4" w14:textId="77777777" w:rsidR="00A33A49" w:rsidRPr="0036678E" w:rsidRDefault="00A33A49" w:rsidP="00E109A7">
            <w:pPr>
              <w:rPr>
                <w:sz w:val="24"/>
                <w:lang w:val="uk-UA"/>
              </w:rPr>
            </w:pPr>
            <w:r w:rsidRPr="0036678E">
              <w:rPr>
                <w:sz w:val="24"/>
                <w:lang w:val="uk-UA"/>
              </w:rPr>
              <w:t>в т.ч.:</w:t>
            </w:r>
          </w:p>
        </w:tc>
        <w:tc>
          <w:tcPr>
            <w:tcW w:w="4565" w:type="dxa"/>
            <w:vAlign w:val="center"/>
          </w:tcPr>
          <w:p w14:paraId="64F9EFC8" w14:textId="77777777" w:rsidR="00A33A49" w:rsidRPr="0036678E" w:rsidRDefault="00A33A49" w:rsidP="00E109A7">
            <w:pPr>
              <w:jc w:val="center"/>
              <w:rPr>
                <w:sz w:val="24"/>
                <w:lang w:val="uk-UA"/>
              </w:rPr>
            </w:pPr>
            <w:r w:rsidRPr="0036678E">
              <w:rPr>
                <w:sz w:val="24"/>
                <w:lang w:val="uk-UA"/>
              </w:rPr>
              <w:t>-</w:t>
            </w:r>
          </w:p>
        </w:tc>
      </w:tr>
      <w:tr w:rsidR="00A33A49" w:rsidRPr="0036678E" w14:paraId="78AD2BF2" w14:textId="77777777" w:rsidTr="00067EEF">
        <w:trPr>
          <w:trHeight w:val="242"/>
        </w:trPr>
        <w:tc>
          <w:tcPr>
            <w:tcW w:w="5387" w:type="dxa"/>
            <w:vAlign w:val="center"/>
          </w:tcPr>
          <w:p w14:paraId="7521F871" w14:textId="77777777" w:rsidR="00A33A49" w:rsidRPr="0036678E" w:rsidRDefault="00A33A49" w:rsidP="00A33A49">
            <w:pPr>
              <w:numPr>
                <w:ilvl w:val="0"/>
                <w:numId w:val="1"/>
              </w:numPr>
              <w:tabs>
                <w:tab w:val="clear" w:pos="1543"/>
                <w:tab w:val="num" w:pos="110"/>
              </w:tabs>
              <w:ind w:hanging="1543"/>
              <w:jc w:val="both"/>
              <w:rPr>
                <w:sz w:val="24"/>
                <w:lang w:val="uk-UA"/>
              </w:rPr>
            </w:pPr>
            <w:r w:rsidRPr="0036678E">
              <w:rPr>
                <w:sz w:val="24"/>
                <w:lang w:val="uk-UA"/>
              </w:rPr>
              <w:t xml:space="preserve"> лекційні заняття, год.</w:t>
            </w:r>
          </w:p>
        </w:tc>
        <w:tc>
          <w:tcPr>
            <w:tcW w:w="4565" w:type="dxa"/>
            <w:vAlign w:val="center"/>
          </w:tcPr>
          <w:p w14:paraId="3344FD10" w14:textId="31FA86AE" w:rsidR="00A33A49" w:rsidRPr="00C20BA6" w:rsidRDefault="00C20BA6" w:rsidP="00E109A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</w:tr>
      <w:tr w:rsidR="00A33A49" w:rsidRPr="0036678E" w14:paraId="601A0786" w14:textId="77777777" w:rsidTr="00067EEF">
        <w:trPr>
          <w:trHeight w:val="242"/>
        </w:trPr>
        <w:tc>
          <w:tcPr>
            <w:tcW w:w="5387" w:type="dxa"/>
            <w:vAlign w:val="center"/>
          </w:tcPr>
          <w:p w14:paraId="267BDAA7" w14:textId="77777777" w:rsidR="00A33A49" w:rsidRPr="0036678E" w:rsidRDefault="00A33A49" w:rsidP="00A33A49">
            <w:pPr>
              <w:numPr>
                <w:ilvl w:val="0"/>
                <w:numId w:val="1"/>
              </w:numPr>
              <w:tabs>
                <w:tab w:val="clear" w:pos="1543"/>
              </w:tabs>
              <w:ind w:left="110" w:hanging="110"/>
              <w:rPr>
                <w:sz w:val="24"/>
                <w:lang w:val="uk-UA"/>
              </w:rPr>
            </w:pPr>
            <w:r w:rsidRPr="0036678E">
              <w:rPr>
                <w:sz w:val="24"/>
                <w:lang w:val="uk-UA"/>
              </w:rPr>
              <w:t xml:space="preserve"> практичні заняття, год.</w:t>
            </w:r>
          </w:p>
        </w:tc>
        <w:tc>
          <w:tcPr>
            <w:tcW w:w="4565" w:type="dxa"/>
            <w:vAlign w:val="center"/>
          </w:tcPr>
          <w:p w14:paraId="787FF655" w14:textId="77777777" w:rsidR="00A33A49" w:rsidRPr="0036678E" w:rsidRDefault="00A33A49" w:rsidP="00E109A7">
            <w:pPr>
              <w:jc w:val="center"/>
              <w:rPr>
                <w:sz w:val="24"/>
                <w:lang w:val="uk-UA"/>
              </w:rPr>
            </w:pPr>
            <w:r w:rsidRPr="0036678E">
              <w:rPr>
                <w:sz w:val="24"/>
                <w:lang w:val="uk-UA"/>
              </w:rPr>
              <w:t>-</w:t>
            </w:r>
          </w:p>
        </w:tc>
      </w:tr>
      <w:tr w:rsidR="00A33A49" w:rsidRPr="0036678E" w14:paraId="69E639DE" w14:textId="77777777" w:rsidTr="00067EEF">
        <w:trPr>
          <w:trHeight w:val="242"/>
        </w:trPr>
        <w:tc>
          <w:tcPr>
            <w:tcW w:w="5387" w:type="dxa"/>
            <w:vAlign w:val="center"/>
          </w:tcPr>
          <w:p w14:paraId="619F8834" w14:textId="77777777" w:rsidR="00A33A49" w:rsidRPr="0036678E" w:rsidRDefault="00A33A49" w:rsidP="00A33A49">
            <w:pPr>
              <w:numPr>
                <w:ilvl w:val="0"/>
                <w:numId w:val="1"/>
              </w:numPr>
              <w:tabs>
                <w:tab w:val="clear" w:pos="1543"/>
                <w:tab w:val="num" w:pos="0"/>
              </w:tabs>
              <w:ind w:left="110" w:hanging="110"/>
              <w:rPr>
                <w:sz w:val="24"/>
                <w:lang w:val="uk-UA"/>
              </w:rPr>
            </w:pPr>
            <w:r w:rsidRPr="0036678E">
              <w:rPr>
                <w:sz w:val="24"/>
                <w:lang w:val="uk-UA"/>
              </w:rPr>
              <w:t xml:space="preserve">лабораторні заняття, </w:t>
            </w:r>
            <w:proofErr w:type="spellStart"/>
            <w:r w:rsidRPr="0036678E">
              <w:rPr>
                <w:sz w:val="24"/>
                <w:lang w:val="uk-UA"/>
              </w:rPr>
              <w:t>год</w:t>
            </w:r>
            <w:proofErr w:type="spellEnd"/>
          </w:p>
        </w:tc>
        <w:tc>
          <w:tcPr>
            <w:tcW w:w="4565" w:type="dxa"/>
            <w:vAlign w:val="center"/>
          </w:tcPr>
          <w:p w14:paraId="40391BA4" w14:textId="58C09D41" w:rsidR="00A33A49" w:rsidRPr="00C20BA6" w:rsidRDefault="00267986" w:rsidP="00E109A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2</w:t>
            </w:r>
            <w:r w:rsidR="00C20BA6">
              <w:rPr>
                <w:sz w:val="24"/>
                <w:lang w:val="en-US"/>
              </w:rPr>
              <w:t>0</w:t>
            </w:r>
          </w:p>
        </w:tc>
      </w:tr>
      <w:tr w:rsidR="00A33A49" w:rsidRPr="0036678E" w14:paraId="26EE5ACC" w14:textId="77777777" w:rsidTr="00067EEF">
        <w:trPr>
          <w:trHeight w:val="242"/>
        </w:trPr>
        <w:tc>
          <w:tcPr>
            <w:tcW w:w="5387" w:type="dxa"/>
            <w:vAlign w:val="center"/>
          </w:tcPr>
          <w:p w14:paraId="4046EAF1" w14:textId="77777777" w:rsidR="00A33A49" w:rsidRPr="0036678E" w:rsidRDefault="00A33A49" w:rsidP="00E109A7">
            <w:pPr>
              <w:ind w:left="1183" w:hanging="1183"/>
              <w:jc w:val="both"/>
              <w:rPr>
                <w:sz w:val="24"/>
                <w:lang w:val="uk-UA"/>
              </w:rPr>
            </w:pPr>
            <w:r w:rsidRPr="0036678E">
              <w:rPr>
                <w:sz w:val="24"/>
                <w:lang w:val="uk-UA"/>
              </w:rPr>
              <w:t xml:space="preserve">семінарські заняття, </w:t>
            </w:r>
            <w:proofErr w:type="spellStart"/>
            <w:r w:rsidRPr="0036678E">
              <w:rPr>
                <w:sz w:val="24"/>
                <w:lang w:val="uk-UA"/>
              </w:rPr>
              <w:t>год</w:t>
            </w:r>
            <w:proofErr w:type="spellEnd"/>
          </w:p>
        </w:tc>
        <w:tc>
          <w:tcPr>
            <w:tcW w:w="4565" w:type="dxa"/>
            <w:vAlign w:val="center"/>
          </w:tcPr>
          <w:p w14:paraId="7BAFEB9A" w14:textId="77777777" w:rsidR="00A33A49" w:rsidRPr="0036678E" w:rsidRDefault="00A33A49" w:rsidP="00E109A7">
            <w:pPr>
              <w:jc w:val="center"/>
              <w:rPr>
                <w:sz w:val="24"/>
                <w:lang w:val="uk-UA"/>
              </w:rPr>
            </w:pPr>
            <w:r w:rsidRPr="0036678E">
              <w:rPr>
                <w:sz w:val="24"/>
                <w:lang w:val="uk-UA"/>
              </w:rPr>
              <w:t>-</w:t>
            </w:r>
          </w:p>
        </w:tc>
      </w:tr>
      <w:tr w:rsidR="00A33A49" w:rsidRPr="0036678E" w14:paraId="3FC82D3A" w14:textId="77777777" w:rsidTr="00067EEF">
        <w:trPr>
          <w:trHeight w:val="242"/>
        </w:trPr>
        <w:tc>
          <w:tcPr>
            <w:tcW w:w="5387" w:type="dxa"/>
            <w:vAlign w:val="center"/>
          </w:tcPr>
          <w:p w14:paraId="211E14A9" w14:textId="77777777" w:rsidR="00A33A49" w:rsidRPr="0036678E" w:rsidRDefault="00A33A49" w:rsidP="00E109A7">
            <w:pPr>
              <w:jc w:val="center"/>
              <w:rPr>
                <w:b/>
                <w:sz w:val="24"/>
                <w:lang w:val="uk-UA"/>
              </w:rPr>
            </w:pPr>
            <w:r w:rsidRPr="0036678E">
              <w:rPr>
                <w:b/>
                <w:sz w:val="24"/>
                <w:lang w:val="uk-UA"/>
              </w:rPr>
              <w:t>Усього годин самостійної роботи</w:t>
            </w:r>
          </w:p>
        </w:tc>
        <w:tc>
          <w:tcPr>
            <w:tcW w:w="4565" w:type="dxa"/>
            <w:vAlign w:val="center"/>
          </w:tcPr>
          <w:p w14:paraId="1A0B54FD" w14:textId="3C5359DD" w:rsidR="00A33A49" w:rsidRPr="00C20BA6" w:rsidRDefault="00C20BA6" w:rsidP="00E109A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</w:tr>
      <w:tr w:rsidR="00A33A49" w:rsidRPr="0036678E" w14:paraId="20DDBAA6" w14:textId="77777777" w:rsidTr="00067EEF">
        <w:trPr>
          <w:trHeight w:val="242"/>
        </w:trPr>
        <w:tc>
          <w:tcPr>
            <w:tcW w:w="5387" w:type="dxa"/>
            <w:vAlign w:val="center"/>
          </w:tcPr>
          <w:p w14:paraId="7D7BD033" w14:textId="77777777" w:rsidR="00A33A49" w:rsidRPr="0036678E" w:rsidRDefault="00A33A49" w:rsidP="00E109A7">
            <w:pPr>
              <w:jc w:val="center"/>
              <w:rPr>
                <w:b/>
                <w:sz w:val="24"/>
                <w:lang w:val="uk-UA"/>
              </w:rPr>
            </w:pPr>
            <w:r w:rsidRPr="0036678E">
              <w:rPr>
                <w:b/>
                <w:sz w:val="24"/>
                <w:lang w:val="uk-UA"/>
              </w:rPr>
              <w:t>Вид семестрового контролю</w:t>
            </w:r>
          </w:p>
        </w:tc>
        <w:tc>
          <w:tcPr>
            <w:tcW w:w="4565" w:type="dxa"/>
            <w:vAlign w:val="center"/>
          </w:tcPr>
          <w:p w14:paraId="11EF3555" w14:textId="4653D393" w:rsidR="00A33A49" w:rsidRPr="0036678E" w:rsidRDefault="00C20BA6" w:rsidP="00C20BA6">
            <w:pPr>
              <w:rPr>
                <w:spacing w:val="-4"/>
                <w:sz w:val="24"/>
                <w:lang w:val="uk-UA"/>
              </w:rPr>
            </w:pPr>
            <w:r>
              <w:rPr>
                <w:spacing w:val="-4"/>
                <w:sz w:val="24"/>
                <w:lang w:val="en-US"/>
              </w:rPr>
              <w:t xml:space="preserve">2 </w:t>
            </w:r>
            <w:r>
              <w:rPr>
                <w:spacing w:val="-4"/>
                <w:sz w:val="24"/>
                <w:lang w:val="uk-UA"/>
              </w:rPr>
              <w:t>курс 1-2</w:t>
            </w:r>
            <w:r w:rsidR="00A33A49" w:rsidRPr="0036678E">
              <w:rPr>
                <w:spacing w:val="-4"/>
                <w:sz w:val="24"/>
                <w:lang w:val="uk-UA"/>
              </w:rPr>
              <w:t xml:space="preserve">-й сем. – </w:t>
            </w:r>
            <w:r w:rsidR="00A33A49" w:rsidRPr="0036678E">
              <w:rPr>
                <w:b/>
                <w:spacing w:val="-4"/>
                <w:sz w:val="24"/>
                <w:lang w:val="uk-UA"/>
              </w:rPr>
              <w:t>Залік</w:t>
            </w:r>
          </w:p>
        </w:tc>
      </w:tr>
    </w:tbl>
    <w:p w14:paraId="754E31B1" w14:textId="77777777" w:rsidR="00A33A49" w:rsidRPr="0036678E" w:rsidRDefault="00A33A49" w:rsidP="00A33A49">
      <w:pPr>
        <w:ind w:left="1440" w:hanging="1440"/>
        <w:jc w:val="both"/>
        <w:rPr>
          <w:sz w:val="24"/>
          <w:lang w:val="uk-UA"/>
        </w:rPr>
      </w:pPr>
      <w:proofErr w:type="spellStart"/>
      <w:r w:rsidRPr="0036678E">
        <w:rPr>
          <w:bCs/>
          <w:sz w:val="24"/>
          <w:lang w:val="uk-UA"/>
        </w:rPr>
        <w:t>Примітка</w:t>
      </w:r>
      <w:r w:rsidRPr="0036678E">
        <w:rPr>
          <w:sz w:val="24"/>
          <w:lang w:val="uk-UA"/>
        </w:rPr>
        <w:t>.Частка</w:t>
      </w:r>
      <w:proofErr w:type="spellEnd"/>
      <w:r w:rsidRPr="0036678E">
        <w:rPr>
          <w:sz w:val="24"/>
          <w:lang w:val="uk-UA"/>
        </w:rPr>
        <w:t xml:space="preserve"> аудиторного навчального часу студента у відсотковому вимірі:</w:t>
      </w:r>
    </w:p>
    <w:p w14:paraId="53D546C4" w14:textId="31DA49B4" w:rsidR="00A33A49" w:rsidRPr="0036678E" w:rsidRDefault="00D25097" w:rsidP="00A33A49">
      <w:pPr>
        <w:ind w:firstLine="600"/>
        <w:jc w:val="both"/>
        <w:rPr>
          <w:sz w:val="24"/>
          <w:lang w:val="uk-UA"/>
        </w:rPr>
      </w:pPr>
      <w:r>
        <w:rPr>
          <w:sz w:val="24"/>
          <w:lang w:val="uk-UA"/>
        </w:rPr>
        <w:t>для денної форми навчання – 33,3</w:t>
      </w:r>
      <w:r w:rsidR="00A33A49" w:rsidRPr="0036678E">
        <w:rPr>
          <w:sz w:val="24"/>
          <w:lang w:val="uk-UA"/>
        </w:rPr>
        <w:t xml:space="preserve"> %</w:t>
      </w:r>
    </w:p>
    <w:p w14:paraId="4841E7FD" w14:textId="77777777" w:rsidR="00E37AA2" w:rsidRDefault="00E37AA2" w:rsidP="004A4D2C">
      <w:pPr>
        <w:tabs>
          <w:tab w:val="left" w:pos="3900"/>
        </w:tabs>
        <w:ind w:firstLine="567"/>
        <w:jc w:val="both"/>
        <w:rPr>
          <w:b/>
          <w:sz w:val="24"/>
        </w:rPr>
      </w:pPr>
    </w:p>
    <w:p w14:paraId="0CEB695B" w14:textId="581567F4" w:rsidR="003A7C0E" w:rsidRPr="004A4D2C" w:rsidRDefault="003A7C0E" w:rsidP="004A4D2C">
      <w:pPr>
        <w:tabs>
          <w:tab w:val="left" w:pos="3900"/>
        </w:tabs>
        <w:ind w:firstLine="567"/>
        <w:jc w:val="both"/>
        <w:rPr>
          <w:b/>
          <w:sz w:val="24"/>
        </w:rPr>
      </w:pPr>
      <w:r w:rsidRPr="004A4D2C">
        <w:rPr>
          <w:b/>
          <w:sz w:val="24"/>
        </w:rPr>
        <w:t xml:space="preserve">2. Предмет, мета та </w:t>
      </w:r>
      <w:proofErr w:type="spellStart"/>
      <w:r w:rsidRPr="004A4D2C">
        <w:rPr>
          <w:b/>
          <w:sz w:val="24"/>
        </w:rPr>
        <w:t>завдання</w:t>
      </w:r>
      <w:proofErr w:type="spellEnd"/>
      <w:r w:rsidRPr="004A4D2C">
        <w:rPr>
          <w:b/>
          <w:sz w:val="24"/>
        </w:rPr>
        <w:t xml:space="preserve"> </w:t>
      </w:r>
      <w:proofErr w:type="spellStart"/>
      <w:r w:rsidRPr="004A4D2C">
        <w:rPr>
          <w:b/>
          <w:sz w:val="24"/>
        </w:rPr>
        <w:t>навчальної</w:t>
      </w:r>
      <w:proofErr w:type="spellEnd"/>
      <w:r w:rsidRPr="004A4D2C">
        <w:rPr>
          <w:b/>
          <w:sz w:val="24"/>
        </w:rPr>
        <w:t xml:space="preserve"> </w:t>
      </w:r>
      <w:proofErr w:type="spellStart"/>
      <w:r w:rsidRPr="004A4D2C">
        <w:rPr>
          <w:b/>
          <w:sz w:val="24"/>
        </w:rPr>
        <w:t>дисципліни</w:t>
      </w:r>
      <w:proofErr w:type="spellEnd"/>
    </w:p>
    <w:p w14:paraId="6CD07947" w14:textId="75417C4A" w:rsidR="004A4D2C" w:rsidRPr="00FD04E2" w:rsidRDefault="003A7C0E" w:rsidP="004A4D2C">
      <w:pPr>
        <w:tabs>
          <w:tab w:val="left" w:pos="0"/>
          <w:tab w:val="left" w:pos="284"/>
        </w:tabs>
        <w:ind w:firstLine="567"/>
        <w:jc w:val="both"/>
        <w:rPr>
          <w:sz w:val="24"/>
          <w:lang w:val="uk-UA"/>
        </w:rPr>
      </w:pPr>
      <w:r w:rsidRPr="004A4D2C">
        <w:rPr>
          <w:b/>
          <w:sz w:val="24"/>
        </w:rPr>
        <w:t xml:space="preserve">2.1. Предмет, мета </w:t>
      </w:r>
      <w:proofErr w:type="spellStart"/>
      <w:r w:rsidRPr="004A4D2C">
        <w:rPr>
          <w:b/>
          <w:sz w:val="24"/>
        </w:rPr>
        <w:t>вивчення</w:t>
      </w:r>
      <w:proofErr w:type="spellEnd"/>
      <w:r w:rsidRPr="004A4D2C">
        <w:rPr>
          <w:b/>
          <w:sz w:val="24"/>
        </w:rPr>
        <w:t xml:space="preserve"> </w:t>
      </w:r>
      <w:proofErr w:type="spellStart"/>
      <w:r w:rsidRPr="004A4D2C">
        <w:rPr>
          <w:b/>
          <w:sz w:val="24"/>
        </w:rPr>
        <w:t>навчальної</w:t>
      </w:r>
      <w:proofErr w:type="spellEnd"/>
      <w:r w:rsidRPr="004A4D2C">
        <w:rPr>
          <w:b/>
          <w:sz w:val="24"/>
        </w:rPr>
        <w:t xml:space="preserve"> </w:t>
      </w:r>
      <w:proofErr w:type="spellStart"/>
      <w:r w:rsidRPr="004A4D2C">
        <w:rPr>
          <w:b/>
          <w:sz w:val="24"/>
        </w:rPr>
        <w:t>дисципліни</w:t>
      </w:r>
      <w:proofErr w:type="spellEnd"/>
      <w:r w:rsidR="004A4D2C" w:rsidRPr="004A4D2C">
        <w:rPr>
          <w:b/>
          <w:sz w:val="24"/>
          <w:lang w:val="uk-UA"/>
        </w:rPr>
        <w:t xml:space="preserve">. </w:t>
      </w:r>
      <w:r w:rsidR="004A4D2C" w:rsidRPr="00FD04E2">
        <w:rPr>
          <w:sz w:val="24"/>
          <w:lang w:val="uk-UA"/>
        </w:rPr>
        <w:t xml:space="preserve">В процесі вивчення </w:t>
      </w:r>
      <w:r w:rsidR="00715F3D">
        <w:rPr>
          <w:sz w:val="24"/>
          <w:lang w:val="uk-UA"/>
        </w:rPr>
        <w:t xml:space="preserve">дисципліни </w:t>
      </w:r>
      <w:r w:rsidR="00715F3D" w:rsidRPr="00715F3D">
        <w:rPr>
          <w:sz w:val="24"/>
          <w:lang w:val="uk-UA"/>
        </w:rPr>
        <w:t>«</w:t>
      </w:r>
      <w:r w:rsidR="00680914">
        <w:rPr>
          <w:sz w:val="24"/>
          <w:lang w:val="uk-UA"/>
        </w:rPr>
        <w:t>Екологічна паразитологія</w:t>
      </w:r>
      <w:r w:rsidR="00715F3D" w:rsidRPr="00715F3D">
        <w:rPr>
          <w:sz w:val="24"/>
          <w:lang w:val="uk-UA"/>
        </w:rPr>
        <w:t xml:space="preserve">» </w:t>
      </w:r>
      <w:r w:rsidR="004A4D2C" w:rsidRPr="00715F3D">
        <w:rPr>
          <w:sz w:val="24"/>
          <w:lang w:val="uk-UA"/>
        </w:rPr>
        <w:t>студенти повинні оволодіти теоретичними та практичними знаннями</w:t>
      </w:r>
      <w:r w:rsidR="004A4D2C" w:rsidRPr="00715F3D">
        <w:rPr>
          <w:b/>
          <w:sz w:val="24"/>
          <w:lang w:val="uk-UA"/>
        </w:rPr>
        <w:t xml:space="preserve"> </w:t>
      </w:r>
      <w:r w:rsidR="004A4D2C" w:rsidRPr="00715F3D">
        <w:rPr>
          <w:sz w:val="24"/>
          <w:lang w:val="uk-UA"/>
        </w:rPr>
        <w:t>із загальних питань паразитології, основних інвазійних хвороб різних видів тварин</w:t>
      </w:r>
      <w:r w:rsidR="004A4D2C" w:rsidRPr="00FD04E2">
        <w:rPr>
          <w:sz w:val="24"/>
          <w:lang w:val="uk-UA"/>
        </w:rPr>
        <w:t xml:space="preserve"> (великої і дрібної рогатої худоби, коней, свиней, кролів, собак, котів, птахів, риб), які реєструються, або можуть бути завезені в Україну.  Особлива увага звертається на морфологію та біологію паразитичних організмів, епізоотологію, особливості імунітету, патогенез, симптоми, патологоанатомічні зміни, діагностику, засоби терапії та профілактики спричинюваних ними захворювань.</w:t>
      </w:r>
    </w:p>
    <w:p w14:paraId="14C98F08" w14:textId="77777777" w:rsidR="004A4D2C" w:rsidRPr="004A4D2C" w:rsidRDefault="004A4D2C" w:rsidP="004A4D2C">
      <w:pPr>
        <w:pStyle w:val="11"/>
        <w:spacing w:before="0" w:line="240" w:lineRule="auto"/>
        <w:ind w:firstLine="567"/>
        <w:rPr>
          <w:sz w:val="24"/>
          <w:szCs w:val="24"/>
        </w:rPr>
      </w:pPr>
      <w:r w:rsidRPr="004A4D2C">
        <w:rPr>
          <w:sz w:val="24"/>
          <w:szCs w:val="24"/>
        </w:rPr>
        <w:t>Дисципліна ґрунтується</w:t>
      </w:r>
      <w:r w:rsidRPr="004A4D2C">
        <w:rPr>
          <w:b/>
          <w:sz w:val="24"/>
          <w:szCs w:val="24"/>
        </w:rPr>
        <w:t xml:space="preserve"> </w:t>
      </w:r>
      <w:r w:rsidRPr="004A4D2C">
        <w:rPr>
          <w:sz w:val="24"/>
          <w:szCs w:val="24"/>
        </w:rPr>
        <w:t>на знаннях</w:t>
      </w:r>
      <w:r w:rsidRPr="004A4D2C">
        <w:rPr>
          <w:b/>
          <w:sz w:val="24"/>
          <w:szCs w:val="24"/>
        </w:rPr>
        <w:t>,</w:t>
      </w:r>
      <w:r w:rsidRPr="004A4D2C">
        <w:rPr>
          <w:sz w:val="24"/>
          <w:szCs w:val="24"/>
        </w:rPr>
        <w:t xml:space="preserve"> отриманих студентами під час вивчення анатомії, зоології, латинської мови, фізіології, гістології, біохімії, імунології, біотехнології, патологічної анатомії, фармакології, токсикології, внутрішніх незаразних хвороб і клінічної діагностики, ветеринарно-санітарної експертизи, епізоотології, хірургії, організації та економіки ветеринарної справи.</w:t>
      </w:r>
    </w:p>
    <w:p w14:paraId="1380F1A9" w14:textId="77777777" w:rsidR="004A4D2C" w:rsidRPr="004A4D2C" w:rsidRDefault="004A4D2C" w:rsidP="004A4D2C">
      <w:pPr>
        <w:pStyle w:val="11"/>
        <w:spacing w:before="0" w:line="240" w:lineRule="auto"/>
        <w:ind w:firstLine="567"/>
        <w:rPr>
          <w:sz w:val="24"/>
          <w:szCs w:val="24"/>
        </w:rPr>
      </w:pPr>
      <w:r w:rsidRPr="004A4D2C">
        <w:rPr>
          <w:sz w:val="24"/>
          <w:szCs w:val="24"/>
        </w:rPr>
        <w:t xml:space="preserve">У процесі вивчення матеріалу дисципліни студенти набувають навиків проведення сучасних лабораторних </w:t>
      </w:r>
      <w:proofErr w:type="spellStart"/>
      <w:r w:rsidRPr="004A4D2C">
        <w:rPr>
          <w:sz w:val="24"/>
          <w:szCs w:val="24"/>
        </w:rPr>
        <w:t>паразитологічних</w:t>
      </w:r>
      <w:proofErr w:type="spellEnd"/>
      <w:r w:rsidRPr="004A4D2C">
        <w:rPr>
          <w:sz w:val="24"/>
          <w:szCs w:val="24"/>
        </w:rPr>
        <w:t xml:space="preserve"> досліджень, виготовлення необхідних форм лікарських засобів, а також проведення лікування хворих тварин та оволодівання навичками організації профілактичних </w:t>
      </w:r>
      <w:proofErr w:type="spellStart"/>
      <w:r w:rsidRPr="004A4D2C">
        <w:rPr>
          <w:sz w:val="24"/>
          <w:szCs w:val="24"/>
        </w:rPr>
        <w:t>протипаразитарних</w:t>
      </w:r>
      <w:proofErr w:type="spellEnd"/>
      <w:r w:rsidRPr="004A4D2C">
        <w:rPr>
          <w:sz w:val="24"/>
          <w:szCs w:val="24"/>
        </w:rPr>
        <w:t xml:space="preserve"> заходів.</w:t>
      </w:r>
    </w:p>
    <w:p w14:paraId="151390E7" w14:textId="49048BE8" w:rsidR="003B0F3D" w:rsidRDefault="003B0F3D" w:rsidP="003B0F3D">
      <w:pPr>
        <w:ind w:firstLine="567"/>
        <w:jc w:val="both"/>
        <w:rPr>
          <w:sz w:val="24"/>
          <w:lang w:val="uk-UA"/>
        </w:rPr>
      </w:pPr>
      <w:r w:rsidRPr="003B0F3D">
        <w:rPr>
          <w:b/>
          <w:bCs/>
          <w:i/>
          <w:iCs/>
          <w:sz w:val="24"/>
          <w:lang w:val="uk-UA"/>
        </w:rPr>
        <w:t>Метою вивчення</w:t>
      </w:r>
      <w:r w:rsidR="00715F3D">
        <w:rPr>
          <w:b/>
          <w:bCs/>
          <w:i/>
          <w:iCs/>
          <w:sz w:val="24"/>
          <w:lang w:val="uk-UA"/>
        </w:rPr>
        <w:t xml:space="preserve"> дисципліни</w:t>
      </w:r>
      <w:r w:rsidRPr="003B0F3D">
        <w:rPr>
          <w:b/>
          <w:bCs/>
          <w:i/>
          <w:iCs/>
          <w:sz w:val="24"/>
          <w:lang w:val="uk-UA"/>
        </w:rPr>
        <w:t xml:space="preserve"> </w:t>
      </w:r>
      <w:r w:rsidR="00715F3D" w:rsidRPr="00715F3D">
        <w:rPr>
          <w:sz w:val="24"/>
          <w:lang w:val="uk-UA"/>
        </w:rPr>
        <w:t>«</w:t>
      </w:r>
      <w:r w:rsidR="00680914">
        <w:rPr>
          <w:sz w:val="24"/>
          <w:lang w:val="uk-UA"/>
        </w:rPr>
        <w:t>Екологічна паразитологія</w:t>
      </w:r>
      <w:r w:rsidR="00715F3D" w:rsidRPr="00715F3D">
        <w:rPr>
          <w:sz w:val="24"/>
          <w:lang w:val="uk-UA"/>
        </w:rPr>
        <w:t xml:space="preserve">» </w:t>
      </w:r>
      <w:r w:rsidRPr="001C1A50">
        <w:rPr>
          <w:sz w:val="24"/>
          <w:lang w:val="uk-UA"/>
        </w:rPr>
        <w:t xml:space="preserve">є </w:t>
      </w:r>
      <w:r>
        <w:rPr>
          <w:sz w:val="24"/>
          <w:lang w:val="uk-UA"/>
        </w:rPr>
        <w:t xml:space="preserve">найбільш повне та досконале з’ясування </w:t>
      </w:r>
      <w:proofErr w:type="spellStart"/>
      <w:r>
        <w:rPr>
          <w:sz w:val="24"/>
          <w:lang w:val="uk-UA"/>
        </w:rPr>
        <w:t>паразито-хазяїнних</w:t>
      </w:r>
      <w:proofErr w:type="spellEnd"/>
      <w:r>
        <w:rPr>
          <w:sz w:val="24"/>
          <w:lang w:val="uk-UA"/>
        </w:rPr>
        <w:t xml:space="preserve"> відносин, відпрацювання техніки</w:t>
      </w:r>
      <w:r w:rsidRPr="007E4B0F">
        <w:rPr>
          <w:sz w:val="24"/>
          <w:lang w:val="uk-UA"/>
        </w:rPr>
        <w:t xml:space="preserve"> сучасних лабораторних </w:t>
      </w:r>
      <w:proofErr w:type="spellStart"/>
      <w:r w:rsidRPr="007E4B0F">
        <w:rPr>
          <w:sz w:val="24"/>
          <w:lang w:val="uk-UA"/>
        </w:rPr>
        <w:t>паразитологічних</w:t>
      </w:r>
      <w:proofErr w:type="spellEnd"/>
      <w:r w:rsidRPr="007E4B0F">
        <w:rPr>
          <w:sz w:val="24"/>
          <w:lang w:val="uk-UA"/>
        </w:rPr>
        <w:t xml:space="preserve"> досліджень, </w:t>
      </w:r>
      <w:r>
        <w:rPr>
          <w:sz w:val="24"/>
          <w:lang w:val="uk-UA"/>
        </w:rPr>
        <w:t xml:space="preserve">удосконалення заходів профілактики та лікування інвазійних хвороб тварин, знищення найбільш небезпечних антропозоонозів </w:t>
      </w:r>
      <w:r w:rsidRPr="001C1A50">
        <w:rPr>
          <w:sz w:val="24"/>
          <w:lang w:val="uk-UA"/>
        </w:rPr>
        <w:t>та</w:t>
      </w:r>
      <w:r w:rsidRPr="008065E2">
        <w:rPr>
          <w:sz w:val="24"/>
          <w:lang w:val="uk-UA"/>
        </w:rPr>
        <w:t xml:space="preserve"> </w:t>
      </w:r>
      <w:r w:rsidRPr="00CC4D69">
        <w:rPr>
          <w:sz w:val="24"/>
          <w:lang w:val="uk-UA"/>
        </w:rPr>
        <w:t>формування у майбутнього фахівця здатності розв’язувати складні завдання та проблеми у галузі ветеринарної медицини</w:t>
      </w:r>
      <w:r>
        <w:rPr>
          <w:sz w:val="24"/>
          <w:lang w:val="uk-UA"/>
        </w:rPr>
        <w:t xml:space="preserve">. </w:t>
      </w:r>
    </w:p>
    <w:p w14:paraId="51E18C36" w14:textId="2A8147C6" w:rsidR="004A4D2C" w:rsidRPr="004A4D2C" w:rsidRDefault="004A4D2C" w:rsidP="004A4D2C">
      <w:pPr>
        <w:tabs>
          <w:tab w:val="left" w:pos="0"/>
          <w:tab w:val="left" w:pos="284"/>
        </w:tabs>
        <w:ind w:firstLine="567"/>
        <w:jc w:val="both"/>
        <w:rPr>
          <w:b/>
          <w:sz w:val="24"/>
          <w:lang w:val="uk-UA"/>
        </w:rPr>
      </w:pPr>
      <w:r w:rsidRPr="004A4D2C">
        <w:rPr>
          <w:b/>
          <w:sz w:val="24"/>
          <w:lang w:val="uk-UA"/>
        </w:rPr>
        <w:t>2.2.Завдання навчальної дисципліни</w:t>
      </w:r>
      <w:r w:rsidRPr="004A4D2C">
        <w:rPr>
          <w:sz w:val="24"/>
          <w:lang w:val="uk-UA"/>
        </w:rPr>
        <w:t xml:space="preserve"> </w:t>
      </w:r>
      <w:r w:rsidRPr="004A4D2C">
        <w:rPr>
          <w:b/>
          <w:sz w:val="24"/>
          <w:lang w:val="uk-UA"/>
        </w:rPr>
        <w:t>(ЗК, ФК)</w:t>
      </w:r>
    </w:p>
    <w:p w14:paraId="0F8F5792" w14:textId="77777777" w:rsidR="000B5CBA" w:rsidRPr="00F1679B" w:rsidRDefault="000B5CBA" w:rsidP="000B5CBA">
      <w:pPr>
        <w:widowControl w:val="0"/>
        <w:tabs>
          <w:tab w:val="left" w:pos="0"/>
        </w:tabs>
        <w:ind w:firstLine="567"/>
        <w:jc w:val="both"/>
        <w:rPr>
          <w:sz w:val="24"/>
          <w:lang w:val="uk-UA"/>
        </w:rPr>
      </w:pPr>
      <w:r w:rsidRPr="00F1679B">
        <w:rPr>
          <w:sz w:val="24"/>
          <w:lang w:val="uk-UA"/>
        </w:rPr>
        <w:t xml:space="preserve">Вивчення навчальної дисципліни передбачає формування у студентів необхідних </w:t>
      </w:r>
      <w:proofErr w:type="spellStart"/>
      <w:r w:rsidRPr="00F1679B">
        <w:rPr>
          <w:sz w:val="24"/>
          <w:lang w:val="uk-UA"/>
        </w:rPr>
        <w:t>компетентностей</w:t>
      </w:r>
      <w:proofErr w:type="spellEnd"/>
      <w:r w:rsidRPr="00F1679B">
        <w:rPr>
          <w:sz w:val="24"/>
          <w:lang w:val="uk-UA"/>
        </w:rPr>
        <w:t xml:space="preserve">: </w:t>
      </w:r>
    </w:p>
    <w:p w14:paraId="091F44A6" w14:textId="77777777" w:rsidR="000B5CBA" w:rsidRPr="00F1679B" w:rsidRDefault="000B5CBA" w:rsidP="000B5CBA">
      <w:pPr>
        <w:widowControl w:val="0"/>
        <w:tabs>
          <w:tab w:val="left" w:pos="0"/>
          <w:tab w:val="left" w:pos="284"/>
        </w:tabs>
        <w:ind w:left="360"/>
        <w:jc w:val="both"/>
        <w:rPr>
          <w:sz w:val="24"/>
          <w:lang w:val="uk-UA"/>
        </w:rPr>
      </w:pPr>
      <w:r w:rsidRPr="00F1679B">
        <w:rPr>
          <w:b/>
          <w:sz w:val="24"/>
          <w:lang w:val="uk-UA"/>
        </w:rPr>
        <w:t>– загальні компетентності</w:t>
      </w:r>
      <w:r w:rsidRPr="00F1679B">
        <w:rPr>
          <w:sz w:val="24"/>
          <w:lang w:val="uk-UA"/>
        </w:rPr>
        <w:t>:</w:t>
      </w:r>
    </w:p>
    <w:p w14:paraId="2C70780A" w14:textId="3405CE06" w:rsidR="000B5CBA" w:rsidRPr="00023034" w:rsidRDefault="000B5CBA" w:rsidP="000B5CBA">
      <w:pPr>
        <w:jc w:val="both"/>
        <w:rPr>
          <w:color w:val="000000"/>
          <w:spacing w:val="-6"/>
          <w:sz w:val="24"/>
          <w:lang w:val="uk-UA"/>
        </w:rPr>
      </w:pPr>
      <w:r w:rsidRPr="00023034">
        <w:rPr>
          <w:color w:val="000000"/>
          <w:spacing w:val="-6"/>
          <w:sz w:val="24"/>
          <w:lang w:val="uk-UA"/>
        </w:rPr>
        <w:t xml:space="preserve">ЗК 1. </w:t>
      </w:r>
      <w:r w:rsidR="00023034" w:rsidRPr="00023034">
        <w:rPr>
          <w:color w:val="000000"/>
          <w:spacing w:val="-6"/>
          <w:sz w:val="24"/>
          <w:lang w:val="uk-UA"/>
        </w:rPr>
        <w:t>Здатність вчитися, самостійно формувати програму освіти протягом життя.</w:t>
      </w:r>
    </w:p>
    <w:p w14:paraId="71B9E63B" w14:textId="77777777" w:rsidR="000B5CBA" w:rsidRPr="000B5CBA" w:rsidRDefault="000B5CBA" w:rsidP="000B5CBA">
      <w:pPr>
        <w:jc w:val="both"/>
        <w:rPr>
          <w:color w:val="000000"/>
          <w:spacing w:val="-6"/>
          <w:sz w:val="24"/>
          <w:lang w:val="uk-UA"/>
        </w:rPr>
      </w:pPr>
      <w:r w:rsidRPr="000B5CBA">
        <w:rPr>
          <w:color w:val="000000"/>
          <w:spacing w:val="-6"/>
          <w:sz w:val="24"/>
          <w:lang w:val="uk-UA"/>
        </w:rPr>
        <w:t>ЗК 2. Здатність до абстрактного мислення, аналізу та синтезу.</w:t>
      </w:r>
    </w:p>
    <w:p w14:paraId="0B4C9C6D" w14:textId="77777777" w:rsidR="000B5CBA" w:rsidRPr="000B5CBA" w:rsidRDefault="000B5CBA" w:rsidP="000B5CBA">
      <w:pPr>
        <w:jc w:val="both"/>
        <w:rPr>
          <w:color w:val="000000"/>
          <w:spacing w:val="-6"/>
          <w:sz w:val="24"/>
          <w:lang w:val="uk-UA"/>
        </w:rPr>
      </w:pPr>
      <w:r w:rsidRPr="000B5CBA">
        <w:rPr>
          <w:color w:val="000000"/>
          <w:spacing w:val="-6"/>
          <w:sz w:val="24"/>
          <w:lang w:val="uk-UA"/>
        </w:rPr>
        <w:t>ЗК 3. Здатність до пошуку, оброблення та аналізу інформації з різних джерел.</w:t>
      </w:r>
    </w:p>
    <w:p w14:paraId="0456C385" w14:textId="77777777" w:rsidR="000B5CBA" w:rsidRPr="000B5CBA" w:rsidRDefault="000B5CBA" w:rsidP="000B5CBA">
      <w:pPr>
        <w:jc w:val="both"/>
        <w:rPr>
          <w:color w:val="000000"/>
          <w:spacing w:val="-6"/>
          <w:sz w:val="24"/>
          <w:lang w:val="uk-UA"/>
        </w:rPr>
      </w:pPr>
      <w:r w:rsidRPr="000B5CBA">
        <w:rPr>
          <w:color w:val="000000"/>
          <w:spacing w:val="-6"/>
          <w:sz w:val="24"/>
          <w:lang w:val="uk-UA"/>
        </w:rPr>
        <w:t>ЗК 8. Здатність використовувати сучасні технології для проведення наукових досліджень.</w:t>
      </w:r>
    </w:p>
    <w:p w14:paraId="0F978349" w14:textId="77777777" w:rsidR="000B5CBA" w:rsidRPr="000B5CBA" w:rsidRDefault="000B5CBA" w:rsidP="000B5CBA">
      <w:pPr>
        <w:jc w:val="both"/>
        <w:rPr>
          <w:color w:val="000000"/>
          <w:spacing w:val="-6"/>
          <w:sz w:val="24"/>
          <w:lang w:val="uk-UA"/>
        </w:rPr>
      </w:pPr>
      <w:r w:rsidRPr="000B5CBA">
        <w:rPr>
          <w:color w:val="000000"/>
          <w:spacing w:val="-6"/>
          <w:sz w:val="24"/>
          <w:lang w:val="uk-UA"/>
        </w:rPr>
        <w:t>ЗК 9. Здатність до співпраці з іншими науковцями та науковими організаціями та здатність до колективної роботи.</w:t>
      </w:r>
    </w:p>
    <w:p w14:paraId="42944350" w14:textId="77777777" w:rsidR="000B5CBA" w:rsidRPr="000B5CBA" w:rsidRDefault="000B5CBA" w:rsidP="000B5CBA">
      <w:pPr>
        <w:jc w:val="both"/>
        <w:rPr>
          <w:color w:val="000000"/>
          <w:spacing w:val="-6"/>
          <w:sz w:val="24"/>
          <w:lang w:val="uk-UA"/>
        </w:rPr>
      </w:pPr>
      <w:r w:rsidRPr="000B5CBA">
        <w:rPr>
          <w:color w:val="000000"/>
          <w:spacing w:val="-6"/>
          <w:sz w:val="24"/>
          <w:lang w:val="uk-UA"/>
        </w:rPr>
        <w:t>ЗК 10. Здатність проявляти ініціативність, наполегливість та відповідальність у роботі.</w:t>
      </w:r>
    </w:p>
    <w:p w14:paraId="75DD61FD" w14:textId="77777777" w:rsidR="000B5CBA" w:rsidRPr="00F1679B" w:rsidRDefault="000B5CBA" w:rsidP="000B5CBA">
      <w:pPr>
        <w:widowControl w:val="0"/>
        <w:ind w:firstLine="567"/>
        <w:jc w:val="both"/>
        <w:rPr>
          <w:sz w:val="24"/>
          <w:lang w:val="uk-UA"/>
        </w:rPr>
      </w:pPr>
      <w:r w:rsidRPr="00F1679B">
        <w:rPr>
          <w:b/>
          <w:sz w:val="24"/>
          <w:lang w:val="uk-UA"/>
        </w:rPr>
        <w:t>– фахові компетентності</w:t>
      </w:r>
      <w:r w:rsidRPr="00F1679B">
        <w:rPr>
          <w:sz w:val="24"/>
          <w:lang w:val="uk-UA"/>
        </w:rPr>
        <w:t>:</w:t>
      </w:r>
    </w:p>
    <w:p w14:paraId="7FB04FED" w14:textId="217420DB" w:rsidR="000B5CBA" w:rsidRPr="000B5CBA" w:rsidRDefault="00401182" w:rsidP="000B5CBA">
      <w:pPr>
        <w:jc w:val="both"/>
        <w:rPr>
          <w:color w:val="000000"/>
          <w:spacing w:val="-6"/>
          <w:sz w:val="24"/>
          <w:lang w:val="uk-UA"/>
        </w:rPr>
      </w:pPr>
      <w:r>
        <w:rPr>
          <w:color w:val="000000"/>
          <w:spacing w:val="-6"/>
          <w:sz w:val="24"/>
          <w:lang w:val="uk-UA"/>
        </w:rPr>
        <w:lastRenderedPageBreak/>
        <w:t xml:space="preserve">  </w:t>
      </w:r>
      <w:r w:rsidR="000B5CBA" w:rsidRPr="000B5CBA">
        <w:rPr>
          <w:color w:val="000000"/>
          <w:spacing w:val="-6"/>
          <w:sz w:val="24"/>
          <w:lang w:val="uk-UA"/>
        </w:rPr>
        <w:t>ФК 3. Володіти значною кількістю методів дослідження у своїй галузі, при потребі адаптувати їх до конкретних умов експерименту, вміти працювати із сучасним обладнанням, користуватися програмним забезпеченням. Розробляти нові методи досліджень.</w:t>
      </w:r>
    </w:p>
    <w:p w14:paraId="2036FB66" w14:textId="77777777" w:rsidR="000B5CBA" w:rsidRPr="000B5CBA" w:rsidRDefault="000B5CBA" w:rsidP="000B5CBA">
      <w:pPr>
        <w:jc w:val="both"/>
        <w:rPr>
          <w:color w:val="000000"/>
          <w:spacing w:val="-6"/>
          <w:sz w:val="24"/>
          <w:lang w:val="uk-UA"/>
        </w:rPr>
      </w:pPr>
      <w:r w:rsidRPr="000B5CBA">
        <w:rPr>
          <w:color w:val="000000"/>
          <w:spacing w:val="-6"/>
          <w:sz w:val="24"/>
          <w:lang w:val="uk-UA"/>
        </w:rPr>
        <w:t>ФК 5. Забезпечувати якісне керівництво науковими проектами, підтримувати командну роботу, ефективно використовувати індивідуальну майстерність колег, приймати рішення та нести відповідальність за результат.</w:t>
      </w:r>
    </w:p>
    <w:p w14:paraId="785728AE" w14:textId="77777777" w:rsidR="000B5CBA" w:rsidRPr="000B5CBA" w:rsidRDefault="000B5CBA" w:rsidP="000B5CBA">
      <w:pPr>
        <w:jc w:val="both"/>
        <w:rPr>
          <w:color w:val="000000"/>
          <w:spacing w:val="-6"/>
          <w:sz w:val="24"/>
          <w:lang w:val="uk-UA"/>
        </w:rPr>
      </w:pPr>
      <w:r w:rsidRPr="000B5CBA">
        <w:rPr>
          <w:color w:val="000000"/>
          <w:spacing w:val="-6"/>
          <w:sz w:val="24"/>
          <w:lang w:val="uk-UA"/>
        </w:rPr>
        <w:t>ФК 6. Здатність знаходити шляхи можливого використання отриманих результатів для подальшого розвитку науки та підвищення якості навчального процесу.</w:t>
      </w:r>
    </w:p>
    <w:p w14:paraId="33A4B4FE" w14:textId="77777777" w:rsidR="000B5CBA" w:rsidRPr="000B5CBA" w:rsidRDefault="000B5CBA" w:rsidP="000B5CBA">
      <w:pPr>
        <w:jc w:val="both"/>
        <w:rPr>
          <w:color w:val="000000"/>
          <w:spacing w:val="-6"/>
          <w:sz w:val="24"/>
          <w:lang w:val="uk-UA"/>
        </w:rPr>
      </w:pPr>
      <w:r w:rsidRPr="000B5CBA">
        <w:rPr>
          <w:color w:val="000000"/>
          <w:spacing w:val="-6"/>
          <w:sz w:val="24"/>
          <w:lang w:val="uk-UA"/>
        </w:rPr>
        <w:t>ФК 9. Аргументовано представляти свої наукові погляди під час наукових семінарів, конференцій, диспутів. Вести наукову дискусію, опираючись на сучасну базу знань в своїй галузі ветеринарної медицини. Також бути достатньо добре обізнаним з ключовими питаннями суміжних галузей.</w:t>
      </w:r>
    </w:p>
    <w:p w14:paraId="50C03084" w14:textId="77777777" w:rsidR="000B5CBA" w:rsidRPr="000B5CBA" w:rsidRDefault="000B5CBA" w:rsidP="000B5CBA">
      <w:pPr>
        <w:jc w:val="both"/>
        <w:rPr>
          <w:color w:val="000000"/>
          <w:spacing w:val="-6"/>
          <w:sz w:val="24"/>
          <w:lang w:val="uk-UA"/>
        </w:rPr>
      </w:pPr>
      <w:r w:rsidRPr="000B5CBA">
        <w:rPr>
          <w:color w:val="000000"/>
          <w:spacing w:val="-6"/>
          <w:sz w:val="24"/>
          <w:lang w:val="uk-UA"/>
        </w:rPr>
        <w:t>ФК 10. Здатність здійснювати просвітницьку та педагогічну діяльність, застосовуючи традиційні та інноваційні методи.</w:t>
      </w:r>
    </w:p>
    <w:p w14:paraId="5066B21A" w14:textId="77777777" w:rsidR="00023034" w:rsidRPr="00023034" w:rsidRDefault="000B5CBA" w:rsidP="00023034">
      <w:pPr>
        <w:jc w:val="both"/>
        <w:rPr>
          <w:color w:val="000000"/>
          <w:spacing w:val="-6"/>
          <w:sz w:val="24"/>
          <w:lang w:val="uk-UA"/>
        </w:rPr>
      </w:pPr>
      <w:r w:rsidRPr="00023034">
        <w:rPr>
          <w:color w:val="000000"/>
          <w:spacing w:val="-6"/>
          <w:sz w:val="24"/>
          <w:lang w:val="uk-UA"/>
        </w:rPr>
        <w:t xml:space="preserve">ФК 11. </w:t>
      </w:r>
      <w:r w:rsidR="00023034" w:rsidRPr="00023034">
        <w:rPr>
          <w:color w:val="000000"/>
          <w:spacing w:val="-6"/>
          <w:sz w:val="24"/>
          <w:lang w:val="uk-UA"/>
        </w:rPr>
        <w:t>Здатність володіти науковим стилем українською та іноземною мовами, вільно сприймати, обробляти та відтворювати інформацію на загальні та фахові теми.</w:t>
      </w:r>
    </w:p>
    <w:p w14:paraId="687AE7D4" w14:textId="77777777" w:rsidR="000B5CBA" w:rsidRPr="000B5CBA" w:rsidRDefault="000B5CBA" w:rsidP="000B5CBA">
      <w:pPr>
        <w:jc w:val="both"/>
        <w:rPr>
          <w:color w:val="000000"/>
          <w:spacing w:val="-6"/>
          <w:sz w:val="24"/>
          <w:lang w:val="uk-UA"/>
        </w:rPr>
      </w:pPr>
      <w:r w:rsidRPr="00023034">
        <w:rPr>
          <w:color w:val="000000"/>
          <w:spacing w:val="-6"/>
          <w:sz w:val="24"/>
          <w:lang w:val="uk-UA"/>
        </w:rPr>
        <w:t>ФК 12. Виявляти і вирішувати наукові задачі та проблеми у межах обраної спеціальності з дотриманням</w:t>
      </w:r>
      <w:r w:rsidRPr="000B5CBA">
        <w:rPr>
          <w:color w:val="000000"/>
          <w:spacing w:val="-6"/>
          <w:sz w:val="24"/>
          <w:lang w:val="uk-UA"/>
        </w:rPr>
        <w:t xml:space="preserve"> норм наукової етики і академічної чесності.</w:t>
      </w:r>
    </w:p>
    <w:p w14:paraId="64AC164A" w14:textId="794F632A" w:rsidR="004A4D2C" w:rsidRPr="002618BA" w:rsidRDefault="004A4D2C" w:rsidP="00656451">
      <w:pPr>
        <w:tabs>
          <w:tab w:val="left" w:pos="0"/>
          <w:tab w:val="left" w:pos="977"/>
        </w:tabs>
        <w:ind w:firstLine="567"/>
        <w:jc w:val="both"/>
        <w:rPr>
          <w:b/>
          <w:sz w:val="24"/>
          <w:lang w:val="uk-UA"/>
        </w:rPr>
      </w:pPr>
      <w:r w:rsidRPr="002618BA">
        <w:rPr>
          <w:b/>
          <w:sz w:val="24"/>
          <w:lang w:val="uk-UA"/>
        </w:rPr>
        <w:t>2.3. Програмні результати навчання (</w:t>
      </w:r>
      <w:r w:rsidR="000B5CBA">
        <w:rPr>
          <w:b/>
          <w:sz w:val="24"/>
          <w:lang w:val="uk-UA"/>
        </w:rPr>
        <w:t>ПРН</w:t>
      </w:r>
      <w:r w:rsidRPr="002618BA">
        <w:rPr>
          <w:b/>
          <w:sz w:val="24"/>
          <w:lang w:val="uk-UA"/>
        </w:rPr>
        <w:t>)</w:t>
      </w:r>
    </w:p>
    <w:p w14:paraId="7FEF0119" w14:textId="77777777" w:rsidR="00067EEF" w:rsidRPr="00F1679B" w:rsidRDefault="00067EEF" w:rsidP="00067EEF">
      <w:pPr>
        <w:widowControl w:val="0"/>
        <w:tabs>
          <w:tab w:val="left" w:pos="0"/>
          <w:tab w:val="left" w:pos="284"/>
        </w:tabs>
        <w:ind w:firstLine="567"/>
        <w:jc w:val="both"/>
        <w:rPr>
          <w:sz w:val="24"/>
          <w:lang w:val="uk-UA"/>
        </w:rPr>
      </w:pPr>
      <w:r w:rsidRPr="00F1679B">
        <w:rPr>
          <w:sz w:val="24"/>
          <w:lang w:val="uk-UA"/>
        </w:rPr>
        <w:t>У результаті вивчення навчальної дисципліни студент повинен бути здатним продемонструвати такі результати навчання:</w:t>
      </w:r>
    </w:p>
    <w:p w14:paraId="6AB8D214" w14:textId="77777777" w:rsidR="00067EEF" w:rsidRPr="00067EEF" w:rsidRDefault="00067EEF" w:rsidP="00067EEF">
      <w:pPr>
        <w:jc w:val="both"/>
        <w:rPr>
          <w:color w:val="000000"/>
          <w:spacing w:val="-6"/>
          <w:sz w:val="24"/>
          <w:lang w:val="uk-UA"/>
        </w:rPr>
      </w:pPr>
      <w:r w:rsidRPr="00067EEF">
        <w:rPr>
          <w:color w:val="000000"/>
          <w:spacing w:val="-6"/>
          <w:sz w:val="24"/>
          <w:lang w:val="uk-UA"/>
        </w:rPr>
        <w:t>ПРН 1. Знання сучасного рівня розвитку предметної області ветеринарної медицини, за яким навчатиметься здобувач. Бути обізнаним з класичними та сучасними науковими публікаціями, що формують базу знань цієї області.</w:t>
      </w:r>
    </w:p>
    <w:p w14:paraId="4F604BB7" w14:textId="5E2DF11A" w:rsidR="00067EEF" w:rsidRPr="00067EEF" w:rsidRDefault="00067EEF" w:rsidP="00067EEF">
      <w:pPr>
        <w:jc w:val="both"/>
        <w:rPr>
          <w:color w:val="000000"/>
          <w:spacing w:val="-6"/>
          <w:sz w:val="24"/>
          <w:lang w:val="uk-UA"/>
        </w:rPr>
      </w:pPr>
      <w:r w:rsidRPr="00067EEF">
        <w:rPr>
          <w:color w:val="000000"/>
          <w:spacing w:val="-6"/>
          <w:sz w:val="24"/>
          <w:lang w:val="uk-UA"/>
        </w:rPr>
        <w:t xml:space="preserve">ПРН </w:t>
      </w:r>
      <w:r w:rsidRPr="00067EEF">
        <w:rPr>
          <w:color w:val="000000"/>
          <w:spacing w:val="-6"/>
          <w:sz w:val="24"/>
        </w:rPr>
        <w:t>2</w:t>
      </w:r>
      <w:r w:rsidRPr="00067EEF">
        <w:rPr>
          <w:color w:val="000000"/>
          <w:spacing w:val="-6"/>
          <w:sz w:val="24"/>
          <w:lang w:val="uk-UA"/>
        </w:rPr>
        <w:t>. Відкритість до здобуття знань, інтелектуального та фахового зростання, перебування у постійному наукового пошуку.</w:t>
      </w:r>
    </w:p>
    <w:p w14:paraId="649D6ADC" w14:textId="77777777" w:rsidR="00067EEF" w:rsidRPr="00067EEF" w:rsidRDefault="00067EEF" w:rsidP="00067EEF">
      <w:pPr>
        <w:jc w:val="both"/>
        <w:rPr>
          <w:color w:val="000000"/>
          <w:spacing w:val="-6"/>
          <w:sz w:val="24"/>
          <w:lang w:val="uk-UA"/>
        </w:rPr>
      </w:pPr>
      <w:r w:rsidRPr="00067EEF">
        <w:rPr>
          <w:color w:val="000000"/>
          <w:spacing w:val="-6"/>
          <w:sz w:val="24"/>
          <w:lang w:val="uk-UA"/>
        </w:rPr>
        <w:t xml:space="preserve">ПРН </w:t>
      </w:r>
      <w:r w:rsidRPr="00067EEF">
        <w:rPr>
          <w:color w:val="000000"/>
          <w:spacing w:val="-6"/>
          <w:sz w:val="24"/>
        </w:rPr>
        <w:t>5</w:t>
      </w:r>
      <w:r w:rsidRPr="00067EEF">
        <w:rPr>
          <w:color w:val="000000"/>
          <w:spacing w:val="-6"/>
          <w:sz w:val="24"/>
          <w:lang w:val="uk-UA"/>
        </w:rPr>
        <w:t>. Знати особливості організації експериментального дослідження (планування, моделювання, організація, проведення, контролювання, звітування) у своїй предметної області ветеринарної медицини. Вміти застосовувати більшість методів дослідження у своїй предметної області ветеринарної медицини.</w:t>
      </w:r>
    </w:p>
    <w:p w14:paraId="0463553C" w14:textId="77777777" w:rsidR="00067EEF" w:rsidRPr="00067EEF" w:rsidRDefault="00067EEF" w:rsidP="00067EEF">
      <w:pPr>
        <w:jc w:val="both"/>
        <w:rPr>
          <w:color w:val="000000"/>
          <w:spacing w:val="-6"/>
          <w:sz w:val="24"/>
          <w:lang w:val="uk-UA"/>
        </w:rPr>
      </w:pPr>
      <w:r w:rsidRPr="00067EEF">
        <w:rPr>
          <w:color w:val="000000"/>
          <w:spacing w:val="-6"/>
          <w:sz w:val="24"/>
          <w:lang w:val="uk-UA"/>
        </w:rPr>
        <w:t xml:space="preserve">ПРН </w:t>
      </w:r>
      <w:r w:rsidRPr="00067EEF">
        <w:rPr>
          <w:color w:val="000000"/>
          <w:spacing w:val="-6"/>
          <w:sz w:val="24"/>
        </w:rPr>
        <w:t>8</w:t>
      </w:r>
      <w:r w:rsidRPr="00067EEF">
        <w:rPr>
          <w:color w:val="000000"/>
          <w:spacing w:val="-6"/>
          <w:sz w:val="24"/>
          <w:lang w:val="uk-UA"/>
        </w:rPr>
        <w:t>. Знати основи педагогіки в межах своєї професійної діяльності. Бути спроможним забезпечувати високий науковий та навчально-методичний рівень різних видів занять (читання лекцій, ведення лабораторних чи практичних занять).</w:t>
      </w:r>
    </w:p>
    <w:p w14:paraId="3B00F3F2" w14:textId="77777777" w:rsidR="00023034" w:rsidRPr="00023034" w:rsidRDefault="00067EEF" w:rsidP="00023034">
      <w:pPr>
        <w:jc w:val="both"/>
        <w:rPr>
          <w:color w:val="000000"/>
          <w:spacing w:val="-6"/>
          <w:sz w:val="24"/>
          <w:lang w:val="uk-UA"/>
        </w:rPr>
      </w:pPr>
      <w:r w:rsidRPr="00023034">
        <w:rPr>
          <w:color w:val="000000"/>
          <w:spacing w:val="-6"/>
          <w:sz w:val="24"/>
          <w:lang w:val="uk-UA"/>
        </w:rPr>
        <w:t xml:space="preserve">ПРН </w:t>
      </w:r>
      <w:r w:rsidRPr="00023034">
        <w:rPr>
          <w:color w:val="000000"/>
          <w:spacing w:val="-6"/>
          <w:sz w:val="24"/>
        </w:rPr>
        <w:t>9</w:t>
      </w:r>
      <w:r w:rsidRPr="00023034">
        <w:rPr>
          <w:color w:val="000000"/>
          <w:spacing w:val="-6"/>
          <w:sz w:val="24"/>
          <w:lang w:val="uk-UA"/>
        </w:rPr>
        <w:t xml:space="preserve">. </w:t>
      </w:r>
      <w:r w:rsidR="00023034" w:rsidRPr="00023034">
        <w:rPr>
          <w:color w:val="000000"/>
          <w:spacing w:val="-6"/>
          <w:sz w:val="24"/>
          <w:lang w:val="uk-UA"/>
        </w:rPr>
        <w:t>Вільно оперувати науковою інформацією та могти консультувати здобувачів освіти. Впроваджувати результати наукових досліджень у виробництво та освітній процес.</w:t>
      </w:r>
    </w:p>
    <w:p w14:paraId="5DA9D157" w14:textId="77777777" w:rsidR="00067EEF" w:rsidRPr="00067EEF" w:rsidRDefault="00067EEF" w:rsidP="00067EEF">
      <w:pPr>
        <w:jc w:val="both"/>
        <w:rPr>
          <w:color w:val="000000"/>
          <w:spacing w:val="-6"/>
          <w:sz w:val="24"/>
          <w:lang w:val="uk-UA"/>
        </w:rPr>
      </w:pPr>
      <w:r w:rsidRPr="00067EEF">
        <w:rPr>
          <w:color w:val="000000"/>
          <w:spacing w:val="-6"/>
          <w:sz w:val="24"/>
          <w:lang w:val="uk-UA"/>
        </w:rPr>
        <w:t xml:space="preserve">ПРН </w:t>
      </w:r>
      <w:r w:rsidRPr="00067EEF">
        <w:rPr>
          <w:color w:val="000000"/>
          <w:spacing w:val="-6"/>
          <w:sz w:val="24"/>
        </w:rPr>
        <w:t>10</w:t>
      </w:r>
      <w:r w:rsidRPr="00067EEF">
        <w:rPr>
          <w:color w:val="000000"/>
          <w:spacing w:val="-6"/>
          <w:sz w:val="24"/>
          <w:lang w:val="uk-UA"/>
        </w:rPr>
        <w:t>. Володіти сучасними інформаційними та комунікативними технологіями обміну інформацією. Вміти працювати в команді та володіти навичками міжособистісної взаємодії.</w:t>
      </w:r>
    </w:p>
    <w:p w14:paraId="2736402D" w14:textId="77777777" w:rsidR="00067EEF" w:rsidRPr="00067EEF" w:rsidRDefault="00067EEF" w:rsidP="00067EEF">
      <w:pPr>
        <w:jc w:val="both"/>
        <w:rPr>
          <w:color w:val="000000"/>
          <w:spacing w:val="-6"/>
          <w:sz w:val="24"/>
          <w:lang w:val="uk-UA"/>
        </w:rPr>
      </w:pPr>
      <w:r w:rsidRPr="00067EEF">
        <w:rPr>
          <w:color w:val="000000"/>
          <w:spacing w:val="-6"/>
          <w:sz w:val="24"/>
          <w:lang w:val="uk-UA"/>
        </w:rPr>
        <w:t>ПРН 1</w:t>
      </w:r>
      <w:r w:rsidRPr="00067EEF">
        <w:rPr>
          <w:color w:val="000000"/>
          <w:spacing w:val="-6"/>
          <w:sz w:val="24"/>
        </w:rPr>
        <w:t>2</w:t>
      </w:r>
      <w:r w:rsidRPr="00067EEF">
        <w:rPr>
          <w:color w:val="000000"/>
          <w:spacing w:val="-6"/>
          <w:sz w:val="24"/>
          <w:lang w:val="uk-UA"/>
        </w:rPr>
        <w:t>. Брати участь у науковій дискусії. та презентувати результати наукових досліджень на наукових форумах.</w:t>
      </w:r>
    </w:p>
    <w:p w14:paraId="36904C0B" w14:textId="77777777" w:rsidR="00067EEF" w:rsidRPr="00067EEF" w:rsidRDefault="00067EEF" w:rsidP="00067EEF">
      <w:pPr>
        <w:jc w:val="both"/>
        <w:rPr>
          <w:color w:val="000000"/>
          <w:spacing w:val="-6"/>
          <w:sz w:val="24"/>
          <w:lang w:val="uk-UA"/>
        </w:rPr>
      </w:pPr>
      <w:r w:rsidRPr="00067EEF">
        <w:rPr>
          <w:color w:val="000000"/>
          <w:spacing w:val="-6"/>
          <w:sz w:val="24"/>
          <w:lang w:val="uk-UA"/>
        </w:rPr>
        <w:t>ПРН 15. Налагодження кооперації між спорідненими напрямками досліджень з метою оптимізації використання ресурсів та досягнення максимально високого результату.</w:t>
      </w:r>
    </w:p>
    <w:p w14:paraId="23705297" w14:textId="77777777" w:rsidR="00067EEF" w:rsidRDefault="00E6201B" w:rsidP="00E179E0">
      <w:pPr>
        <w:pStyle w:val="Default"/>
        <w:jc w:val="both"/>
      </w:pPr>
      <w:r>
        <w:tab/>
      </w:r>
    </w:p>
    <w:p w14:paraId="3D6D23A9" w14:textId="745FEF45" w:rsidR="00E34CB0" w:rsidRDefault="00E34CB0" w:rsidP="005C05BB">
      <w:pPr>
        <w:pStyle w:val="Default"/>
        <w:jc w:val="both"/>
        <w:rPr>
          <w:b/>
          <w:bCs/>
        </w:rPr>
      </w:pPr>
    </w:p>
    <w:p w14:paraId="1F6B28B3" w14:textId="2220A9BA" w:rsidR="00E34CB0" w:rsidRDefault="00E34CB0" w:rsidP="005C05BB">
      <w:pPr>
        <w:pStyle w:val="Default"/>
        <w:jc w:val="both"/>
        <w:rPr>
          <w:b/>
          <w:bCs/>
        </w:rPr>
      </w:pPr>
    </w:p>
    <w:p w14:paraId="5A1C0ED3" w14:textId="5244D967" w:rsidR="00E34CB0" w:rsidRDefault="00E34CB0" w:rsidP="005C05BB">
      <w:pPr>
        <w:pStyle w:val="Default"/>
        <w:jc w:val="both"/>
        <w:rPr>
          <w:b/>
          <w:bCs/>
        </w:rPr>
      </w:pPr>
    </w:p>
    <w:p w14:paraId="36551C76" w14:textId="1200273D" w:rsidR="00E34CB0" w:rsidRDefault="00E34CB0" w:rsidP="005C05BB">
      <w:pPr>
        <w:pStyle w:val="Default"/>
        <w:jc w:val="both"/>
        <w:rPr>
          <w:b/>
          <w:bCs/>
        </w:rPr>
      </w:pPr>
    </w:p>
    <w:p w14:paraId="2AEDFE24" w14:textId="44FCF7CC" w:rsidR="00E34CB0" w:rsidRDefault="00E34CB0" w:rsidP="005C05BB">
      <w:pPr>
        <w:pStyle w:val="Default"/>
        <w:jc w:val="both"/>
        <w:rPr>
          <w:b/>
          <w:bCs/>
        </w:rPr>
      </w:pPr>
    </w:p>
    <w:p w14:paraId="37BB1651" w14:textId="62C4B6A5" w:rsidR="00E34CB0" w:rsidRDefault="00E34CB0" w:rsidP="005C05BB">
      <w:pPr>
        <w:pStyle w:val="Default"/>
        <w:jc w:val="both"/>
        <w:rPr>
          <w:b/>
          <w:bCs/>
        </w:rPr>
      </w:pPr>
    </w:p>
    <w:p w14:paraId="2F9FC410" w14:textId="00DD0BCB" w:rsidR="00E34CB0" w:rsidRDefault="00E34CB0" w:rsidP="005C05BB">
      <w:pPr>
        <w:pStyle w:val="Default"/>
        <w:jc w:val="both"/>
        <w:rPr>
          <w:b/>
          <w:bCs/>
        </w:rPr>
      </w:pPr>
    </w:p>
    <w:p w14:paraId="3B1A2DA8" w14:textId="58A5D119" w:rsidR="00E34CB0" w:rsidRDefault="00E34CB0" w:rsidP="005C05BB">
      <w:pPr>
        <w:pStyle w:val="Default"/>
        <w:jc w:val="both"/>
        <w:rPr>
          <w:b/>
          <w:bCs/>
        </w:rPr>
      </w:pPr>
    </w:p>
    <w:p w14:paraId="6C5395F4" w14:textId="202B1C92" w:rsidR="00E34CB0" w:rsidRDefault="00E34CB0" w:rsidP="005C05BB">
      <w:pPr>
        <w:pStyle w:val="Default"/>
        <w:jc w:val="both"/>
        <w:rPr>
          <w:b/>
          <w:bCs/>
        </w:rPr>
      </w:pPr>
    </w:p>
    <w:p w14:paraId="30F3D13A" w14:textId="163628D6" w:rsidR="00E34CB0" w:rsidRDefault="00E34CB0" w:rsidP="005C05BB">
      <w:pPr>
        <w:pStyle w:val="Default"/>
        <w:jc w:val="both"/>
        <w:rPr>
          <w:b/>
          <w:bCs/>
        </w:rPr>
      </w:pPr>
    </w:p>
    <w:p w14:paraId="36C9699E" w14:textId="20BE3DC2" w:rsidR="00E34CB0" w:rsidRDefault="00E34CB0" w:rsidP="005C05BB">
      <w:pPr>
        <w:pStyle w:val="Default"/>
        <w:jc w:val="both"/>
        <w:rPr>
          <w:b/>
          <w:bCs/>
        </w:rPr>
      </w:pPr>
    </w:p>
    <w:p w14:paraId="3D53EF2D" w14:textId="77777777" w:rsidR="00E34CB0" w:rsidRDefault="00E34CB0" w:rsidP="005C05BB">
      <w:pPr>
        <w:pStyle w:val="Default"/>
        <w:jc w:val="both"/>
        <w:rPr>
          <w:b/>
          <w:bCs/>
        </w:rPr>
      </w:pPr>
    </w:p>
    <w:p w14:paraId="31DC6DF1" w14:textId="77777777" w:rsidR="00E34CB0" w:rsidRDefault="00E34CB0" w:rsidP="005C05BB">
      <w:pPr>
        <w:pStyle w:val="Default"/>
        <w:jc w:val="both"/>
        <w:rPr>
          <w:b/>
          <w:bCs/>
        </w:rPr>
      </w:pPr>
    </w:p>
    <w:p w14:paraId="698058D5" w14:textId="2A4EF367" w:rsidR="005C05BB" w:rsidRDefault="005C05BB" w:rsidP="005C05BB">
      <w:pPr>
        <w:pStyle w:val="Default"/>
        <w:jc w:val="both"/>
        <w:rPr>
          <w:b/>
          <w:bCs/>
        </w:rPr>
      </w:pPr>
      <w:r>
        <w:rPr>
          <w:b/>
          <w:bCs/>
        </w:rPr>
        <w:t>3. Структура навчальної дисципліни</w:t>
      </w:r>
    </w:p>
    <w:p w14:paraId="7BDCC3A9" w14:textId="77777777" w:rsidR="005C05BB" w:rsidRDefault="005C05BB" w:rsidP="005C05BB">
      <w:pPr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3.1. </w:t>
      </w:r>
      <w:proofErr w:type="spellStart"/>
      <w:r>
        <w:rPr>
          <w:b/>
          <w:bCs/>
          <w:sz w:val="24"/>
        </w:rPr>
        <w:t>Розподіл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навчальних</w:t>
      </w:r>
      <w:proofErr w:type="spellEnd"/>
      <w:r>
        <w:rPr>
          <w:b/>
          <w:bCs/>
          <w:sz w:val="24"/>
        </w:rPr>
        <w:t xml:space="preserve"> занять за </w:t>
      </w:r>
      <w:proofErr w:type="spellStart"/>
      <w:r>
        <w:rPr>
          <w:b/>
          <w:bCs/>
          <w:sz w:val="24"/>
        </w:rPr>
        <w:t>розділами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дисципліни</w:t>
      </w:r>
      <w:proofErr w:type="spellEnd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992"/>
        <w:gridCol w:w="851"/>
        <w:gridCol w:w="283"/>
        <w:gridCol w:w="851"/>
        <w:gridCol w:w="425"/>
        <w:gridCol w:w="709"/>
      </w:tblGrid>
      <w:tr w:rsidR="005C05BB" w14:paraId="661B9F21" w14:textId="77777777" w:rsidTr="005C05BB">
        <w:trPr>
          <w:trHeight w:val="146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13E4" w14:textId="77777777" w:rsidR="005C05BB" w:rsidRDefault="005C05BB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Назви розділів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0870" w14:textId="77777777" w:rsidR="005C05BB" w:rsidRDefault="005C05BB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Кількість годин (ДФН)</w:t>
            </w:r>
          </w:p>
        </w:tc>
      </w:tr>
      <w:tr w:rsidR="005C05BB" w14:paraId="6CB41262" w14:textId="77777777" w:rsidTr="00E34CB0"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AB26" w14:textId="77777777" w:rsidR="005C05BB" w:rsidRDefault="005C05BB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BBCD" w14:textId="77777777" w:rsidR="005C05BB" w:rsidRDefault="005C05BB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усього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8FFF" w14:textId="77777777" w:rsidR="005C05BB" w:rsidRDefault="005C05BB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у тому числі</w:t>
            </w:r>
          </w:p>
        </w:tc>
      </w:tr>
      <w:tr w:rsidR="005C05BB" w14:paraId="717219DA" w14:textId="77777777" w:rsidTr="00E34CB0"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3741" w14:textId="77777777" w:rsidR="005C05BB" w:rsidRDefault="005C05BB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A9FB" w14:textId="77777777" w:rsidR="005C05BB" w:rsidRDefault="005C05BB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D534" w14:textId="77777777" w:rsidR="005C05BB" w:rsidRDefault="005C05BB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0F9E" w14:textId="77777777" w:rsidR="005C05BB" w:rsidRDefault="005C05BB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1789" w14:textId="77777777" w:rsidR="005C05BB" w:rsidRDefault="005C05BB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лаб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B56A" w14:textId="77777777" w:rsidR="005C05BB" w:rsidRDefault="005C05BB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інд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8AC2" w14:textId="77777777" w:rsidR="005C05BB" w:rsidRDefault="005C05BB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с. р.</w:t>
            </w:r>
          </w:p>
        </w:tc>
      </w:tr>
      <w:tr w:rsidR="005C05BB" w14:paraId="73E56804" w14:textId="77777777" w:rsidTr="005C05B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B72F" w14:textId="77777777" w:rsidR="005C05BB" w:rsidRDefault="005C05BB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4AA2" w14:textId="77777777" w:rsidR="005C05BB" w:rsidRDefault="005C05BB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0A69" w14:textId="77777777" w:rsidR="005C05BB" w:rsidRDefault="005C05BB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24A7" w14:textId="77777777" w:rsidR="005C05BB" w:rsidRDefault="005C05BB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F197" w14:textId="77777777" w:rsidR="005C05BB" w:rsidRDefault="005C05BB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D5F0" w14:textId="77777777" w:rsidR="005C05BB" w:rsidRDefault="005C05BB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5F36" w14:textId="77777777" w:rsidR="005C05BB" w:rsidRDefault="005C05BB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7</w:t>
            </w:r>
          </w:p>
        </w:tc>
      </w:tr>
      <w:tr w:rsidR="00E34CB0" w14:paraId="107A46AE" w14:textId="77777777" w:rsidTr="00E34CB0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2623" w14:textId="77777777" w:rsidR="00E34CB0" w:rsidRPr="00236E41" w:rsidRDefault="00E34CB0" w:rsidP="00E34CB0">
            <w:pPr>
              <w:jc w:val="both"/>
              <w:rPr>
                <w:sz w:val="24"/>
              </w:rPr>
            </w:pPr>
            <w:r w:rsidRPr="00236E41">
              <w:rPr>
                <w:sz w:val="24"/>
                <w:lang w:val="uk-UA"/>
              </w:rPr>
              <w:t>Чергування поколінь і життєві цикли паразитів</w:t>
            </w:r>
            <w:r w:rsidRPr="00236E41">
              <w:rPr>
                <w:sz w:val="24"/>
              </w:rPr>
              <w:t>:</w:t>
            </w:r>
          </w:p>
          <w:p w14:paraId="3196E83A" w14:textId="33911589" w:rsidR="00E34CB0" w:rsidRDefault="00E34CB0" w:rsidP="00E34CB0">
            <w:pPr>
              <w:spacing w:line="256" w:lineRule="auto"/>
              <w:jc w:val="both"/>
              <w:rPr>
                <w:sz w:val="24"/>
                <w:lang w:val="uk-UA" w:eastAsia="en-US"/>
              </w:rPr>
            </w:pPr>
            <w:r w:rsidRPr="00236E41">
              <w:rPr>
                <w:sz w:val="24"/>
                <w:lang w:val="uk-UA"/>
              </w:rPr>
              <w:t>Життєві цикли паразитів і їх класифікація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CDF8" w14:textId="7C8F4503" w:rsidR="00E34CB0" w:rsidRDefault="0082380A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4EDB" w14:textId="3F1B3686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DE08" w14:textId="77777777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B4C4" w14:textId="5A3F7D6A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B791" w14:textId="77777777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12F7" w14:textId="333CE3C2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</w:p>
        </w:tc>
      </w:tr>
      <w:tr w:rsidR="00E34CB0" w14:paraId="7ADD05FF" w14:textId="77777777" w:rsidTr="00E34CB0">
        <w:trPr>
          <w:trHeight w:val="1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367C" w14:textId="2D3D818E" w:rsidR="00E34CB0" w:rsidRDefault="00E34CB0" w:rsidP="00E34CB0">
            <w:pPr>
              <w:spacing w:line="256" w:lineRule="auto"/>
              <w:rPr>
                <w:sz w:val="24"/>
                <w:lang w:val="uk-UA" w:eastAsia="en-US"/>
              </w:rPr>
            </w:pPr>
            <w:r w:rsidRPr="00236E41">
              <w:rPr>
                <w:sz w:val="24"/>
                <w:lang w:val="uk-UA"/>
              </w:rPr>
              <w:t>З</w:t>
            </w:r>
            <w:proofErr w:type="spellStart"/>
            <w:r w:rsidRPr="00236E41">
              <w:rPr>
                <w:sz w:val="24"/>
              </w:rPr>
              <w:t>начення</w:t>
            </w:r>
            <w:proofErr w:type="spellEnd"/>
            <w:r w:rsidRPr="00236E41">
              <w:rPr>
                <w:sz w:val="24"/>
              </w:rPr>
              <w:t xml:space="preserve"> антропогенного</w:t>
            </w:r>
            <w:r w:rsidRPr="00236E41">
              <w:rPr>
                <w:sz w:val="24"/>
                <w:lang w:val="uk-UA"/>
              </w:rPr>
              <w:t xml:space="preserve"> </w:t>
            </w:r>
            <w:r w:rsidRPr="00236E41">
              <w:rPr>
                <w:sz w:val="24"/>
              </w:rPr>
              <w:t xml:space="preserve">фактора у </w:t>
            </w:r>
            <w:proofErr w:type="spellStart"/>
            <w:r w:rsidRPr="00236E41">
              <w:rPr>
                <w:sz w:val="24"/>
              </w:rPr>
              <w:t>зміні</w:t>
            </w:r>
            <w:proofErr w:type="spellEnd"/>
            <w:r w:rsidRPr="00236E41">
              <w:rPr>
                <w:sz w:val="24"/>
                <w:lang w:val="uk-UA"/>
              </w:rPr>
              <w:t xml:space="preserve"> </w:t>
            </w:r>
            <w:proofErr w:type="spellStart"/>
            <w:r w:rsidRPr="00236E41">
              <w:rPr>
                <w:sz w:val="24"/>
              </w:rPr>
              <w:t>паразитарних</w:t>
            </w:r>
            <w:proofErr w:type="spellEnd"/>
            <w:r w:rsidRPr="00236E41">
              <w:rPr>
                <w:sz w:val="24"/>
              </w:rPr>
              <w:t xml:space="preserve"> 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1282" w14:textId="5A8FB2E9" w:rsidR="00E34CB0" w:rsidRDefault="0082380A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C870" w14:textId="6DE596B0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47E7" w14:textId="77777777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533E" w14:textId="6B1E06B8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41B2" w14:textId="77777777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3123" w14:textId="1532CE80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</w:p>
        </w:tc>
      </w:tr>
      <w:tr w:rsidR="00E34CB0" w14:paraId="527C1015" w14:textId="77777777" w:rsidTr="00E34CB0">
        <w:trPr>
          <w:trHeight w:val="1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F243" w14:textId="31ABC765" w:rsidR="00E34CB0" w:rsidRDefault="00E34CB0" w:rsidP="00E34CB0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 w:rsidRPr="00236E41">
              <w:rPr>
                <w:sz w:val="24"/>
                <w:lang w:val="uk-UA"/>
              </w:rPr>
              <w:t>Імунітет при паразитарних хворобах. Імунітет і толерантність при паразитарних хворобах.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BA18" w14:textId="2AD8FBEE" w:rsidR="00E34CB0" w:rsidRDefault="0082380A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2F0B" w14:textId="7103FC66" w:rsidR="00E34CB0" w:rsidRDefault="0082380A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8A72" w14:textId="77777777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FBE6" w14:textId="4C3A4562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8125" w14:textId="77777777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311" w14:textId="7D3B9A58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</w:p>
        </w:tc>
      </w:tr>
      <w:tr w:rsidR="00E34CB0" w14:paraId="00DAFA20" w14:textId="77777777" w:rsidTr="00E34CB0">
        <w:trPr>
          <w:trHeight w:val="2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C799" w14:textId="64B212C5" w:rsidR="00E34CB0" w:rsidRDefault="00E34CB0" w:rsidP="00E34CB0">
            <w:pPr>
              <w:spacing w:line="256" w:lineRule="auto"/>
              <w:jc w:val="both"/>
              <w:rPr>
                <w:sz w:val="24"/>
                <w:lang w:val="uk-UA" w:eastAsia="en-US"/>
              </w:rPr>
            </w:pPr>
            <w:r w:rsidRPr="00236E41">
              <w:rPr>
                <w:sz w:val="24"/>
                <w:lang w:val="uk-UA"/>
              </w:rPr>
              <w:t xml:space="preserve">Екологія переносників збудників </w:t>
            </w:r>
            <w:proofErr w:type="spellStart"/>
            <w:r w:rsidRPr="00236E41">
              <w:rPr>
                <w:sz w:val="24"/>
                <w:lang w:val="uk-UA"/>
              </w:rPr>
              <w:t>зоопаразитів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2DD9" w14:textId="08B7384A" w:rsidR="00E34CB0" w:rsidRDefault="0082380A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BA6" w14:textId="77777777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0385" w14:textId="77777777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0BD1" w14:textId="39BE08AB" w:rsidR="00E34CB0" w:rsidRDefault="00E34CB0" w:rsidP="00E34CB0">
            <w:pPr>
              <w:tabs>
                <w:tab w:val="center" w:pos="303"/>
              </w:tabs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0633" w14:textId="77777777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B1FC" w14:textId="0EE93CC6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</w:p>
        </w:tc>
      </w:tr>
      <w:tr w:rsidR="00E34CB0" w14:paraId="7905B8BA" w14:textId="77777777" w:rsidTr="00E34CB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4E7A" w14:textId="39B7C0D1" w:rsidR="00E34CB0" w:rsidRDefault="00E34CB0" w:rsidP="00E34CB0">
            <w:pPr>
              <w:spacing w:line="256" w:lineRule="auto"/>
              <w:rPr>
                <w:sz w:val="24"/>
                <w:lang w:val="uk-UA" w:eastAsia="en-US"/>
              </w:rPr>
            </w:pPr>
            <w:r w:rsidRPr="00236E41">
              <w:rPr>
                <w:bCs/>
                <w:sz w:val="24"/>
                <w:lang w:val="uk-UA"/>
              </w:rPr>
              <w:t>Методи кількісної та якісної оцінки зараженості паразитами. Моделі розподілу паразитів.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88A5" w14:textId="1F1ADB35" w:rsidR="00E34CB0" w:rsidRDefault="0082380A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FDBA" w14:textId="77777777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B5F8" w14:textId="77777777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A611" w14:textId="58B29572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8BC7" w14:textId="77777777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493" w14:textId="69CD15D1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</w:p>
        </w:tc>
      </w:tr>
      <w:tr w:rsidR="00E34CB0" w14:paraId="4ACDA521" w14:textId="77777777" w:rsidTr="00E34CB0">
        <w:trPr>
          <w:trHeight w:val="1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A2CA" w14:textId="3EB53CE1" w:rsidR="00E34CB0" w:rsidRDefault="00E34CB0" w:rsidP="00E34CB0">
            <w:pPr>
              <w:spacing w:line="256" w:lineRule="auto"/>
              <w:rPr>
                <w:b/>
                <w:sz w:val="24"/>
                <w:lang w:val="uk-UA" w:eastAsia="en-US"/>
              </w:rPr>
            </w:pPr>
            <w:r w:rsidRPr="00236E41">
              <w:rPr>
                <w:sz w:val="24"/>
                <w:lang w:val="uk-UA"/>
              </w:rPr>
              <w:t>Кількісні аспекти взаємин між паразитами і їх господарями. Методи розтину хребетних тварин на прикладі дрібних ссавців для діагностики паразитів на різних стадіях їх розвитку.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1CE4" w14:textId="322665D7" w:rsidR="00E34CB0" w:rsidRPr="00E34CB0" w:rsidRDefault="0082380A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13E6" w14:textId="7B660F6F" w:rsidR="00E34CB0" w:rsidRPr="00E34CB0" w:rsidRDefault="0082380A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1374" w14:textId="77777777" w:rsidR="00E34CB0" w:rsidRP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C1F" w14:textId="1885B668" w:rsidR="00E34CB0" w:rsidRP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 w:rsidRPr="00E34CB0">
              <w:rPr>
                <w:sz w:val="24"/>
                <w:lang w:val="uk-UA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7927" w14:textId="77777777" w:rsidR="00E34CB0" w:rsidRP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A97A" w14:textId="38467E49" w:rsidR="00E34CB0" w:rsidRP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</w:p>
        </w:tc>
      </w:tr>
      <w:tr w:rsidR="00E34CB0" w14:paraId="0A898EE3" w14:textId="77777777" w:rsidTr="00E34CB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A266" w14:textId="344DEFDE" w:rsidR="00E34CB0" w:rsidRDefault="00E34CB0" w:rsidP="00E34CB0">
            <w:pPr>
              <w:spacing w:line="256" w:lineRule="auto"/>
              <w:rPr>
                <w:sz w:val="24"/>
                <w:lang w:val="uk-UA" w:eastAsia="en-US"/>
              </w:rPr>
            </w:pPr>
            <w:r w:rsidRPr="00236E41">
              <w:rPr>
                <w:sz w:val="24"/>
              </w:rPr>
              <w:t>Природно-</w:t>
            </w:r>
            <w:proofErr w:type="spellStart"/>
            <w:r w:rsidRPr="00236E41">
              <w:rPr>
                <w:sz w:val="24"/>
              </w:rPr>
              <w:t>вогнищеві</w:t>
            </w:r>
            <w:proofErr w:type="spellEnd"/>
            <w:r w:rsidRPr="00236E41">
              <w:rPr>
                <w:sz w:val="24"/>
              </w:rPr>
              <w:t xml:space="preserve"> </w:t>
            </w:r>
            <w:proofErr w:type="spellStart"/>
            <w:r w:rsidRPr="00236E41">
              <w:rPr>
                <w:sz w:val="24"/>
              </w:rPr>
              <w:t>паразитарні</w:t>
            </w:r>
            <w:proofErr w:type="spellEnd"/>
            <w:r w:rsidRPr="00236E41">
              <w:rPr>
                <w:sz w:val="24"/>
              </w:rPr>
              <w:t xml:space="preserve"> </w:t>
            </w:r>
            <w:proofErr w:type="spellStart"/>
            <w:r w:rsidRPr="00236E41">
              <w:rPr>
                <w:sz w:val="24"/>
              </w:rPr>
              <w:t>захворювання</w:t>
            </w:r>
            <w:proofErr w:type="spellEnd"/>
            <w:r w:rsidRPr="00236E41">
              <w:rPr>
                <w:sz w:val="24"/>
                <w:lang w:val="uk-UA"/>
              </w:rPr>
              <w:t xml:space="preserve"> (проведення ветеринарно-санітарної експертизи на прикладі </w:t>
            </w:r>
            <w:proofErr w:type="spellStart"/>
            <w:r w:rsidRPr="00236E41">
              <w:rPr>
                <w:sz w:val="24"/>
                <w:lang w:val="uk-UA"/>
              </w:rPr>
              <w:t>анізакідозу</w:t>
            </w:r>
            <w:proofErr w:type="spellEnd"/>
            <w:r w:rsidRPr="00236E41">
              <w:rPr>
                <w:sz w:val="24"/>
                <w:lang w:val="uk-UA"/>
              </w:rPr>
              <w:t xml:space="preserve">, </w:t>
            </w:r>
            <w:proofErr w:type="spellStart"/>
            <w:r w:rsidRPr="00236E41">
              <w:rPr>
                <w:sz w:val="24"/>
                <w:lang w:val="uk-UA"/>
              </w:rPr>
              <w:t>опісторхозу</w:t>
            </w:r>
            <w:proofErr w:type="spellEnd"/>
            <w:r w:rsidRPr="00236E41">
              <w:rPr>
                <w:sz w:val="24"/>
                <w:lang w:val="uk-UA"/>
              </w:rPr>
              <w:t xml:space="preserve"> та інших)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F9F9" w14:textId="06F3D4E5" w:rsidR="00E34CB0" w:rsidRDefault="0082380A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93E7" w14:textId="138A894B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0BF0" w14:textId="77777777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DC50" w14:textId="1E31E68D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915" w14:textId="77777777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C350" w14:textId="0CF3ABB3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</w:p>
        </w:tc>
      </w:tr>
      <w:tr w:rsidR="00E34CB0" w14:paraId="44BBBAAE" w14:textId="77777777" w:rsidTr="00E34CB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3604" w14:textId="77777777" w:rsidR="00E34CB0" w:rsidRPr="00236E41" w:rsidRDefault="00E34CB0" w:rsidP="00E34CB0">
            <w:pPr>
              <w:jc w:val="both"/>
              <w:rPr>
                <w:bCs/>
                <w:sz w:val="24"/>
                <w:lang w:val="uk-UA"/>
              </w:rPr>
            </w:pPr>
            <w:r w:rsidRPr="00236E41">
              <w:rPr>
                <w:bCs/>
                <w:sz w:val="24"/>
                <w:lang w:val="uk-UA"/>
              </w:rPr>
              <w:t>Біологічні методи боротьби з паразитами.</w:t>
            </w:r>
          </w:p>
          <w:p w14:paraId="5A3B3E21" w14:textId="43A418A3" w:rsidR="00E34CB0" w:rsidRDefault="00E34CB0" w:rsidP="00E34CB0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 w:rsidRPr="00236E41">
              <w:rPr>
                <w:bCs/>
                <w:sz w:val="24"/>
                <w:lang w:val="uk-UA"/>
              </w:rPr>
              <w:t>Основні принципи профілактики паразитарних захворювань.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6383" w14:textId="7CA5EFEF" w:rsidR="00E34CB0" w:rsidRDefault="0082380A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652A" w14:textId="3F833621" w:rsidR="00E34CB0" w:rsidRDefault="0082380A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E86" w14:textId="77777777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64AA" w14:textId="4B9BBF46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D3BA" w14:textId="77777777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7E15" w14:textId="504EB9DD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</w:p>
        </w:tc>
      </w:tr>
      <w:tr w:rsidR="00E34CB0" w14:paraId="599C34FC" w14:textId="77777777" w:rsidTr="00E34CB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090C" w14:textId="77777777" w:rsidR="00E34CB0" w:rsidRPr="00236E41" w:rsidRDefault="00E34CB0" w:rsidP="00E34CB0">
            <w:pPr>
              <w:jc w:val="both"/>
              <w:rPr>
                <w:b/>
                <w:sz w:val="24"/>
                <w:lang w:val="uk-UA"/>
              </w:rPr>
            </w:pPr>
            <w:r w:rsidRPr="00236E41">
              <w:rPr>
                <w:sz w:val="24"/>
                <w:lang w:val="uk-UA"/>
              </w:rPr>
              <w:t>Екологія паразитів риб.</w:t>
            </w:r>
          </w:p>
          <w:p w14:paraId="70F570E3" w14:textId="5DEBDDEF" w:rsidR="00E34CB0" w:rsidRDefault="00E34CB0" w:rsidP="00E34CB0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 w:rsidRPr="00236E41">
              <w:rPr>
                <w:sz w:val="24"/>
                <w:lang w:val="uk-UA"/>
              </w:rPr>
              <w:t xml:space="preserve">Використання </w:t>
            </w:r>
            <w:proofErr w:type="spellStart"/>
            <w:r w:rsidRPr="00236E41">
              <w:rPr>
                <w:sz w:val="24"/>
                <w:lang w:val="uk-UA"/>
              </w:rPr>
              <w:t>іхтіопаразитологічних</w:t>
            </w:r>
            <w:proofErr w:type="spellEnd"/>
            <w:r w:rsidRPr="00236E41">
              <w:rPr>
                <w:sz w:val="24"/>
                <w:lang w:val="uk-UA"/>
              </w:rPr>
              <w:t xml:space="preserve"> даних в оцінці екологічного стану водойми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9FD7" w14:textId="424B4254" w:rsidR="00E34CB0" w:rsidRDefault="0082380A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B9D2" w14:textId="104FFEF8" w:rsidR="00E34CB0" w:rsidRDefault="0082380A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8867" w14:textId="77777777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AC76" w14:textId="4488A4BB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0AEC" w14:textId="77777777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FAB1" w14:textId="168C922C" w:rsidR="00E34CB0" w:rsidRDefault="00E34CB0" w:rsidP="00E34CB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12</w:t>
            </w:r>
          </w:p>
        </w:tc>
      </w:tr>
      <w:tr w:rsidR="005C05BB" w14:paraId="3CE7D634" w14:textId="77777777" w:rsidTr="005C05B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E2EBA1" w14:textId="77777777" w:rsidR="005C05BB" w:rsidRDefault="005C05BB">
            <w:pPr>
              <w:spacing w:line="25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Усього годин    (3.0 кредити)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76445A" w14:textId="77777777" w:rsidR="005C05BB" w:rsidRDefault="005C05BB">
            <w:pPr>
              <w:spacing w:line="25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28E167" w14:textId="77777777" w:rsidR="005C05BB" w:rsidRDefault="005C05BB">
            <w:pPr>
              <w:spacing w:line="25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color w:val="000000"/>
                <w:sz w:val="24"/>
                <w:lang w:val="uk-UA" w:eastAsia="uk-UA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5BE270" w14:textId="77777777" w:rsidR="005C05BB" w:rsidRDefault="005C05BB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0AE177" w14:textId="1D7DA126" w:rsidR="005C05BB" w:rsidRDefault="00E34CB0">
            <w:pPr>
              <w:spacing w:line="25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color w:val="000000"/>
                <w:sz w:val="24"/>
                <w:lang w:val="uk-UA" w:eastAsia="uk-UA"/>
              </w:rPr>
              <w:t>2</w:t>
            </w:r>
            <w:r w:rsidR="005C05BB">
              <w:rPr>
                <w:b/>
                <w:color w:val="000000"/>
                <w:sz w:val="24"/>
                <w:lang w:val="uk-UA" w:eastAsia="uk-UA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7878F6" w14:textId="77777777" w:rsidR="005C05BB" w:rsidRDefault="005C05BB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C529F8" w14:textId="77777777" w:rsidR="005C05BB" w:rsidRDefault="005C05BB">
            <w:pPr>
              <w:spacing w:line="25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color w:val="000000"/>
                <w:sz w:val="24"/>
                <w:lang w:val="uk-UA" w:eastAsia="uk-UA"/>
              </w:rPr>
              <w:t>60</w:t>
            </w:r>
          </w:p>
        </w:tc>
      </w:tr>
    </w:tbl>
    <w:p w14:paraId="435477B5" w14:textId="77777777" w:rsidR="005C05BB" w:rsidRDefault="005C05BB" w:rsidP="00E6201B">
      <w:pPr>
        <w:ind w:firstLine="567"/>
        <w:jc w:val="both"/>
        <w:rPr>
          <w:b/>
          <w:sz w:val="24"/>
        </w:rPr>
      </w:pPr>
    </w:p>
    <w:p w14:paraId="5BC8C1D4" w14:textId="57DC8E85" w:rsidR="009274F5" w:rsidRDefault="009274F5" w:rsidP="00E6201B">
      <w:pPr>
        <w:ind w:firstLine="567"/>
        <w:jc w:val="both"/>
        <w:rPr>
          <w:b/>
          <w:sz w:val="24"/>
        </w:rPr>
      </w:pPr>
      <w:r w:rsidRPr="00E6201B">
        <w:rPr>
          <w:b/>
          <w:sz w:val="24"/>
        </w:rPr>
        <w:t xml:space="preserve">3.2. </w:t>
      </w:r>
      <w:proofErr w:type="spellStart"/>
      <w:r w:rsidRPr="00E6201B">
        <w:rPr>
          <w:b/>
          <w:sz w:val="24"/>
        </w:rPr>
        <w:t>Лекційні</w:t>
      </w:r>
      <w:proofErr w:type="spellEnd"/>
      <w:r w:rsidRPr="00E6201B">
        <w:rPr>
          <w:b/>
          <w:sz w:val="24"/>
        </w:rPr>
        <w:t xml:space="preserve"> </w:t>
      </w:r>
      <w:proofErr w:type="spellStart"/>
      <w:r w:rsidRPr="00E6201B">
        <w:rPr>
          <w:b/>
          <w:sz w:val="24"/>
        </w:rPr>
        <w:t>заняття</w:t>
      </w:r>
      <w:proofErr w:type="spellEnd"/>
    </w:p>
    <w:p w14:paraId="02EDE659" w14:textId="77777777" w:rsidR="00A97927" w:rsidRDefault="00A97927" w:rsidP="00E6201B">
      <w:pPr>
        <w:ind w:firstLine="567"/>
        <w:jc w:val="both"/>
        <w:rPr>
          <w:b/>
          <w:sz w:val="24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89"/>
        <w:gridCol w:w="850"/>
      </w:tblGrid>
      <w:tr w:rsidR="009274F5" w:rsidRPr="00E6201B" w14:paraId="194B9242" w14:textId="77777777" w:rsidTr="0055138F">
        <w:trPr>
          <w:trHeight w:val="554"/>
        </w:trPr>
        <w:tc>
          <w:tcPr>
            <w:tcW w:w="709" w:type="dxa"/>
            <w:shd w:val="clear" w:color="auto" w:fill="F2F2F2"/>
          </w:tcPr>
          <w:p w14:paraId="3FC0C9DE" w14:textId="77777777" w:rsidR="009274F5" w:rsidRPr="00E6201B" w:rsidRDefault="009274F5" w:rsidP="00E6201B">
            <w:pPr>
              <w:jc w:val="center"/>
              <w:rPr>
                <w:sz w:val="24"/>
              </w:rPr>
            </w:pPr>
            <w:r w:rsidRPr="00E6201B">
              <w:rPr>
                <w:sz w:val="24"/>
              </w:rPr>
              <w:t>№</w:t>
            </w:r>
          </w:p>
          <w:p w14:paraId="620D1A0B" w14:textId="77777777" w:rsidR="009274F5" w:rsidRPr="00E6201B" w:rsidRDefault="009274F5" w:rsidP="00E6201B">
            <w:pPr>
              <w:jc w:val="center"/>
              <w:rPr>
                <w:sz w:val="24"/>
              </w:rPr>
            </w:pPr>
            <w:r w:rsidRPr="00E6201B">
              <w:rPr>
                <w:sz w:val="24"/>
              </w:rPr>
              <w:t>лек</w:t>
            </w:r>
          </w:p>
        </w:tc>
        <w:tc>
          <w:tcPr>
            <w:tcW w:w="8789" w:type="dxa"/>
            <w:shd w:val="clear" w:color="auto" w:fill="F2F2F2"/>
          </w:tcPr>
          <w:p w14:paraId="2582B03F" w14:textId="77777777" w:rsidR="00134EF3" w:rsidRPr="00E6201B" w:rsidRDefault="00134EF3" w:rsidP="00E6201B">
            <w:pPr>
              <w:jc w:val="center"/>
              <w:rPr>
                <w:b/>
                <w:sz w:val="24"/>
              </w:rPr>
            </w:pPr>
          </w:p>
          <w:p w14:paraId="2BAD1461" w14:textId="4A6F28F2" w:rsidR="009274F5" w:rsidRPr="00E6201B" w:rsidRDefault="009274F5" w:rsidP="00E6201B">
            <w:pPr>
              <w:jc w:val="center"/>
              <w:rPr>
                <w:b/>
                <w:sz w:val="24"/>
              </w:rPr>
            </w:pPr>
            <w:proofErr w:type="spellStart"/>
            <w:r w:rsidRPr="00E6201B">
              <w:rPr>
                <w:b/>
                <w:sz w:val="24"/>
              </w:rPr>
              <w:t>Назви</w:t>
            </w:r>
            <w:proofErr w:type="spellEnd"/>
            <w:r w:rsidRPr="00E6201B">
              <w:rPr>
                <w:b/>
                <w:sz w:val="24"/>
              </w:rPr>
              <w:t xml:space="preserve"> тем та короткий </w:t>
            </w:r>
            <w:proofErr w:type="spellStart"/>
            <w:r w:rsidRPr="00E6201B">
              <w:rPr>
                <w:b/>
                <w:sz w:val="24"/>
              </w:rPr>
              <w:t>зміст</w:t>
            </w:r>
            <w:proofErr w:type="spellEnd"/>
            <w:r w:rsidRPr="00E6201B">
              <w:rPr>
                <w:b/>
                <w:sz w:val="24"/>
              </w:rPr>
              <w:t xml:space="preserve"> за </w:t>
            </w:r>
            <w:proofErr w:type="spellStart"/>
            <w:r w:rsidRPr="00E6201B">
              <w:rPr>
                <w:b/>
                <w:sz w:val="24"/>
              </w:rPr>
              <w:t>навчальною</w:t>
            </w:r>
            <w:proofErr w:type="spellEnd"/>
            <w:r w:rsidRPr="00E6201B">
              <w:rPr>
                <w:b/>
                <w:sz w:val="24"/>
              </w:rPr>
              <w:t xml:space="preserve"> </w:t>
            </w:r>
            <w:proofErr w:type="spellStart"/>
            <w:r w:rsidRPr="00E6201B">
              <w:rPr>
                <w:b/>
                <w:sz w:val="24"/>
              </w:rPr>
              <w:t>програмою</w:t>
            </w:r>
            <w:proofErr w:type="spellEnd"/>
            <w:r w:rsidRPr="00E6201B"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  <w:shd w:val="clear" w:color="auto" w:fill="F2F2F2"/>
          </w:tcPr>
          <w:p w14:paraId="29F394CC" w14:textId="77777777" w:rsidR="009274F5" w:rsidRPr="00E6201B" w:rsidRDefault="009274F5" w:rsidP="00E6201B">
            <w:pPr>
              <w:jc w:val="center"/>
              <w:rPr>
                <w:sz w:val="24"/>
              </w:rPr>
            </w:pPr>
            <w:r w:rsidRPr="00E6201B">
              <w:rPr>
                <w:sz w:val="24"/>
              </w:rPr>
              <w:t>К-</w:t>
            </w:r>
            <w:proofErr w:type="spellStart"/>
            <w:r w:rsidRPr="00E6201B">
              <w:rPr>
                <w:sz w:val="24"/>
              </w:rPr>
              <w:t>сть</w:t>
            </w:r>
            <w:proofErr w:type="spellEnd"/>
            <w:r w:rsidRPr="00E6201B">
              <w:rPr>
                <w:sz w:val="24"/>
              </w:rPr>
              <w:t xml:space="preserve"> год.</w:t>
            </w:r>
          </w:p>
          <w:p w14:paraId="00A01B7F" w14:textId="77777777" w:rsidR="009274F5" w:rsidRPr="00E6201B" w:rsidRDefault="009274F5" w:rsidP="00E6201B">
            <w:pPr>
              <w:jc w:val="center"/>
              <w:rPr>
                <w:sz w:val="24"/>
              </w:rPr>
            </w:pPr>
            <w:r w:rsidRPr="00E6201B">
              <w:rPr>
                <w:sz w:val="24"/>
              </w:rPr>
              <w:t>ДФН</w:t>
            </w:r>
          </w:p>
        </w:tc>
      </w:tr>
      <w:tr w:rsidR="009274F5" w:rsidRPr="00E6201B" w14:paraId="63AB877E" w14:textId="77777777" w:rsidTr="0055138F">
        <w:trPr>
          <w:cantSplit/>
          <w:trHeight w:val="56"/>
        </w:trPr>
        <w:tc>
          <w:tcPr>
            <w:tcW w:w="10348" w:type="dxa"/>
            <w:gridSpan w:val="3"/>
            <w:shd w:val="clear" w:color="auto" w:fill="FFFFFF"/>
          </w:tcPr>
          <w:p w14:paraId="0336AD85" w14:textId="54B42A6C" w:rsidR="009274F5" w:rsidRPr="00E6201B" w:rsidRDefault="00394A0C" w:rsidP="00A97927">
            <w:pPr>
              <w:shd w:val="clear" w:color="auto" w:fill="FFFFFF"/>
              <w:jc w:val="center"/>
              <w:rPr>
                <w:i/>
                <w:color w:val="000000"/>
                <w:sz w:val="24"/>
                <w:lang w:eastAsia="uk-UA"/>
              </w:rPr>
            </w:pPr>
            <w:r>
              <w:rPr>
                <w:b/>
                <w:i/>
                <w:sz w:val="24"/>
                <w:lang w:val="uk-UA"/>
              </w:rPr>
              <w:t>2</w:t>
            </w:r>
            <w:r w:rsidR="009274F5" w:rsidRPr="00E6201B">
              <w:rPr>
                <w:b/>
                <w:bCs/>
                <w:i/>
                <w:sz w:val="24"/>
              </w:rPr>
              <w:t xml:space="preserve"> курс</w:t>
            </w:r>
            <w:r w:rsidR="00A97927">
              <w:rPr>
                <w:b/>
                <w:bCs/>
                <w:i/>
                <w:sz w:val="24"/>
                <w:lang w:val="uk-UA"/>
              </w:rPr>
              <w:t xml:space="preserve"> </w:t>
            </w:r>
            <w:r w:rsidR="009274F5" w:rsidRPr="00E6201B">
              <w:rPr>
                <w:b/>
                <w:bCs/>
                <w:i/>
                <w:sz w:val="24"/>
              </w:rPr>
              <w:t xml:space="preserve">– </w:t>
            </w:r>
            <w:r>
              <w:rPr>
                <w:b/>
                <w:bCs/>
                <w:i/>
                <w:sz w:val="24"/>
                <w:lang w:val="uk-UA"/>
              </w:rPr>
              <w:t>1</w:t>
            </w:r>
            <w:r w:rsidR="00A97927">
              <w:rPr>
                <w:b/>
                <w:bCs/>
                <w:i/>
                <w:sz w:val="24"/>
                <w:lang w:val="uk-UA"/>
              </w:rPr>
              <w:t>0</w:t>
            </w:r>
            <w:r w:rsidR="009274F5" w:rsidRPr="00E6201B">
              <w:rPr>
                <w:b/>
                <w:bCs/>
                <w:i/>
                <w:sz w:val="24"/>
              </w:rPr>
              <w:t xml:space="preserve"> </w:t>
            </w:r>
            <w:r w:rsidR="009274F5" w:rsidRPr="00E6201B">
              <w:rPr>
                <w:b/>
                <w:bCs/>
                <w:i/>
                <w:color w:val="FF0000"/>
                <w:sz w:val="24"/>
              </w:rPr>
              <w:t xml:space="preserve">  </w:t>
            </w:r>
            <w:r w:rsidR="009274F5" w:rsidRPr="00E6201B">
              <w:rPr>
                <w:b/>
                <w:bCs/>
                <w:i/>
                <w:sz w:val="24"/>
              </w:rPr>
              <w:t>год</w:t>
            </w:r>
          </w:p>
        </w:tc>
      </w:tr>
      <w:tr w:rsidR="001E6580" w:rsidRPr="00E6201B" w14:paraId="09C82189" w14:textId="77777777" w:rsidTr="002959F5">
        <w:trPr>
          <w:trHeight w:val="353"/>
        </w:trPr>
        <w:tc>
          <w:tcPr>
            <w:tcW w:w="709" w:type="dxa"/>
          </w:tcPr>
          <w:p w14:paraId="7B570CEF" w14:textId="77777777" w:rsidR="001E6580" w:rsidRPr="00E6201B" w:rsidRDefault="001E6580" w:rsidP="00E6201B">
            <w:pPr>
              <w:jc w:val="center"/>
              <w:rPr>
                <w:sz w:val="24"/>
                <w:lang w:val="uk-UA"/>
              </w:rPr>
            </w:pPr>
            <w:r w:rsidRPr="00E6201B">
              <w:rPr>
                <w:sz w:val="24"/>
                <w:lang w:val="uk-UA"/>
              </w:rPr>
              <w:t>1</w:t>
            </w:r>
          </w:p>
        </w:tc>
        <w:tc>
          <w:tcPr>
            <w:tcW w:w="8789" w:type="dxa"/>
          </w:tcPr>
          <w:p w14:paraId="3BAB9D94" w14:textId="20B95E76" w:rsidR="00236E41" w:rsidRPr="00236E41" w:rsidRDefault="00236E41" w:rsidP="00236E41">
            <w:pPr>
              <w:jc w:val="both"/>
              <w:rPr>
                <w:sz w:val="24"/>
                <w:lang w:val="uk-UA"/>
              </w:rPr>
            </w:pPr>
            <w:r w:rsidRPr="00236E41">
              <w:rPr>
                <w:sz w:val="24"/>
                <w:lang w:val="uk-UA"/>
              </w:rPr>
              <w:t>Екологічна концепція паразитизму і її розвиток та місце в живій природі: види паразитизму. Поширення паразитизму в природі.</w:t>
            </w:r>
          </w:p>
          <w:p w14:paraId="4758219C" w14:textId="41C9019F" w:rsidR="001E6580" w:rsidRPr="00236E41" w:rsidRDefault="00236E41" w:rsidP="00236E41">
            <w:pPr>
              <w:jc w:val="both"/>
              <w:rPr>
                <w:sz w:val="24"/>
                <w:lang w:val="uk-UA"/>
              </w:rPr>
            </w:pPr>
            <w:r w:rsidRPr="00236E41">
              <w:rPr>
                <w:sz w:val="24"/>
                <w:lang w:val="uk-UA"/>
              </w:rPr>
              <w:t>Походження паразитизму</w:t>
            </w:r>
          </w:p>
        </w:tc>
        <w:tc>
          <w:tcPr>
            <w:tcW w:w="850" w:type="dxa"/>
          </w:tcPr>
          <w:p w14:paraId="1B0E2C59" w14:textId="77777777" w:rsidR="001E6580" w:rsidRPr="00E6201B" w:rsidRDefault="001E6580" w:rsidP="00E6201B">
            <w:pPr>
              <w:jc w:val="center"/>
              <w:rPr>
                <w:sz w:val="24"/>
                <w:lang w:val="uk-UA"/>
              </w:rPr>
            </w:pPr>
            <w:r w:rsidRPr="00E6201B">
              <w:rPr>
                <w:sz w:val="24"/>
                <w:lang w:val="uk-UA"/>
              </w:rPr>
              <w:t>2</w:t>
            </w:r>
          </w:p>
        </w:tc>
      </w:tr>
      <w:tr w:rsidR="00236E41" w:rsidRPr="00E6201B" w14:paraId="7551CCC3" w14:textId="77777777" w:rsidTr="002959F5">
        <w:trPr>
          <w:trHeight w:val="557"/>
        </w:trPr>
        <w:tc>
          <w:tcPr>
            <w:tcW w:w="709" w:type="dxa"/>
          </w:tcPr>
          <w:p w14:paraId="5DBB3805" w14:textId="77777777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 w:rsidRPr="00E6201B">
              <w:rPr>
                <w:sz w:val="24"/>
                <w:lang w:val="uk-UA"/>
              </w:rPr>
              <w:t>2</w:t>
            </w:r>
          </w:p>
        </w:tc>
        <w:tc>
          <w:tcPr>
            <w:tcW w:w="8789" w:type="dxa"/>
          </w:tcPr>
          <w:p w14:paraId="1EB83606" w14:textId="0BE36AEC" w:rsidR="00236E41" w:rsidRPr="00023034" w:rsidRDefault="00236E41" w:rsidP="00236E41">
            <w:pPr>
              <w:jc w:val="both"/>
              <w:rPr>
                <w:sz w:val="24"/>
                <w:lang w:val="uk-UA"/>
              </w:rPr>
            </w:pPr>
            <w:proofErr w:type="spellStart"/>
            <w:r w:rsidRPr="00236E41">
              <w:rPr>
                <w:sz w:val="24"/>
                <w:lang w:val="uk-UA"/>
              </w:rPr>
              <w:t>Паразито-хазяїнні</w:t>
            </w:r>
            <w:proofErr w:type="spellEnd"/>
            <w:r w:rsidRPr="00236E41">
              <w:rPr>
                <w:sz w:val="24"/>
                <w:lang w:val="uk-UA"/>
              </w:rPr>
              <w:t xml:space="preserve"> відносини</w:t>
            </w:r>
            <w:r w:rsidRPr="00023034">
              <w:rPr>
                <w:sz w:val="24"/>
                <w:lang w:val="uk-UA"/>
              </w:rPr>
              <w:t>:</w:t>
            </w:r>
          </w:p>
          <w:p w14:paraId="0D87FBAC" w14:textId="1BFD442C" w:rsidR="00236E41" w:rsidRPr="00236E41" w:rsidRDefault="00236E41" w:rsidP="00236E41">
            <w:pPr>
              <w:jc w:val="both"/>
              <w:rPr>
                <w:b/>
                <w:sz w:val="24"/>
                <w:lang w:val="uk-UA"/>
              </w:rPr>
            </w:pPr>
            <w:r w:rsidRPr="00236E41">
              <w:rPr>
                <w:sz w:val="24"/>
                <w:lang w:val="uk-UA"/>
              </w:rPr>
              <w:t>Взаємовідносини паразитів і господарів на рівні організму та популяції</w:t>
            </w:r>
          </w:p>
        </w:tc>
        <w:tc>
          <w:tcPr>
            <w:tcW w:w="850" w:type="dxa"/>
          </w:tcPr>
          <w:p w14:paraId="34CE9C60" w14:textId="77777777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 w:rsidRPr="00E6201B">
              <w:rPr>
                <w:sz w:val="24"/>
                <w:lang w:val="uk-UA"/>
              </w:rPr>
              <w:t>2</w:t>
            </w:r>
          </w:p>
        </w:tc>
      </w:tr>
      <w:tr w:rsidR="00236E41" w:rsidRPr="00E6201B" w14:paraId="49E3AF87" w14:textId="77777777" w:rsidTr="002959F5">
        <w:trPr>
          <w:trHeight w:val="268"/>
        </w:trPr>
        <w:tc>
          <w:tcPr>
            <w:tcW w:w="709" w:type="dxa"/>
          </w:tcPr>
          <w:p w14:paraId="6D355DA0" w14:textId="6EB6729F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8789" w:type="dxa"/>
          </w:tcPr>
          <w:p w14:paraId="00035B86" w14:textId="17D7E8C8" w:rsidR="00236E41" w:rsidRPr="00236E41" w:rsidRDefault="00236E41" w:rsidP="00236E41">
            <w:pPr>
              <w:jc w:val="both"/>
              <w:rPr>
                <w:sz w:val="24"/>
                <w:lang w:val="uk-UA"/>
              </w:rPr>
            </w:pPr>
            <w:r w:rsidRPr="00236E41">
              <w:rPr>
                <w:sz w:val="24"/>
                <w:lang w:val="uk-UA"/>
              </w:rPr>
              <w:t>Розселення паразитів і їхня здатність до виживання:</w:t>
            </w:r>
          </w:p>
          <w:p w14:paraId="1BDAE3BF" w14:textId="77777777" w:rsidR="00236E41" w:rsidRPr="00236E41" w:rsidRDefault="00236E41" w:rsidP="00236E41">
            <w:pPr>
              <w:jc w:val="both"/>
              <w:rPr>
                <w:sz w:val="24"/>
                <w:lang w:val="uk-UA"/>
              </w:rPr>
            </w:pPr>
            <w:r w:rsidRPr="00236E41">
              <w:rPr>
                <w:sz w:val="24"/>
                <w:lang w:val="uk-UA"/>
              </w:rPr>
              <w:t>Адаптації паразитів.</w:t>
            </w:r>
          </w:p>
          <w:p w14:paraId="3355A967" w14:textId="375FD57B" w:rsidR="00236E41" w:rsidRPr="00236E41" w:rsidRDefault="00236E41" w:rsidP="00236E41">
            <w:pPr>
              <w:pStyle w:val="21"/>
              <w:spacing w:after="0" w:line="240" w:lineRule="auto"/>
              <w:ind w:left="0"/>
              <w:rPr>
                <w:sz w:val="24"/>
              </w:rPr>
            </w:pPr>
            <w:r w:rsidRPr="00236E41">
              <w:rPr>
                <w:sz w:val="24"/>
                <w:lang w:val="uk-UA"/>
              </w:rPr>
              <w:t>Розмноження і тривалість життя паразитів</w:t>
            </w:r>
          </w:p>
        </w:tc>
        <w:tc>
          <w:tcPr>
            <w:tcW w:w="850" w:type="dxa"/>
          </w:tcPr>
          <w:p w14:paraId="7850AC02" w14:textId="77777777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 w:rsidRPr="00E6201B">
              <w:rPr>
                <w:sz w:val="24"/>
                <w:lang w:val="uk-UA"/>
              </w:rPr>
              <w:t>2</w:t>
            </w:r>
          </w:p>
        </w:tc>
      </w:tr>
      <w:tr w:rsidR="00236E41" w:rsidRPr="00E6201B" w14:paraId="2D25280F" w14:textId="77777777" w:rsidTr="002959F5">
        <w:trPr>
          <w:trHeight w:val="271"/>
        </w:trPr>
        <w:tc>
          <w:tcPr>
            <w:tcW w:w="709" w:type="dxa"/>
          </w:tcPr>
          <w:p w14:paraId="3ED1AFFA" w14:textId="417524FD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8789" w:type="dxa"/>
          </w:tcPr>
          <w:p w14:paraId="22B5E383" w14:textId="597F4DC6" w:rsidR="00236E41" w:rsidRPr="00236E41" w:rsidRDefault="00236E41" w:rsidP="00236E41">
            <w:pPr>
              <w:pStyle w:val="21"/>
              <w:spacing w:after="0" w:line="240" w:lineRule="auto"/>
              <w:ind w:left="0"/>
              <w:rPr>
                <w:b/>
                <w:sz w:val="24"/>
                <w:lang w:val="uk-UA"/>
              </w:rPr>
            </w:pPr>
            <w:r w:rsidRPr="00236E41">
              <w:rPr>
                <w:sz w:val="24"/>
                <w:lang w:val="uk-UA"/>
              </w:rPr>
              <w:t>Імунітет при паразитарних хворобах</w:t>
            </w:r>
          </w:p>
        </w:tc>
        <w:tc>
          <w:tcPr>
            <w:tcW w:w="850" w:type="dxa"/>
          </w:tcPr>
          <w:p w14:paraId="36E5E8EA" w14:textId="3BA5357B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236E41" w:rsidRPr="00E6201B" w14:paraId="4BADA204" w14:textId="77777777" w:rsidTr="002959F5">
        <w:trPr>
          <w:trHeight w:val="262"/>
        </w:trPr>
        <w:tc>
          <w:tcPr>
            <w:tcW w:w="709" w:type="dxa"/>
          </w:tcPr>
          <w:p w14:paraId="2316B64A" w14:textId="5C311CA4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8789" w:type="dxa"/>
          </w:tcPr>
          <w:p w14:paraId="395C0A01" w14:textId="104171E3" w:rsidR="00236E41" w:rsidRPr="00236E41" w:rsidRDefault="00236E41" w:rsidP="00236E41">
            <w:pPr>
              <w:rPr>
                <w:b/>
                <w:sz w:val="24"/>
                <w:lang w:val="uk-UA"/>
              </w:rPr>
            </w:pPr>
            <w:r w:rsidRPr="00236E41">
              <w:rPr>
                <w:sz w:val="24"/>
                <w:lang w:val="uk-UA"/>
              </w:rPr>
              <w:t>Екологія паразитів риб у водоймах України</w:t>
            </w:r>
          </w:p>
        </w:tc>
        <w:tc>
          <w:tcPr>
            <w:tcW w:w="850" w:type="dxa"/>
          </w:tcPr>
          <w:p w14:paraId="1AF88907" w14:textId="636B0B0E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 w:rsidRPr="00E6201B">
              <w:rPr>
                <w:sz w:val="24"/>
                <w:lang w:val="uk-UA"/>
              </w:rPr>
              <w:t>2</w:t>
            </w:r>
          </w:p>
        </w:tc>
      </w:tr>
      <w:tr w:rsidR="002959F5" w:rsidRPr="00E6201B" w14:paraId="67168891" w14:textId="77777777" w:rsidTr="0063264E">
        <w:trPr>
          <w:trHeight w:val="262"/>
        </w:trPr>
        <w:tc>
          <w:tcPr>
            <w:tcW w:w="9498" w:type="dxa"/>
            <w:gridSpan w:val="2"/>
          </w:tcPr>
          <w:p w14:paraId="3A2F5F01" w14:textId="3EF55683" w:rsidR="002959F5" w:rsidRPr="002959F5" w:rsidRDefault="002959F5" w:rsidP="002959F5">
            <w:pPr>
              <w:jc w:val="right"/>
              <w:rPr>
                <w:b/>
                <w:bCs/>
                <w:sz w:val="24"/>
                <w:lang w:val="uk-UA"/>
              </w:rPr>
            </w:pPr>
            <w:r w:rsidRPr="002959F5">
              <w:rPr>
                <w:b/>
                <w:bCs/>
                <w:sz w:val="24"/>
                <w:lang w:val="uk-UA"/>
              </w:rPr>
              <w:t>Усього годин</w:t>
            </w:r>
          </w:p>
        </w:tc>
        <w:tc>
          <w:tcPr>
            <w:tcW w:w="850" w:type="dxa"/>
          </w:tcPr>
          <w:p w14:paraId="465C8992" w14:textId="5930B2CB" w:rsidR="002959F5" w:rsidRPr="002959F5" w:rsidRDefault="002959F5" w:rsidP="002959F5">
            <w:pPr>
              <w:jc w:val="center"/>
              <w:rPr>
                <w:b/>
                <w:sz w:val="24"/>
                <w:lang w:val="uk-UA"/>
              </w:rPr>
            </w:pPr>
            <w:r w:rsidRPr="002959F5">
              <w:rPr>
                <w:b/>
                <w:sz w:val="24"/>
                <w:lang w:val="uk-UA"/>
              </w:rPr>
              <w:t>10</w:t>
            </w:r>
          </w:p>
        </w:tc>
      </w:tr>
    </w:tbl>
    <w:p w14:paraId="77FE0043" w14:textId="6F0A0139" w:rsidR="001E6580" w:rsidRDefault="00A311D6" w:rsidP="00A311D6">
      <w:pPr>
        <w:tabs>
          <w:tab w:val="left" w:pos="1878"/>
        </w:tabs>
        <w:rPr>
          <w:b/>
          <w:sz w:val="24"/>
          <w:lang w:val="uk-UA"/>
        </w:rPr>
      </w:pPr>
      <w:r>
        <w:rPr>
          <w:b/>
          <w:sz w:val="24"/>
          <w:lang w:val="uk-UA"/>
        </w:rPr>
        <w:tab/>
      </w:r>
    </w:p>
    <w:p w14:paraId="47786503" w14:textId="77777777" w:rsidR="0082380A" w:rsidRDefault="00AD43F8" w:rsidP="00E6201B">
      <w:pPr>
        <w:ind w:firstLine="567"/>
        <w:jc w:val="both"/>
        <w:rPr>
          <w:b/>
          <w:sz w:val="24"/>
          <w:lang w:val="uk-UA"/>
        </w:rPr>
      </w:pPr>
      <w:r w:rsidRPr="00E6201B">
        <w:rPr>
          <w:b/>
          <w:sz w:val="24"/>
          <w:lang w:val="uk-UA"/>
        </w:rPr>
        <w:lastRenderedPageBreak/>
        <w:tab/>
      </w:r>
    </w:p>
    <w:p w14:paraId="2A195E25" w14:textId="68C778F6" w:rsidR="00AD43F8" w:rsidRDefault="000E152F" w:rsidP="00E6201B">
      <w:pPr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3.3. </w:t>
      </w:r>
      <w:proofErr w:type="spellStart"/>
      <w:r>
        <w:rPr>
          <w:b/>
          <w:sz w:val="24"/>
        </w:rPr>
        <w:t>Лабораторні</w:t>
      </w:r>
      <w:proofErr w:type="spellEnd"/>
      <w:r w:rsidR="00AD43F8" w:rsidRPr="00E6201B">
        <w:rPr>
          <w:b/>
          <w:sz w:val="24"/>
        </w:rPr>
        <w:t xml:space="preserve"> </w:t>
      </w:r>
      <w:proofErr w:type="spellStart"/>
      <w:r w:rsidR="00AD43F8" w:rsidRPr="00E6201B">
        <w:rPr>
          <w:b/>
          <w:sz w:val="24"/>
        </w:rPr>
        <w:t>заняття</w:t>
      </w:r>
      <w:proofErr w:type="spellEnd"/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930"/>
        <w:gridCol w:w="850"/>
      </w:tblGrid>
      <w:tr w:rsidR="000E152F" w:rsidRPr="00E6201B" w14:paraId="69B1700C" w14:textId="0B844742" w:rsidTr="000E152F">
        <w:trPr>
          <w:trHeight w:val="543"/>
        </w:trPr>
        <w:tc>
          <w:tcPr>
            <w:tcW w:w="568" w:type="dxa"/>
            <w:shd w:val="clear" w:color="auto" w:fill="F2F2F2"/>
            <w:vAlign w:val="center"/>
          </w:tcPr>
          <w:p w14:paraId="2A3D788D" w14:textId="77777777" w:rsidR="000E152F" w:rsidRPr="00E6201B" w:rsidRDefault="000E152F" w:rsidP="00E6201B">
            <w:pPr>
              <w:jc w:val="center"/>
              <w:rPr>
                <w:sz w:val="24"/>
              </w:rPr>
            </w:pPr>
            <w:r w:rsidRPr="00E6201B">
              <w:rPr>
                <w:sz w:val="24"/>
              </w:rPr>
              <w:t>№</w:t>
            </w:r>
          </w:p>
          <w:p w14:paraId="13467B2A" w14:textId="77777777" w:rsidR="000E152F" w:rsidRPr="00E6201B" w:rsidRDefault="000E152F" w:rsidP="00E6201B">
            <w:pPr>
              <w:jc w:val="center"/>
              <w:rPr>
                <w:sz w:val="24"/>
              </w:rPr>
            </w:pPr>
            <w:r w:rsidRPr="00E6201B">
              <w:rPr>
                <w:sz w:val="24"/>
              </w:rPr>
              <w:t>з\п</w:t>
            </w:r>
          </w:p>
        </w:tc>
        <w:tc>
          <w:tcPr>
            <w:tcW w:w="8930" w:type="dxa"/>
            <w:shd w:val="clear" w:color="auto" w:fill="F2F2F2"/>
            <w:vAlign w:val="center"/>
          </w:tcPr>
          <w:p w14:paraId="11EFA7BE" w14:textId="77777777" w:rsidR="000E152F" w:rsidRPr="00E6201B" w:rsidRDefault="000E152F" w:rsidP="00E6201B">
            <w:pPr>
              <w:jc w:val="center"/>
              <w:rPr>
                <w:sz w:val="24"/>
              </w:rPr>
            </w:pPr>
            <w:proofErr w:type="spellStart"/>
            <w:r w:rsidRPr="00E6201B">
              <w:rPr>
                <w:spacing w:val="-6"/>
                <w:sz w:val="24"/>
              </w:rPr>
              <w:t>Назви</w:t>
            </w:r>
            <w:proofErr w:type="spellEnd"/>
            <w:r w:rsidRPr="00E6201B">
              <w:rPr>
                <w:spacing w:val="-6"/>
                <w:sz w:val="24"/>
              </w:rPr>
              <w:t xml:space="preserve"> тем та короткий </w:t>
            </w:r>
            <w:proofErr w:type="spellStart"/>
            <w:r w:rsidRPr="00E6201B">
              <w:rPr>
                <w:spacing w:val="-6"/>
                <w:sz w:val="24"/>
              </w:rPr>
              <w:t>зміст</w:t>
            </w:r>
            <w:proofErr w:type="spellEnd"/>
            <w:r w:rsidRPr="00E6201B">
              <w:rPr>
                <w:spacing w:val="-6"/>
                <w:sz w:val="24"/>
              </w:rPr>
              <w:t xml:space="preserve"> за </w:t>
            </w:r>
            <w:proofErr w:type="spellStart"/>
            <w:r w:rsidRPr="00E6201B">
              <w:rPr>
                <w:spacing w:val="-6"/>
                <w:sz w:val="24"/>
              </w:rPr>
              <w:t>навчальною</w:t>
            </w:r>
            <w:proofErr w:type="spellEnd"/>
            <w:r w:rsidRPr="00E6201B">
              <w:rPr>
                <w:spacing w:val="-6"/>
                <w:sz w:val="24"/>
              </w:rPr>
              <w:t xml:space="preserve"> </w:t>
            </w:r>
            <w:proofErr w:type="spellStart"/>
            <w:r w:rsidRPr="00E6201B">
              <w:rPr>
                <w:spacing w:val="-6"/>
                <w:sz w:val="24"/>
              </w:rPr>
              <w:t>програмою</w:t>
            </w:r>
            <w:proofErr w:type="spellEnd"/>
            <w:r w:rsidRPr="00E6201B">
              <w:rPr>
                <w:sz w:val="24"/>
              </w:rPr>
              <w:t xml:space="preserve"> 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3202E151" w14:textId="77777777" w:rsidR="000E152F" w:rsidRPr="00E6201B" w:rsidRDefault="000E152F" w:rsidP="00E6201B">
            <w:pPr>
              <w:jc w:val="center"/>
              <w:rPr>
                <w:sz w:val="24"/>
              </w:rPr>
            </w:pPr>
            <w:r w:rsidRPr="00E6201B">
              <w:rPr>
                <w:sz w:val="24"/>
              </w:rPr>
              <w:t>К-</w:t>
            </w:r>
            <w:proofErr w:type="spellStart"/>
            <w:r w:rsidRPr="00E6201B">
              <w:rPr>
                <w:sz w:val="24"/>
              </w:rPr>
              <w:t>сть</w:t>
            </w:r>
            <w:proofErr w:type="spellEnd"/>
          </w:p>
          <w:p w14:paraId="338AAA3B" w14:textId="77777777" w:rsidR="000E152F" w:rsidRPr="00E6201B" w:rsidRDefault="000E152F" w:rsidP="00E6201B">
            <w:pPr>
              <w:jc w:val="center"/>
              <w:rPr>
                <w:sz w:val="24"/>
              </w:rPr>
            </w:pPr>
            <w:r w:rsidRPr="00E6201B">
              <w:rPr>
                <w:sz w:val="24"/>
              </w:rPr>
              <w:t>год. ДФН</w:t>
            </w:r>
          </w:p>
        </w:tc>
      </w:tr>
      <w:tr w:rsidR="000E152F" w:rsidRPr="00E6201B" w14:paraId="2DA8F38A" w14:textId="7B0EF646" w:rsidTr="000E152F">
        <w:trPr>
          <w:cantSplit/>
          <w:trHeight w:val="143"/>
        </w:trPr>
        <w:tc>
          <w:tcPr>
            <w:tcW w:w="10348" w:type="dxa"/>
            <w:gridSpan w:val="3"/>
            <w:shd w:val="clear" w:color="auto" w:fill="FFFFFF"/>
          </w:tcPr>
          <w:p w14:paraId="57247BA9" w14:textId="7D660947" w:rsidR="000E152F" w:rsidRPr="00E6201B" w:rsidRDefault="000E152F" w:rsidP="002959F5">
            <w:pPr>
              <w:jc w:val="center"/>
              <w:rPr>
                <w:b/>
                <w:i/>
                <w:sz w:val="24"/>
                <w:u w:val="single"/>
              </w:rPr>
            </w:pPr>
            <w:r>
              <w:rPr>
                <w:b/>
                <w:i/>
                <w:sz w:val="24"/>
                <w:lang w:val="uk-UA"/>
              </w:rPr>
              <w:t>2</w:t>
            </w:r>
            <w:r w:rsidRPr="00E6201B">
              <w:rPr>
                <w:b/>
                <w:bCs/>
                <w:i/>
                <w:sz w:val="24"/>
              </w:rPr>
              <w:t xml:space="preserve"> курс– </w:t>
            </w:r>
            <w:r w:rsidR="002959F5">
              <w:rPr>
                <w:b/>
                <w:bCs/>
                <w:i/>
                <w:sz w:val="24"/>
                <w:lang w:val="uk-UA"/>
              </w:rPr>
              <w:t>20</w:t>
            </w:r>
            <w:r w:rsidRPr="00E6201B">
              <w:rPr>
                <w:b/>
                <w:bCs/>
                <w:i/>
                <w:sz w:val="24"/>
              </w:rPr>
              <w:t xml:space="preserve"> </w:t>
            </w:r>
            <w:r w:rsidRPr="00E6201B">
              <w:rPr>
                <w:b/>
                <w:bCs/>
                <w:i/>
                <w:color w:val="FF0000"/>
                <w:sz w:val="24"/>
              </w:rPr>
              <w:t xml:space="preserve">  </w:t>
            </w:r>
            <w:r w:rsidRPr="00E6201B">
              <w:rPr>
                <w:b/>
                <w:bCs/>
                <w:i/>
                <w:sz w:val="24"/>
              </w:rPr>
              <w:t>год</w:t>
            </w:r>
          </w:p>
        </w:tc>
      </w:tr>
      <w:tr w:rsidR="00236E41" w:rsidRPr="00E6201B" w14:paraId="598BAA04" w14:textId="50EC4542" w:rsidTr="0063264E">
        <w:trPr>
          <w:trHeight w:val="311"/>
        </w:trPr>
        <w:tc>
          <w:tcPr>
            <w:tcW w:w="568" w:type="dxa"/>
            <w:vAlign w:val="center"/>
          </w:tcPr>
          <w:p w14:paraId="1078BFF2" w14:textId="1F4D48F6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 w:rsidRPr="00E6201B">
              <w:rPr>
                <w:sz w:val="24"/>
                <w:lang w:val="uk-UA"/>
              </w:rPr>
              <w:t xml:space="preserve"> 1</w:t>
            </w:r>
          </w:p>
        </w:tc>
        <w:tc>
          <w:tcPr>
            <w:tcW w:w="8930" w:type="dxa"/>
          </w:tcPr>
          <w:p w14:paraId="25C80006" w14:textId="3CF9C36F" w:rsidR="00236E41" w:rsidRPr="00236E41" w:rsidRDefault="00236E41" w:rsidP="00236E41">
            <w:pPr>
              <w:jc w:val="both"/>
              <w:rPr>
                <w:sz w:val="24"/>
              </w:rPr>
            </w:pPr>
            <w:r w:rsidRPr="00236E41">
              <w:rPr>
                <w:sz w:val="24"/>
                <w:lang w:val="uk-UA"/>
              </w:rPr>
              <w:t>Чергування поколінь і життєві цикли паразитів</w:t>
            </w:r>
            <w:r w:rsidRPr="00236E41">
              <w:rPr>
                <w:sz w:val="24"/>
              </w:rPr>
              <w:t>:</w:t>
            </w:r>
          </w:p>
          <w:p w14:paraId="03687212" w14:textId="04B5AF9D" w:rsidR="00236E41" w:rsidRPr="00236E41" w:rsidRDefault="00236E41" w:rsidP="00236E41">
            <w:pPr>
              <w:jc w:val="both"/>
              <w:rPr>
                <w:sz w:val="24"/>
                <w:lang w:val="uk-UA"/>
              </w:rPr>
            </w:pPr>
            <w:r w:rsidRPr="00236E41">
              <w:rPr>
                <w:sz w:val="24"/>
                <w:lang w:val="uk-UA"/>
              </w:rPr>
              <w:t>Життєві цикли паразитів і їх класифікація</w:t>
            </w:r>
          </w:p>
        </w:tc>
        <w:tc>
          <w:tcPr>
            <w:tcW w:w="850" w:type="dxa"/>
            <w:vAlign w:val="center"/>
          </w:tcPr>
          <w:p w14:paraId="71EE2EF0" w14:textId="062A8197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 w:rsidRPr="00E6201B">
              <w:rPr>
                <w:sz w:val="24"/>
              </w:rPr>
              <w:t>2</w:t>
            </w:r>
          </w:p>
        </w:tc>
      </w:tr>
      <w:tr w:rsidR="00236E41" w:rsidRPr="00E6201B" w14:paraId="1A72F5E0" w14:textId="4665D44C" w:rsidTr="00377CD3">
        <w:trPr>
          <w:trHeight w:val="297"/>
        </w:trPr>
        <w:tc>
          <w:tcPr>
            <w:tcW w:w="568" w:type="dxa"/>
            <w:vAlign w:val="center"/>
          </w:tcPr>
          <w:p w14:paraId="5E064CF8" w14:textId="2A5D6303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8930" w:type="dxa"/>
          </w:tcPr>
          <w:p w14:paraId="32C3A70D" w14:textId="66DA8BE4" w:rsidR="00236E41" w:rsidRPr="00236E41" w:rsidRDefault="00236E41" w:rsidP="00236E41">
            <w:pPr>
              <w:jc w:val="both"/>
              <w:rPr>
                <w:sz w:val="24"/>
                <w:lang w:val="uk-UA"/>
              </w:rPr>
            </w:pPr>
            <w:r w:rsidRPr="00236E41">
              <w:rPr>
                <w:sz w:val="24"/>
                <w:lang w:val="uk-UA"/>
              </w:rPr>
              <w:t>З</w:t>
            </w:r>
            <w:proofErr w:type="spellStart"/>
            <w:r w:rsidRPr="00236E41">
              <w:rPr>
                <w:sz w:val="24"/>
              </w:rPr>
              <w:t>начення</w:t>
            </w:r>
            <w:proofErr w:type="spellEnd"/>
            <w:r w:rsidRPr="00236E41">
              <w:rPr>
                <w:sz w:val="24"/>
              </w:rPr>
              <w:t xml:space="preserve"> антропогенного</w:t>
            </w:r>
            <w:r w:rsidRPr="00236E41">
              <w:rPr>
                <w:sz w:val="24"/>
                <w:lang w:val="uk-UA"/>
              </w:rPr>
              <w:t xml:space="preserve"> </w:t>
            </w:r>
            <w:r w:rsidRPr="00236E41">
              <w:rPr>
                <w:sz w:val="24"/>
              </w:rPr>
              <w:t xml:space="preserve">фактора у </w:t>
            </w:r>
            <w:proofErr w:type="spellStart"/>
            <w:r w:rsidRPr="00236E41">
              <w:rPr>
                <w:sz w:val="24"/>
              </w:rPr>
              <w:t>зміні</w:t>
            </w:r>
            <w:proofErr w:type="spellEnd"/>
            <w:r w:rsidRPr="00236E41">
              <w:rPr>
                <w:sz w:val="24"/>
                <w:lang w:val="uk-UA"/>
              </w:rPr>
              <w:t xml:space="preserve"> </w:t>
            </w:r>
            <w:proofErr w:type="spellStart"/>
            <w:r w:rsidRPr="00236E41">
              <w:rPr>
                <w:sz w:val="24"/>
              </w:rPr>
              <w:t>паразитарних</w:t>
            </w:r>
            <w:proofErr w:type="spellEnd"/>
            <w:r w:rsidRPr="00236E41">
              <w:rPr>
                <w:sz w:val="24"/>
              </w:rPr>
              <w:t xml:space="preserve"> систем</w:t>
            </w:r>
          </w:p>
        </w:tc>
        <w:tc>
          <w:tcPr>
            <w:tcW w:w="850" w:type="dxa"/>
            <w:vAlign w:val="center"/>
          </w:tcPr>
          <w:p w14:paraId="6840D687" w14:textId="36B151B5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236E41" w:rsidRPr="00236E41" w14:paraId="37017FA6" w14:textId="290D65FF" w:rsidTr="0063264E">
        <w:trPr>
          <w:trHeight w:val="169"/>
        </w:trPr>
        <w:tc>
          <w:tcPr>
            <w:tcW w:w="568" w:type="dxa"/>
            <w:vAlign w:val="center"/>
          </w:tcPr>
          <w:p w14:paraId="0DA1ED0B" w14:textId="18145D1D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8930" w:type="dxa"/>
          </w:tcPr>
          <w:p w14:paraId="180F6D3B" w14:textId="3A93F48C" w:rsidR="00236E41" w:rsidRPr="00236E41" w:rsidRDefault="00236E41" w:rsidP="00236E41">
            <w:pPr>
              <w:jc w:val="both"/>
              <w:rPr>
                <w:sz w:val="24"/>
                <w:lang w:val="uk-UA"/>
              </w:rPr>
            </w:pPr>
            <w:r w:rsidRPr="00236E41">
              <w:rPr>
                <w:sz w:val="24"/>
                <w:lang w:val="uk-UA"/>
              </w:rPr>
              <w:t>Імунітет при паразитарних хворобах. Імунітет і толерантність при паразитарних хворобах.</w:t>
            </w:r>
          </w:p>
        </w:tc>
        <w:tc>
          <w:tcPr>
            <w:tcW w:w="850" w:type="dxa"/>
            <w:vAlign w:val="center"/>
          </w:tcPr>
          <w:p w14:paraId="0FA48EA8" w14:textId="7799B360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 w:rsidRPr="00E6201B">
              <w:rPr>
                <w:sz w:val="24"/>
                <w:lang w:val="uk-UA"/>
              </w:rPr>
              <w:t>2</w:t>
            </w:r>
          </w:p>
        </w:tc>
      </w:tr>
      <w:tr w:rsidR="00236E41" w:rsidRPr="00236E41" w14:paraId="4D05396C" w14:textId="0A609FA9" w:rsidTr="0063264E">
        <w:trPr>
          <w:trHeight w:val="345"/>
        </w:trPr>
        <w:tc>
          <w:tcPr>
            <w:tcW w:w="568" w:type="dxa"/>
            <w:vAlign w:val="center"/>
          </w:tcPr>
          <w:p w14:paraId="4F6E5F63" w14:textId="5D3CEB13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8930" w:type="dxa"/>
          </w:tcPr>
          <w:p w14:paraId="584E3E0B" w14:textId="53726DAD" w:rsidR="00236E41" w:rsidRPr="00236E41" w:rsidRDefault="00236E41" w:rsidP="00236E41">
            <w:pPr>
              <w:jc w:val="both"/>
              <w:rPr>
                <w:sz w:val="24"/>
                <w:lang w:val="uk-UA"/>
              </w:rPr>
            </w:pPr>
            <w:r w:rsidRPr="00236E41">
              <w:rPr>
                <w:sz w:val="24"/>
                <w:lang w:val="uk-UA"/>
              </w:rPr>
              <w:t xml:space="preserve">Екологія переносників збудників </w:t>
            </w:r>
            <w:proofErr w:type="spellStart"/>
            <w:r w:rsidRPr="00236E41">
              <w:rPr>
                <w:sz w:val="24"/>
                <w:lang w:val="uk-UA"/>
              </w:rPr>
              <w:t>зоопаразитів</w:t>
            </w:r>
            <w:proofErr w:type="spellEnd"/>
          </w:p>
        </w:tc>
        <w:tc>
          <w:tcPr>
            <w:tcW w:w="850" w:type="dxa"/>
            <w:vAlign w:val="center"/>
          </w:tcPr>
          <w:p w14:paraId="219ADC61" w14:textId="6C6BCAA7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 w:rsidRPr="00E6201B">
              <w:rPr>
                <w:sz w:val="24"/>
                <w:lang w:val="uk-UA"/>
              </w:rPr>
              <w:t>2</w:t>
            </w:r>
          </w:p>
        </w:tc>
      </w:tr>
      <w:tr w:rsidR="00236E41" w:rsidRPr="00E6201B" w14:paraId="18242EFF" w14:textId="74C437B3" w:rsidTr="0063264E">
        <w:trPr>
          <w:trHeight w:val="225"/>
        </w:trPr>
        <w:tc>
          <w:tcPr>
            <w:tcW w:w="568" w:type="dxa"/>
            <w:vAlign w:val="center"/>
          </w:tcPr>
          <w:p w14:paraId="6FA1D4ED" w14:textId="384FEC19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8930" w:type="dxa"/>
          </w:tcPr>
          <w:p w14:paraId="790F38B9" w14:textId="5ED86FA8" w:rsidR="00236E41" w:rsidRPr="00236E41" w:rsidRDefault="00236E41" w:rsidP="00236E41">
            <w:pPr>
              <w:pStyle w:val="a3"/>
              <w:spacing w:after="0"/>
              <w:rPr>
                <w:sz w:val="24"/>
                <w:lang w:val="uk-UA"/>
              </w:rPr>
            </w:pPr>
            <w:r w:rsidRPr="00236E41">
              <w:rPr>
                <w:bCs/>
                <w:sz w:val="24"/>
                <w:lang w:val="uk-UA"/>
              </w:rPr>
              <w:t>Методи кількісної та якісної оцінки зараженості паразитами. Моделі розподілу паразитів.</w:t>
            </w:r>
          </w:p>
        </w:tc>
        <w:tc>
          <w:tcPr>
            <w:tcW w:w="850" w:type="dxa"/>
            <w:vAlign w:val="center"/>
          </w:tcPr>
          <w:p w14:paraId="6E42EA52" w14:textId="7D22F74D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 w:rsidRPr="00E6201B">
              <w:rPr>
                <w:sz w:val="24"/>
                <w:lang w:val="uk-UA"/>
              </w:rPr>
              <w:t>2</w:t>
            </w:r>
          </w:p>
        </w:tc>
      </w:tr>
      <w:tr w:rsidR="00236E41" w:rsidRPr="00E6201B" w14:paraId="15DB7B69" w14:textId="74EE4629" w:rsidTr="0063264E">
        <w:trPr>
          <w:trHeight w:val="225"/>
        </w:trPr>
        <w:tc>
          <w:tcPr>
            <w:tcW w:w="568" w:type="dxa"/>
            <w:vAlign w:val="center"/>
          </w:tcPr>
          <w:p w14:paraId="0A7EA99F" w14:textId="2CF04C45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8930" w:type="dxa"/>
          </w:tcPr>
          <w:p w14:paraId="383DE917" w14:textId="0BDAF6DD" w:rsidR="00236E41" w:rsidRPr="00236E41" w:rsidRDefault="00236E41" w:rsidP="00236E41">
            <w:pPr>
              <w:jc w:val="both"/>
              <w:rPr>
                <w:b/>
                <w:sz w:val="24"/>
                <w:lang w:val="uk-UA"/>
              </w:rPr>
            </w:pPr>
            <w:r w:rsidRPr="00236E41">
              <w:rPr>
                <w:sz w:val="24"/>
                <w:lang w:val="uk-UA"/>
              </w:rPr>
              <w:t>Кількісні аспекти взаємин між паразитами і їх господарями. Методи розтину хребетних тварин на прикладі дрібних ссавців для діагностики паразитів на різних стадіях їх розвитку.</w:t>
            </w:r>
          </w:p>
        </w:tc>
        <w:tc>
          <w:tcPr>
            <w:tcW w:w="850" w:type="dxa"/>
            <w:vAlign w:val="center"/>
          </w:tcPr>
          <w:p w14:paraId="3CAB6200" w14:textId="5BFA3325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 w:rsidRPr="00E6201B">
              <w:rPr>
                <w:sz w:val="24"/>
                <w:lang w:val="uk-UA"/>
              </w:rPr>
              <w:t>2</w:t>
            </w:r>
          </w:p>
        </w:tc>
      </w:tr>
      <w:tr w:rsidR="00236E41" w:rsidRPr="00E6201B" w14:paraId="36167934" w14:textId="34C4E3D5" w:rsidTr="0063264E">
        <w:trPr>
          <w:trHeight w:val="300"/>
        </w:trPr>
        <w:tc>
          <w:tcPr>
            <w:tcW w:w="568" w:type="dxa"/>
            <w:vAlign w:val="center"/>
          </w:tcPr>
          <w:p w14:paraId="30E46281" w14:textId="44458DF8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8930" w:type="dxa"/>
          </w:tcPr>
          <w:p w14:paraId="57637513" w14:textId="349D4B63" w:rsidR="00236E41" w:rsidRPr="00236E41" w:rsidRDefault="00236E41" w:rsidP="00236E41">
            <w:pPr>
              <w:jc w:val="both"/>
              <w:rPr>
                <w:sz w:val="24"/>
              </w:rPr>
            </w:pPr>
            <w:r w:rsidRPr="00236E41">
              <w:rPr>
                <w:sz w:val="24"/>
              </w:rPr>
              <w:t>Природно-</w:t>
            </w:r>
            <w:proofErr w:type="spellStart"/>
            <w:r w:rsidRPr="00236E41">
              <w:rPr>
                <w:sz w:val="24"/>
              </w:rPr>
              <w:t>вогнищеві</w:t>
            </w:r>
            <w:proofErr w:type="spellEnd"/>
            <w:r w:rsidRPr="00236E41">
              <w:rPr>
                <w:sz w:val="24"/>
              </w:rPr>
              <w:t xml:space="preserve"> </w:t>
            </w:r>
            <w:proofErr w:type="spellStart"/>
            <w:r w:rsidRPr="00236E41">
              <w:rPr>
                <w:sz w:val="24"/>
              </w:rPr>
              <w:t>паразитарні</w:t>
            </w:r>
            <w:proofErr w:type="spellEnd"/>
            <w:r w:rsidRPr="00236E41">
              <w:rPr>
                <w:sz w:val="24"/>
              </w:rPr>
              <w:t xml:space="preserve"> </w:t>
            </w:r>
            <w:proofErr w:type="spellStart"/>
            <w:r w:rsidRPr="00236E41">
              <w:rPr>
                <w:sz w:val="24"/>
              </w:rPr>
              <w:t>захворювання</w:t>
            </w:r>
            <w:proofErr w:type="spellEnd"/>
            <w:r w:rsidRPr="00236E41">
              <w:rPr>
                <w:sz w:val="24"/>
                <w:lang w:val="uk-UA"/>
              </w:rPr>
              <w:t xml:space="preserve"> (проведення ветеринарно-санітарної експертизи на прикладі </w:t>
            </w:r>
            <w:proofErr w:type="spellStart"/>
            <w:r w:rsidRPr="00236E41">
              <w:rPr>
                <w:sz w:val="24"/>
                <w:lang w:val="uk-UA"/>
              </w:rPr>
              <w:t>анізакідозу</w:t>
            </w:r>
            <w:proofErr w:type="spellEnd"/>
            <w:r w:rsidRPr="00236E41">
              <w:rPr>
                <w:sz w:val="24"/>
                <w:lang w:val="uk-UA"/>
              </w:rPr>
              <w:t xml:space="preserve">, </w:t>
            </w:r>
            <w:proofErr w:type="spellStart"/>
            <w:r w:rsidRPr="00236E41">
              <w:rPr>
                <w:sz w:val="24"/>
                <w:lang w:val="uk-UA"/>
              </w:rPr>
              <w:t>опісторхозу</w:t>
            </w:r>
            <w:proofErr w:type="spellEnd"/>
            <w:r w:rsidRPr="00236E41">
              <w:rPr>
                <w:sz w:val="24"/>
                <w:lang w:val="uk-UA"/>
              </w:rPr>
              <w:t xml:space="preserve"> та інших)</w:t>
            </w:r>
          </w:p>
        </w:tc>
        <w:tc>
          <w:tcPr>
            <w:tcW w:w="850" w:type="dxa"/>
            <w:vAlign w:val="center"/>
          </w:tcPr>
          <w:p w14:paraId="6DAA3740" w14:textId="1A92C97C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 w:rsidRPr="00E6201B">
              <w:rPr>
                <w:sz w:val="24"/>
                <w:lang w:val="uk-UA"/>
              </w:rPr>
              <w:t>2</w:t>
            </w:r>
          </w:p>
        </w:tc>
      </w:tr>
      <w:tr w:rsidR="00236E41" w:rsidRPr="00E6201B" w14:paraId="3582DA25" w14:textId="44208068" w:rsidTr="001B5D60">
        <w:trPr>
          <w:trHeight w:val="302"/>
        </w:trPr>
        <w:tc>
          <w:tcPr>
            <w:tcW w:w="568" w:type="dxa"/>
            <w:vAlign w:val="center"/>
          </w:tcPr>
          <w:p w14:paraId="1734898C" w14:textId="700C955D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8930" w:type="dxa"/>
          </w:tcPr>
          <w:p w14:paraId="43A129D8" w14:textId="3B5B0139" w:rsidR="00236E41" w:rsidRPr="00236E41" w:rsidRDefault="00236E41" w:rsidP="00236E41">
            <w:pPr>
              <w:jc w:val="both"/>
              <w:rPr>
                <w:bCs/>
                <w:sz w:val="24"/>
                <w:lang w:val="uk-UA"/>
              </w:rPr>
            </w:pPr>
            <w:r w:rsidRPr="00236E41">
              <w:rPr>
                <w:bCs/>
                <w:sz w:val="24"/>
                <w:lang w:val="uk-UA"/>
              </w:rPr>
              <w:t>Біологічні методи боротьби з паразитами.</w:t>
            </w:r>
          </w:p>
          <w:p w14:paraId="558D888A" w14:textId="18CF2301" w:rsidR="00236E41" w:rsidRPr="00236E41" w:rsidRDefault="00236E41" w:rsidP="00236E41">
            <w:pPr>
              <w:jc w:val="both"/>
              <w:rPr>
                <w:sz w:val="24"/>
                <w:lang w:val="uk-UA"/>
              </w:rPr>
            </w:pPr>
            <w:r w:rsidRPr="00236E41">
              <w:rPr>
                <w:bCs/>
                <w:sz w:val="24"/>
                <w:lang w:val="uk-UA"/>
              </w:rPr>
              <w:t>Основні принципи профілактики паразитарних захворювань.</w:t>
            </w:r>
          </w:p>
        </w:tc>
        <w:tc>
          <w:tcPr>
            <w:tcW w:w="850" w:type="dxa"/>
            <w:vAlign w:val="center"/>
          </w:tcPr>
          <w:p w14:paraId="5BC52755" w14:textId="58630236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 w:rsidRPr="00E6201B">
              <w:rPr>
                <w:sz w:val="24"/>
              </w:rPr>
              <w:t>2</w:t>
            </w:r>
          </w:p>
        </w:tc>
      </w:tr>
      <w:tr w:rsidR="00236E41" w:rsidRPr="00E6201B" w14:paraId="55527257" w14:textId="784DD4D7" w:rsidTr="001B5D60">
        <w:trPr>
          <w:trHeight w:val="277"/>
        </w:trPr>
        <w:tc>
          <w:tcPr>
            <w:tcW w:w="568" w:type="dxa"/>
            <w:vAlign w:val="center"/>
          </w:tcPr>
          <w:p w14:paraId="16A90614" w14:textId="54BC7BA5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8930" w:type="dxa"/>
          </w:tcPr>
          <w:p w14:paraId="5D7EA78A" w14:textId="0A310C2E" w:rsidR="00236E41" w:rsidRPr="00236E41" w:rsidRDefault="00236E41" w:rsidP="00236E41">
            <w:pPr>
              <w:jc w:val="both"/>
              <w:rPr>
                <w:b/>
                <w:sz w:val="24"/>
                <w:lang w:val="uk-UA"/>
              </w:rPr>
            </w:pPr>
            <w:r w:rsidRPr="00236E41">
              <w:rPr>
                <w:sz w:val="24"/>
                <w:lang w:val="uk-UA"/>
              </w:rPr>
              <w:t>Екологія паразитів риб.</w:t>
            </w:r>
          </w:p>
          <w:p w14:paraId="6D5AFCB0" w14:textId="5EEE5297" w:rsidR="00236E41" w:rsidRPr="00236E41" w:rsidRDefault="00236E41" w:rsidP="00236E41">
            <w:pPr>
              <w:jc w:val="both"/>
              <w:rPr>
                <w:b/>
                <w:sz w:val="24"/>
              </w:rPr>
            </w:pPr>
            <w:r w:rsidRPr="00236E41">
              <w:rPr>
                <w:sz w:val="24"/>
                <w:lang w:val="uk-UA"/>
              </w:rPr>
              <w:t xml:space="preserve">Використання </w:t>
            </w:r>
            <w:proofErr w:type="spellStart"/>
            <w:r w:rsidRPr="00236E41">
              <w:rPr>
                <w:sz w:val="24"/>
                <w:lang w:val="uk-UA"/>
              </w:rPr>
              <w:t>іхтіопаразитологічних</w:t>
            </w:r>
            <w:proofErr w:type="spellEnd"/>
            <w:r w:rsidRPr="00236E41">
              <w:rPr>
                <w:sz w:val="24"/>
                <w:lang w:val="uk-UA"/>
              </w:rPr>
              <w:t xml:space="preserve"> даних в оцінці екологічного стану водойми </w:t>
            </w:r>
          </w:p>
        </w:tc>
        <w:tc>
          <w:tcPr>
            <w:tcW w:w="850" w:type="dxa"/>
            <w:vAlign w:val="center"/>
          </w:tcPr>
          <w:p w14:paraId="6B55CAD0" w14:textId="4E09674B" w:rsidR="00236E41" w:rsidRPr="00E6201B" w:rsidRDefault="00236E41" w:rsidP="00236E4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236E41" w:rsidRPr="00E6201B" w14:paraId="19F310E8" w14:textId="77777777" w:rsidTr="001B5D60">
        <w:trPr>
          <w:trHeight w:val="271"/>
        </w:trPr>
        <w:tc>
          <w:tcPr>
            <w:tcW w:w="9498" w:type="dxa"/>
            <w:gridSpan w:val="2"/>
            <w:vAlign w:val="center"/>
          </w:tcPr>
          <w:p w14:paraId="312CF14A" w14:textId="4A66F81E" w:rsidR="00236E41" w:rsidRPr="00786D91" w:rsidRDefault="00236E41" w:rsidP="00236E41">
            <w:pPr>
              <w:pStyle w:val="a3"/>
              <w:spacing w:after="0"/>
              <w:jc w:val="right"/>
              <w:rPr>
                <w:b/>
                <w:sz w:val="24"/>
                <w:lang w:val="uk-UA"/>
              </w:rPr>
            </w:pPr>
            <w:r w:rsidRPr="00786D91">
              <w:rPr>
                <w:b/>
                <w:sz w:val="24"/>
                <w:lang w:val="uk-UA"/>
              </w:rPr>
              <w:t xml:space="preserve">Усього годин </w:t>
            </w:r>
          </w:p>
        </w:tc>
        <w:tc>
          <w:tcPr>
            <w:tcW w:w="850" w:type="dxa"/>
            <w:vAlign w:val="center"/>
          </w:tcPr>
          <w:p w14:paraId="24317F72" w14:textId="25CA2D21" w:rsidR="00236E41" w:rsidRPr="00786D91" w:rsidRDefault="00236E41" w:rsidP="00236E41">
            <w:pPr>
              <w:jc w:val="center"/>
              <w:rPr>
                <w:b/>
                <w:sz w:val="24"/>
                <w:lang w:val="uk-UA"/>
              </w:rPr>
            </w:pPr>
            <w:r w:rsidRPr="00786D91">
              <w:rPr>
                <w:b/>
                <w:sz w:val="24"/>
                <w:lang w:val="uk-UA"/>
              </w:rPr>
              <w:t>20</w:t>
            </w:r>
          </w:p>
        </w:tc>
      </w:tr>
    </w:tbl>
    <w:p w14:paraId="606AF999" w14:textId="715EEE8E" w:rsidR="00F63F9F" w:rsidRPr="00E6201B" w:rsidRDefault="00F63F9F" w:rsidP="00E6201B">
      <w:pPr>
        <w:rPr>
          <w:sz w:val="24"/>
        </w:rPr>
      </w:pPr>
    </w:p>
    <w:p w14:paraId="1DD3A4B0" w14:textId="5D6548E8" w:rsidR="00CE0965" w:rsidRDefault="00CE0965" w:rsidP="00E6201B">
      <w:pPr>
        <w:ind w:firstLine="567"/>
        <w:jc w:val="both"/>
        <w:rPr>
          <w:b/>
          <w:sz w:val="24"/>
        </w:rPr>
      </w:pPr>
      <w:r w:rsidRPr="00E6201B">
        <w:rPr>
          <w:b/>
          <w:sz w:val="24"/>
        </w:rPr>
        <w:t xml:space="preserve">3.4.  </w:t>
      </w:r>
      <w:proofErr w:type="spellStart"/>
      <w:r w:rsidRPr="00E6201B">
        <w:rPr>
          <w:b/>
          <w:sz w:val="24"/>
        </w:rPr>
        <w:t>Самостійна</w:t>
      </w:r>
      <w:proofErr w:type="spellEnd"/>
      <w:r w:rsidRPr="00E6201B">
        <w:rPr>
          <w:b/>
          <w:sz w:val="24"/>
        </w:rPr>
        <w:t xml:space="preserve"> робота   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051"/>
        <w:gridCol w:w="28"/>
        <w:gridCol w:w="1560"/>
      </w:tblGrid>
      <w:tr w:rsidR="00CE0965" w:rsidRPr="00E6201B" w14:paraId="181DE9FF" w14:textId="77777777" w:rsidTr="004C781F">
        <w:trPr>
          <w:trHeight w:val="307"/>
        </w:trPr>
        <w:tc>
          <w:tcPr>
            <w:tcW w:w="568" w:type="dxa"/>
            <w:shd w:val="clear" w:color="auto" w:fill="F2F2F2"/>
          </w:tcPr>
          <w:p w14:paraId="5B61B893" w14:textId="77777777" w:rsidR="00CE0965" w:rsidRPr="00E6201B" w:rsidRDefault="00CE0965" w:rsidP="00E6201B">
            <w:pPr>
              <w:jc w:val="center"/>
              <w:rPr>
                <w:b/>
                <w:sz w:val="24"/>
              </w:rPr>
            </w:pPr>
            <w:r w:rsidRPr="00E6201B">
              <w:rPr>
                <w:b/>
                <w:sz w:val="24"/>
              </w:rPr>
              <w:t>№</w:t>
            </w:r>
          </w:p>
          <w:p w14:paraId="4EF2B891" w14:textId="77777777" w:rsidR="00CE0965" w:rsidRPr="00E6201B" w:rsidRDefault="00CE0965" w:rsidP="00E6201B">
            <w:pPr>
              <w:jc w:val="center"/>
              <w:rPr>
                <w:b/>
                <w:sz w:val="24"/>
              </w:rPr>
            </w:pPr>
            <w:r w:rsidRPr="00E6201B">
              <w:rPr>
                <w:b/>
                <w:sz w:val="24"/>
              </w:rPr>
              <w:t>з/п</w:t>
            </w:r>
          </w:p>
        </w:tc>
        <w:tc>
          <w:tcPr>
            <w:tcW w:w="8051" w:type="dxa"/>
            <w:shd w:val="clear" w:color="auto" w:fill="F2F2F2"/>
          </w:tcPr>
          <w:p w14:paraId="509F725C" w14:textId="77777777" w:rsidR="00CE0965" w:rsidRPr="00E6201B" w:rsidRDefault="00CE0965" w:rsidP="00E620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  <w:p w14:paraId="0FF30B8A" w14:textId="77777777" w:rsidR="00CE0965" w:rsidRPr="00E6201B" w:rsidRDefault="00CE0965" w:rsidP="00E620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proofErr w:type="spellStart"/>
            <w:r w:rsidRPr="00E6201B">
              <w:rPr>
                <w:b/>
                <w:sz w:val="24"/>
              </w:rPr>
              <w:t>Назви</w:t>
            </w:r>
            <w:proofErr w:type="spellEnd"/>
            <w:r w:rsidRPr="00E6201B">
              <w:rPr>
                <w:b/>
                <w:sz w:val="24"/>
              </w:rPr>
              <w:t xml:space="preserve"> тем та короткий </w:t>
            </w:r>
            <w:proofErr w:type="spellStart"/>
            <w:r w:rsidRPr="00E6201B">
              <w:rPr>
                <w:b/>
                <w:sz w:val="24"/>
              </w:rPr>
              <w:t>зміст</w:t>
            </w:r>
            <w:proofErr w:type="spellEnd"/>
            <w:r w:rsidRPr="00E6201B">
              <w:rPr>
                <w:b/>
                <w:sz w:val="24"/>
              </w:rPr>
              <w:t xml:space="preserve"> за </w:t>
            </w:r>
            <w:proofErr w:type="spellStart"/>
            <w:r w:rsidRPr="00E6201B">
              <w:rPr>
                <w:b/>
                <w:sz w:val="24"/>
              </w:rPr>
              <w:t>навчальною</w:t>
            </w:r>
            <w:proofErr w:type="spellEnd"/>
            <w:r w:rsidRPr="00E6201B">
              <w:rPr>
                <w:b/>
                <w:sz w:val="24"/>
              </w:rPr>
              <w:t xml:space="preserve"> </w:t>
            </w:r>
            <w:proofErr w:type="spellStart"/>
            <w:r w:rsidRPr="00E6201B">
              <w:rPr>
                <w:b/>
                <w:sz w:val="24"/>
              </w:rPr>
              <w:t>програмою</w:t>
            </w:r>
            <w:proofErr w:type="spellEnd"/>
            <w:r w:rsidRPr="00E6201B">
              <w:rPr>
                <w:b/>
                <w:sz w:val="24"/>
              </w:rPr>
              <w:t xml:space="preserve"> </w:t>
            </w:r>
          </w:p>
        </w:tc>
        <w:tc>
          <w:tcPr>
            <w:tcW w:w="1588" w:type="dxa"/>
            <w:gridSpan w:val="2"/>
            <w:shd w:val="clear" w:color="auto" w:fill="F2F2F2"/>
          </w:tcPr>
          <w:p w14:paraId="7A0E77FC" w14:textId="56AF0229" w:rsidR="00CE0965" w:rsidRPr="00E6201B" w:rsidRDefault="009940A4" w:rsidP="00933C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К-</w:t>
            </w:r>
            <w:proofErr w:type="spellStart"/>
            <w:r>
              <w:rPr>
                <w:b/>
                <w:sz w:val="24"/>
              </w:rPr>
              <w:t>ть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B70737">
              <w:rPr>
                <w:b/>
                <w:sz w:val="24"/>
              </w:rPr>
              <w:t>год.</w:t>
            </w:r>
            <w:r w:rsidR="00CE0965" w:rsidRPr="00E6201B">
              <w:rPr>
                <w:sz w:val="24"/>
              </w:rPr>
              <w:t>, ДФН</w:t>
            </w:r>
          </w:p>
        </w:tc>
      </w:tr>
      <w:tr w:rsidR="00CE0965" w:rsidRPr="00E6201B" w14:paraId="698A7DA6" w14:textId="77777777" w:rsidTr="007D6474">
        <w:trPr>
          <w:cantSplit/>
          <w:trHeight w:val="82"/>
        </w:trPr>
        <w:tc>
          <w:tcPr>
            <w:tcW w:w="10207" w:type="dxa"/>
            <w:gridSpan w:val="4"/>
            <w:shd w:val="clear" w:color="auto" w:fill="FFFFFF"/>
          </w:tcPr>
          <w:p w14:paraId="4EA6A165" w14:textId="4B77A78B" w:rsidR="00CE0965" w:rsidRPr="00A311D6" w:rsidRDefault="002A1EF8" w:rsidP="00B70737">
            <w:pPr>
              <w:jc w:val="center"/>
              <w:rPr>
                <w:b/>
                <w:i/>
                <w:sz w:val="24"/>
                <w:u w:val="single"/>
              </w:rPr>
            </w:pPr>
            <w:r>
              <w:rPr>
                <w:b/>
                <w:i/>
                <w:sz w:val="24"/>
                <w:u w:val="single"/>
                <w:lang w:val="uk-UA"/>
              </w:rPr>
              <w:t>2</w:t>
            </w:r>
            <w:r>
              <w:rPr>
                <w:b/>
                <w:i/>
                <w:sz w:val="24"/>
                <w:u w:val="single"/>
              </w:rPr>
              <w:t xml:space="preserve"> курс</w:t>
            </w:r>
            <w:r w:rsidR="00CE0965" w:rsidRPr="00A311D6">
              <w:rPr>
                <w:b/>
                <w:i/>
                <w:sz w:val="24"/>
                <w:u w:val="single"/>
              </w:rPr>
              <w:t xml:space="preserve">  (</w:t>
            </w:r>
            <w:r>
              <w:rPr>
                <w:b/>
                <w:i/>
                <w:sz w:val="24"/>
                <w:u w:val="single"/>
                <w:lang w:val="uk-UA"/>
              </w:rPr>
              <w:t>4</w:t>
            </w:r>
            <w:r w:rsidR="00A311D6" w:rsidRPr="00A311D6">
              <w:rPr>
                <w:b/>
                <w:i/>
                <w:sz w:val="24"/>
                <w:u w:val="single"/>
                <w:lang w:val="uk-UA"/>
              </w:rPr>
              <w:t>-й</w:t>
            </w:r>
            <w:r w:rsidR="00CE0965" w:rsidRPr="00A311D6">
              <w:rPr>
                <w:b/>
                <w:i/>
                <w:sz w:val="24"/>
                <w:u w:val="single"/>
              </w:rPr>
              <w:t xml:space="preserve"> семестр)</w:t>
            </w:r>
          </w:p>
        </w:tc>
      </w:tr>
      <w:tr w:rsidR="002A1EF8" w:rsidRPr="00E6201B" w14:paraId="74E020A3" w14:textId="77777777" w:rsidTr="00E109A7">
        <w:trPr>
          <w:cantSplit/>
          <w:trHeight w:val="72"/>
        </w:trPr>
        <w:tc>
          <w:tcPr>
            <w:tcW w:w="10207" w:type="dxa"/>
            <w:gridSpan w:val="4"/>
            <w:shd w:val="clear" w:color="auto" w:fill="F2F2F2"/>
            <w:vAlign w:val="center"/>
          </w:tcPr>
          <w:p w14:paraId="010340F8" w14:textId="3E214329" w:rsidR="002A1EF8" w:rsidRPr="00E6201B" w:rsidRDefault="002A1EF8" w:rsidP="002A1EF8">
            <w:pPr>
              <w:jc w:val="center"/>
              <w:rPr>
                <w:sz w:val="24"/>
              </w:rPr>
            </w:pPr>
            <w:r w:rsidRPr="00E6201B">
              <w:rPr>
                <w:color w:val="000000"/>
                <w:sz w:val="24"/>
                <w:lang w:eastAsia="uk-UA"/>
              </w:rPr>
              <w:t> </w:t>
            </w:r>
            <w:r w:rsidRPr="00881582">
              <w:rPr>
                <w:b/>
                <w:spacing w:val="-8"/>
                <w:sz w:val="24"/>
                <w:lang w:val="uk-UA"/>
              </w:rPr>
              <w:t>Розділ</w:t>
            </w:r>
            <w:r>
              <w:rPr>
                <w:b/>
                <w:sz w:val="24"/>
                <w:lang w:val="uk-UA"/>
              </w:rPr>
              <w:t>-1.</w:t>
            </w:r>
            <w:r w:rsidRPr="00881582">
              <w:rPr>
                <w:b/>
                <w:sz w:val="24"/>
                <w:lang w:val="uk-UA"/>
              </w:rPr>
              <w:t xml:space="preserve"> Загальна паразитологія. Трематодози</w:t>
            </w:r>
          </w:p>
        </w:tc>
      </w:tr>
      <w:tr w:rsidR="002A1EF8" w:rsidRPr="00E6201B" w14:paraId="3FD35626" w14:textId="77777777" w:rsidTr="007D6474">
        <w:trPr>
          <w:trHeight w:val="217"/>
        </w:trPr>
        <w:tc>
          <w:tcPr>
            <w:tcW w:w="568" w:type="dxa"/>
          </w:tcPr>
          <w:p w14:paraId="372D4019" w14:textId="77777777" w:rsidR="002A1EF8" w:rsidRPr="00E6201B" w:rsidRDefault="002A1EF8" w:rsidP="002A1EF8">
            <w:pPr>
              <w:jc w:val="center"/>
              <w:rPr>
                <w:sz w:val="24"/>
                <w:lang w:val="uk-UA"/>
              </w:rPr>
            </w:pPr>
            <w:r w:rsidRPr="00E6201B">
              <w:rPr>
                <w:sz w:val="24"/>
                <w:lang w:val="uk-UA"/>
              </w:rPr>
              <w:t>1</w:t>
            </w:r>
          </w:p>
        </w:tc>
        <w:tc>
          <w:tcPr>
            <w:tcW w:w="8079" w:type="dxa"/>
            <w:gridSpan w:val="2"/>
          </w:tcPr>
          <w:p w14:paraId="5E00C2BE" w14:textId="1CA585E8" w:rsidR="002A1EF8" w:rsidRPr="00067EEF" w:rsidRDefault="00B70737" w:rsidP="002A1EF8">
            <w:pPr>
              <w:rPr>
                <w:b/>
                <w:sz w:val="24"/>
                <w:lang w:val="uk-UA"/>
              </w:rPr>
            </w:pPr>
            <w:r w:rsidRPr="00067EEF">
              <w:rPr>
                <w:sz w:val="24"/>
                <w:lang w:val="uk-UA"/>
              </w:rPr>
              <w:t xml:space="preserve">Гельмінтози птахів (Трематодози. </w:t>
            </w:r>
            <w:proofErr w:type="spellStart"/>
            <w:r w:rsidRPr="00067EEF">
              <w:rPr>
                <w:sz w:val="24"/>
                <w:lang w:val="uk-UA"/>
              </w:rPr>
              <w:t>Цестодози</w:t>
            </w:r>
            <w:proofErr w:type="spellEnd"/>
            <w:r w:rsidRPr="00067EEF">
              <w:rPr>
                <w:sz w:val="24"/>
                <w:lang w:val="uk-UA"/>
              </w:rPr>
              <w:t xml:space="preserve">. </w:t>
            </w:r>
            <w:proofErr w:type="spellStart"/>
            <w:r w:rsidRPr="00067EEF">
              <w:rPr>
                <w:sz w:val="24"/>
                <w:lang w:val="uk-UA"/>
              </w:rPr>
              <w:t>Нематодози</w:t>
            </w:r>
            <w:proofErr w:type="spellEnd"/>
            <w:r w:rsidRPr="00067EEF">
              <w:rPr>
                <w:sz w:val="24"/>
                <w:lang w:val="uk-UA"/>
              </w:rPr>
              <w:t>. Акантоцефальози).</w:t>
            </w:r>
          </w:p>
        </w:tc>
        <w:tc>
          <w:tcPr>
            <w:tcW w:w="1560" w:type="dxa"/>
          </w:tcPr>
          <w:p w14:paraId="5FF11C30" w14:textId="70D66AB0" w:rsidR="002A1EF8" w:rsidRPr="00E6201B" w:rsidRDefault="002A1EF8" w:rsidP="002A1EF8">
            <w:pPr>
              <w:jc w:val="center"/>
              <w:rPr>
                <w:sz w:val="24"/>
                <w:lang w:val="uk-UA"/>
              </w:rPr>
            </w:pPr>
            <w:r w:rsidRPr="00E6201B">
              <w:rPr>
                <w:sz w:val="24"/>
                <w:lang w:val="uk-UA"/>
              </w:rPr>
              <w:t>2</w:t>
            </w:r>
          </w:p>
        </w:tc>
      </w:tr>
      <w:tr w:rsidR="002A1EF8" w:rsidRPr="00E6201B" w14:paraId="5ED1DC63" w14:textId="77777777" w:rsidTr="004C781F">
        <w:trPr>
          <w:trHeight w:val="369"/>
        </w:trPr>
        <w:tc>
          <w:tcPr>
            <w:tcW w:w="568" w:type="dxa"/>
          </w:tcPr>
          <w:p w14:paraId="4EB544C8" w14:textId="3B80922F" w:rsidR="002A1EF8" w:rsidRPr="00E6201B" w:rsidRDefault="002A1EF8" w:rsidP="002A1E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8079" w:type="dxa"/>
            <w:gridSpan w:val="2"/>
          </w:tcPr>
          <w:p w14:paraId="1B1C8E37" w14:textId="2D1CDDD0" w:rsidR="002A1EF8" w:rsidRPr="00067EEF" w:rsidRDefault="00B70737" w:rsidP="002A1EF8">
            <w:pPr>
              <w:rPr>
                <w:b/>
                <w:color w:val="000000"/>
                <w:sz w:val="24"/>
                <w:lang w:val="uk-UA"/>
              </w:rPr>
            </w:pPr>
            <w:r w:rsidRPr="00067EEF">
              <w:rPr>
                <w:sz w:val="24"/>
                <w:lang w:val="uk-UA"/>
              </w:rPr>
              <w:t>Гельмінтози риб (</w:t>
            </w:r>
            <w:proofErr w:type="spellStart"/>
            <w:r w:rsidRPr="00067EEF">
              <w:rPr>
                <w:sz w:val="24"/>
                <w:lang w:val="uk-UA"/>
              </w:rPr>
              <w:t>Моногенеози</w:t>
            </w:r>
            <w:proofErr w:type="spellEnd"/>
            <w:r w:rsidRPr="00067EEF">
              <w:rPr>
                <w:sz w:val="24"/>
                <w:lang w:val="uk-UA"/>
              </w:rPr>
              <w:t xml:space="preserve">. Трематодози. </w:t>
            </w:r>
            <w:proofErr w:type="spellStart"/>
            <w:r w:rsidRPr="00067EEF">
              <w:rPr>
                <w:sz w:val="24"/>
                <w:lang w:val="uk-UA"/>
              </w:rPr>
              <w:t>Цестодози</w:t>
            </w:r>
            <w:proofErr w:type="spellEnd"/>
            <w:r w:rsidRPr="00067EEF">
              <w:rPr>
                <w:sz w:val="24"/>
                <w:lang w:val="uk-UA"/>
              </w:rPr>
              <w:t xml:space="preserve">. </w:t>
            </w:r>
            <w:proofErr w:type="spellStart"/>
            <w:r w:rsidRPr="00067EEF">
              <w:rPr>
                <w:sz w:val="24"/>
                <w:lang w:val="uk-UA"/>
              </w:rPr>
              <w:t>Нематодози</w:t>
            </w:r>
            <w:proofErr w:type="spellEnd"/>
            <w:r w:rsidRPr="00067EEF">
              <w:rPr>
                <w:sz w:val="24"/>
                <w:lang w:val="uk-UA"/>
              </w:rPr>
              <w:t>).</w:t>
            </w:r>
          </w:p>
        </w:tc>
        <w:tc>
          <w:tcPr>
            <w:tcW w:w="1560" w:type="dxa"/>
          </w:tcPr>
          <w:p w14:paraId="493058F7" w14:textId="73788A0B" w:rsidR="002A1EF8" w:rsidRPr="00E6201B" w:rsidRDefault="002A1EF8" w:rsidP="002A1EF8">
            <w:pPr>
              <w:jc w:val="center"/>
              <w:rPr>
                <w:sz w:val="24"/>
                <w:lang w:val="uk-UA"/>
              </w:rPr>
            </w:pPr>
            <w:r w:rsidRPr="00E6201B">
              <w:rPr>
                <w:sz w:val="24"/>
                <w:lang w:val="uk-UA"/>
              </w:rPr>
              <w:t>2</w:t>
            </w:r>
          </w:p>
        </w:tc>
      </w:tr>
      <w:tr w:rsidR="002A1EF8" w:rsidRPr="00E6201B" w14:paraId="3B77CA8A" w14:textId="77777777" w:rsidTr="007D6474">
        <w:trPr>
          <w:trHeight w:val="375"/>
        </w:trPr>
        <w:tc>
          <w:tcPr>
            <w:tcW w:w="568" w:type="dxa"/>
          </w:tcPr>
          <w:p w14:paraId="3D5B044F" w14:textId="4E74F9ED" w:rsidR="002A1EF8" w:rsidRPr="00E6201B" w:rsidRDefault="002A1EF8" w:rsidP="002A1E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8079" w:type="dxa"/>
            <w:gridSpan w:val="2"/>
          </w:tcPr>
          <w:p w14:paraId="67C12A15" w14:textId="637EA47F" w:rsidR="002A1EF8" w:rsidRPr="00067EEF" w:rsidRDefault="00B70737" w:rsidP="002A1EF8">
            <w:pPr>
              <w:rPr>
                <w:b/>
                <w:sz w:val="24"/>
                <w:lang w:val="uk-UA"/>
              </w:rPr>
            </w:pPr>
            <w:proofErr w:type="spellStart"/>
            <w:r w:rsidRPr="00067EEF">
              <w:rPr>
                <w:sz w:val="24"/>
                <w:lang w:val="uk-UA"/>
              </w:rPr>
              <w:t>Протозойні</w:t>
            </w:r>
            <w:proofErr w:type="spellEnd"/>
            <w:r w:rsidRPr="00067EEF">
              <w:rPr>
                <w:sz w:val="24"/>
                <w:lang w:val="uk-UA"/>
              </w:rPr>
              <w:t xml:space="preserve"> хвороби жуйних (</w:t>
            </w:r>
            <w:proofErr w:type="spellStart"/>
            <w:r w:rsidRPr="00067EEF">
              <w:rPr>
                <w:sz w:val="24"/>
                <w:lang w:val="uk-UA"/>
              </w:rPr>
              <w:t>Бабезіози</w:t>
            </w:r>
            <w:proofErr w:type="spellEnd"/>
            <w:r w:rsidRPr="00067EEF">
              <w:rPr>
                <w:sz w:val="24"/>
                <w:lang w:val="uk-UA"/>
              </w:rPr>
              <w:t xml:space="preserve">. Тейлеріоз.  Кокцидіози. </w:t>
            </w:r>
            <w:proofErr w:type="spellStart"/>
            <w:r w:rsidRPr="00067EEF">
              <w:rPr>
                <w:sz w:val="24"/>
                <w:lang w:val="uk-UA"/>
              </w:rPr>
              <w:t>Мастигофорози</w:t>
            </w:r>
            <w:proofErr w:type="spellEnd"/>
            <w:r w:rsidRPr="00067EEF">
              <w:rPr>
                <w:sz w:val="24"/>
                <w:lang w:val="uk-UA"/>
              </w:rPr>
              <w:t>). Хвороби, спричинені прокаріотами (Анаплазмози).</w:t>
            </w:r>
          </w:p>
        </w:tc>
        <w:tc>
          <w:tcPr>
            <w:tcW w:w="1560" w:type="dxa"/>
          </w:tcPr>
          <w:p w14:paraId="4B4BF160" w14:textId="2FAEFEA9" w:rsidR="002A1EF8" w:rsidRPr="00E6201B" w:rsidRDefault="002A1EF8" w:rsidP="002A1EF8">
            <w:pPr>
              <w:jc w:val="center"/>
              <w:rPr>
                <w:sz w:val="24"/>
                <w:lang w:val="uk-UA"/>
              </w:rPr>
            </w:pPr>
            <w:r w:rsidRPr="00E6201B">
              <w:rPr>
                <w:sz w:val="24"/>
                <w:lang w:val="uk-UA"/>
              </w:rPr>
              <w:t>2</w:t>
            </w:r>
          </w:p>
        </w:tc>
      </w:tr>
      <w:tr w:rsidR="002A1EF8" w:rsidRPr="00E6201B" w14:paraId="77F1F13B" w14:textId="77777777" w:rsidTr="007D6474">
        <w:trPr>
          <w:trHeight w:val="373"/>
        </w:trPr>
        <w:tc>
          <w:tcPr>
            <w:tcW w:w="568" w:type="dxa"/>
          </w:tcPr>
          <w:p w14:paraId="41DC5D2D" w14:textId="78A4E5AA" w:rsidR="002A1EF8" w:rsidRPr="00E6201B" w:rsidRDefault="002A1EF8" w:rsidP="002A1EF8">
            <w:pPr>
              <w:jc w:val="center"/>
              <w:rPr>
                <w:sz w:val="24"/>
                <w:lang w:val="uk-UA"/>
              </w:rPr>
            </w:pPr>
            <w:r w:rsidRPr="00E6201B">
              <w:rPr>
                <w:sz w:val="24"/>
                <w:lang w:val="uk-UA"/>
              </w:rPr>
              <w:t>4</w:t>
            </w:r>
          </w:p>
        </w:tc>
        <w:tc>
          <w:tcPr>
            <w:tcW w:w="8079" w:type="dxa"/>
            <w:gridSpan w:val="2"/>
          </w:tcPr>
          <w:p w14:paraId="23F19A4B" w14:textId="7AF19F0F" w:rsidR="002A1EF8" w:rsidRPr="00067EEF" w:rsidRDefault="00B70737" w:rsidP="002A1EF8">
            <w:pPr>
              <w:rPr>
                <w:b/>
                <w:sz w:val="24"/>
                <w:lang w:val="uk-UA"/>
              </w:rPr>
            </w:pPr>
            <w:proofErr w:type="spellStart"/>
            <w:r w:rsidRPr="00067EEF">
              <w:rPr>
                <w:sz w:val="24"/>
                <w:lang w:val="uk-UA"/>
              </w:rPr>
              <w:t>Протозойні</w:t>
            </w:r>
            <w:proofErr w:type="spellEnd"/>
            <w:r w:rsidRPr="00067EEF">
              <w:rPr>
                <w:sz w:val="24"/>
                <w:lang w:val="uk-UA"/>
              </w:rPr>
              <w:t xml:space="preserve"> хвороби птиці і кролів (Кокцидіози. </w:t>
            </w:r>
            <w:proofErr w:type="spellStart"/>
            <w:r w:rsidRPr="00067EEF">
              <w:rPr>
                <w:sz w:val="24"/>
                <w:lang w:val="uk-UA"/>
              </w:rPr>
              <w:t>Мастигофорози</w:t>
            </w:r>
            <w:proofErr w:type="spellEnd"/>
            <w:r w:rsidRPr="00067EEF">
              <w:rPr>
                <w:sz w:val="24"/>
                <w:lang w:val="uk-UA"/>
              </w:rPr>
              <w:t>).</w:t>
            </w:r>
          </w:p>
        </w:tc>
        <w:tc>
          <w:tcPr>
            <w:tcW w:w="1560" w:type="dxa"/>
          </w:tcPr>
          <w:p w14:paraId="6922D27D" w14:textId="3BAAA0FE" w:rsidR="002A1EF8" w:rsidRPr="00E6201B" w:rsidRDefault="002A1EF8" w:rsidP="002A1EF8">
            <w:pPr>
              <w:jc w:val="center"/>
              <w:rPr>
                <w:sz w:val="24"/>
                <w:lang w:val="uk-UA"/>
              </w:rPr>
            </w:pPr>
            <w:r w:rsidRPr="00E6201B">
              <w:rPr>
                <w:sz w:val="24"/>
                <w:lang w:val="uk-UA"/>
              </w:rPr>
              <w:t>2</w:t>
            </w:r>
          </w:p>
        </w:tc>
      </w:tr>
      <w:tr w:rsidR="002A1EF8" w:rsidRPr="00B71463" w14:paraId="54CBA94D" w14:textId="77777777" w:rsidTr="004C781F">
        <w:trPr>
          <w:trHeight w:val="509"/>
        </w:trPr>
        <w:tc>
          <w:tcPr>
            <w:tcW w:w="568" w:type="dxa"/>
          </w:tcPr>
          <w:p w14:paraId="17C04CE3" w14:textId="690BB287" w:rsidR="002A1EF8" w:rsidRPr="00B71463" w:rsidRDefault="002A1EF8" w:rsidP="002A1EF8">
            <w:pPr>
              <w:jc w:val="center"/>
              <w:rPr>
                <w:sz w:val="24"/>
                <w:lang w:val="uk-UA"/>
              </w:rPr>
            </w:pPr>
            <w:r w:rsidRPr="00B71463">
              <w:rPr>
                <w:sz w:val="24"/>
                <w:lang w:val="uk-UA"/>
              </w:rPr>
              <w:t>5</w:t>
            </w:r>
          </w:p>
        </w:tc>
        <w:tc>
          <w:tcPr>
            <w:tcW w:w="8079" w:type="dxa"/>
            <w:gridSpan w:val="2"/>
          </w:tcPr>
          <w:p w14:paraId="47525C08" w14:textId="52ECBB8C" w:rsidR="002A1EF8" w:rsidRPr="00067EEF" w:rsidRDefault="00B70737" w:rsidP="002A1EF8">
            <w:pPr>
              <w:rPr>
                <w:b/>
                <w:sz w:val="24"/>
                <w:lang w:val="uk-UA"/>
              </w:rPr>
            </w:pPr>
            <w:proofErr w:type="spellStart"/>
            <w:r w:rsidRPr="00067EEF">
              <w:rPr>
                <w:sz w:val="24"/>
                <w:lang w:val="uk-UA"/>
              </w:rPr>
              <w:t>Протозойні</w:t>
            </w:r>
            <w:proofErr w:type="spellEnd"/>
            <w:r w:rsidRPr="00067EEF">
              <w:rPr>
                <w:sz w:val="24"/>
                <w:lang w:val="uk-UA"/>
              </w:rPr>
              <w:t xml:space="preserve"> хвороби риб (</w:t>
            </w:r>
            <w:proofErr w:type="spellStart"/>
            <w:r w:rsidRPr="00067EEF">
              <w:rPr>
                <w:bCs/>
                <w:sz w:val="24"/>
              </w:rPr>
              <w:t>Ціліофорози</w:t>
            </w:r>
            <w:proofErr w:type="spellEnd"/>
            <w:r w:rsidRPr="00067EEF">
              <w:rPr>
                <w:bCs/>
                <w:sz w:val="24"/>
                <w:lang w:val="uk-UA"/>
              </w:rPr>
              <w:t xml:space="preserve">. </w:t>
            </w:r>
            <w:proofErr w:type="spellStart"/>
            <w:r w:rsidRPr="00067EEF">
              <w:rPr>
                <w:bCs/>
                <w:sz w:val="24"/>
              </w:rPr>
              <w:t>Пленчатороті</w:t>
            </w:r>
            <w:proofErr w:type="spellEnd"/>
            <w:r w:rsidRPr="00067EEF">
              <w:rPr>
                <w:bCs/>
                <w:sz w:val="24"/>
                <w:lang w:val="uk-UA"/>
              </w:rPr>
              <w:t xml:space="preserve">. </w:t>
            </w:r>
            <w:proofErr w:type="spellStart"/>
            <w:r w:rsidRPr="00067EEF">
              <w:rPr>
                <w:bCs/>
                <w:sz w:val="24"/>
              </w:rPr>
              <w:t>Круговійчасті</w:t>
            </w:r>
            <w:proofErr w:type="spellEnd"/>
            <w:r w:rsidRPr="00067EEF">
              <w:rPr>
                <w:bCs/>
                <w:sz w:val="24"/>
                <w:lang w:val="uk-UA"/>
              </w:rPr>
              <w:t>.</w:t>
            </w:r>
            <w:r w:rsidRPr="00067EEF">
              <w:rPr>
                <w:bCs/>
                <w:sz w:val="24"/>
              </w:rPr>
              <w:t xml:space="preserve"> </w:t>
            </w:r>
            <w:proofErr w:type="spellStart"/>
            <w:r w:rsidRPr="00067EEF">
              <w:rPr>
                <w:bCs/>
                <w:sz w:val="24"/>
              </w:rPr>
              <w:t>Кокцидіози</w:t>
            </w:r>
            <w:proofErr w:type="spellEnd"/>
            <w:r w:rsidRPr="00067EEF">
              <w:rPr>
                <w:bCs/>
                <w:sz w:val="24"/>
                <w:lang w:val="uk-UA"/>
              </w:rPr>
              <w:t xml:space="preserve">. </w:t>
            </w:r>
            <w:proofErr w:type="spellStart"/>
            <w:r w:rsidRPr="00067EEF">
              <w:rPr>
                <w:sz w:val="24"/>
                <w:lang w:val="uk-UA"/>
              </w:rPr>
              <w:t>Мастигофорози</w:t>
            </w:r>
            <w:proofErr w:type="spellEnd"/>
            <w:r w:rsidRPr="00067EEF">
              <w:rPr>
                <w:sz w:val="24"/>
                <w:lang w:val="uk-UA"/>
              </w:rPr>
              <w:t>. М</w:t>
            </w:r>
            <w:proofErr w:type="spellStart"/>
            <w:r w:rsidRPr="00067EEF">
              <w:rPr>
                <w:bCs/>
                <w:sz w:val="24"/>
              </w:rPr>
              <w:t>етамонади</w:t>
            </w:r>
            <w:proofErr w:type="spellEnd"/>
            <w:r w:rsidRPr="00067EEF">
              <w:rPr>
                <w:sz w:val="24"/>
                <w:lang w:val="uk-UA"/>
              </w:rPr>
              <w:t>).</w:t>
            </w:r>
          </w:p>
        </w:tc>
        <w:tc>
          <w:tcPr>
            <w:tcW w:w="1560" w:type="dxa"/>
          </w:tcPr>
          <w:p w14:paraId="6C31FD34" w14:textId="36A46991" w:rsidR="002A1EF8" w:rsidRPr="00B71463" w:rsidRDefault="002A1EF8" w:rsidP="002A1EF8">
            <w:pPr>
              <w:jc w:val="center"/>
              <w:rPr>
                <w:sz w:val="24"/>
                <w:lang w:val="uk-UA"/>
              </w:rPr>
            </w:pPr>
            <w:r w:rsidRPr="00B71463">
              <w:rPr>
                <w:sz w:val="24"/>
                <w:lang w:val="uk-UA"/>
              </w:rPr>
              <w:t>2</w:t>
            </w:r>
          </w:p>
        </w:tc>
      </w:tr>
      <w:tr w:rsidR="002A1EF8" w:rsidRPr="00B71463" w14:paraId="333D4B41" w14:textId="77777777" w:rsidTr="004C781F">
        <w:trPr>
          <w:trHeight w:val="375"/>
        </w:trPr>
        <w:tc>
          <w:tcPr>
            <w:tcW w:w="568" w:type="dxa"/>
          </w:tcPr>
          <w:p w14:paraId="242AE117" w14:textId="00CCC3FB" w:rsidR="002A1EF8" w:rsidRPr="00B71463" w:rsidRDefault="002A1EF8" w:rsidP="002A1EF8">
            <w:pPr>
              <w:jc w:val="center"/>
              <w:rPr>
                <w:sz w:val="24"/>
                <w:lang w:val="uk-UA"/>
              </w:rPr>
            </w:pPr>
            <w:r w:rsidRPr="00B71463">
              <w:rPr>
                <w:sz w:val="24"/>
                <w:lang w:val="uk-UA"/>
              </w:rPr>
              <w:t>6</w:t>
            </w:r>
          </w:p>
        </w:tc>
        <w:tc>
          <w:tcPr>
            <w:tcW w:w="8079" w:type="dxa"/>
            <w:gridSpan w:val="2"/>
          </w:tcPr>
          <w:p w14:paraId="1C09FB56" w14:textId="0EBAFECA" w:rsidR="002A1EF8" w:rsidRPr="00067EEF" w:rsidRDefault="00B70737" w:rsidP="002A1EF8">
            <w:pPr>
              <w:rPr>
                <w:b/>
                <w:sz w:val="24"/>
                <w:lang w:val="uk-UA"/>
              </w:rPr>
            </w:pPr>
            <w:proofErr w:type="spellStart"/>
            <w:r w:rsidRPr="00067EEF">
              <w:rPr>
                <w:sz w:val="24"/>
                <w:lang w:val="uk-UA"/>
              </w:rPr>
              <w:t>Акарози</w:t>
            </w:r>
            <w:proofErr w:type="spellEnd"/>
            <w:r w:rsidRPr="00067EEF">
              <w:rPr>
                <w:sz w:val="24"/>
                <w:lang w:val="uk-UA"/>
              </w:rPr>
              <w:t xml:space="preserve"> м’ясоїдних тварин (</w:t>
            </w:r>
            <w:proofErr w:type="spellStart"/>
            <w:r w:rsidRPr="00067EEF">
              <w:rPr>
                <w:sz w:val="24"/>
                <w:lang w:val="uk-UA"/>
              </w:rPr>
              <w:t>Саркоптоз</w:t>
            </w:r>
            <w:proofErr w:type="spellEnd"/>
            <w:r w:rsidRPr="00067EEF">
              <w:rPr>
                <w:sz w:val="24"/>
                <w:lang w:val="uk-UA"/>
              </w:rPr>
              <w:t xml:space="preserve">. </w:t>
            </w:r>
            <w:proofErr w:type="spellStart"/>
            <w:r w:rsidRPr="00067EEF">
              <w:rPr>
                <w:sz w:val="24"/>
                <w:lang w:val="uk-UA"/>
              </w:rPr>
              <w:t>Отодектоз</w:t>
            </w:r>
            <w:proofErr w:type="spellEnd"/>
            <w:r w:rsidRPr="00067EEF">
              <w:rPr>
                <w:sz w:val="24"/>
                <w:lang w:val="uk-UA"/>
              </w:rPr>
              <w:t xml:space="preserve">. </w:t>
            </w:r>
            <w:proofErr w:type="spellStart"/>
            <w:r w:rsidRPr="00067EEF">
              <w:rPr>
                <w:sz w:val="24"/>
                <w:lang w:val="uk-UA"/>
              </w:rPr>
              <w:t>Нотоедроз</w:t>
            </w:r>
            <w:proofErr w:type="spellEnd"/>
            <w:r w:rsidRPr="00067EEF">
              <w:rPr>
                <w:sz w:val="24"/>
                <w:lang w:val="uk-UA"/>
              </w:rPr>
              <w:t xml:space="preserve">. </w:t>
            </w:r>
            <w:proofErr w:type="spellStart"/>
            <w:r w:rsidRPr="00067EEF">
              <w:rPr>
                <w:sz w:val="24"/>
                <w:lang w:val="uk-UA"/>
              </w:rPr>
              <w:t>Хейлетіоз</w:t>
            </w:r>
            <w:proofErr w:type="spellEnd"/>
            <w:r w:rsidRPr="00067EEF">
              <w:rPr>
                <w:sz w:val="24"/>
                <w:lang w:val="uk-UA"/>
              </w:rPr>
              <w:t>. Демодекоз).</w:t>
            </w:r>
          </w:p>
        </w:tc>
        <w:tc>
          <w:tcPr>
            <w:tcW w:w="1560" w:type="dxa"/>
          </w:tcPr>
          <w:p w14:paraId="439E8411" w14:textId="56F97DC0" w:rsidR="002A1EF8" w:rsidRPr="00B71463" w:rsidRDefault="002A1EF8" w:rsidP="002A1EF8">
            <w:pPr>
              <w:jc w:val="center"/>
              <w:rPr>
                <w:sz w:val="24"/>
                <w:lang w:val="uk-UA"/>
              </w:rPr>
            </w:pPr>
            <w:r w:rsidRPr="00B71463">
              <w:rPr>
                <w:sz w:val="24"/>
                <w:lang w:val="uk-UA"/>
              </w:rPr>
              <w:t>2</w:t>
            </w:r>
          </w:p>
        </w:tc>
      </w:tr>
      <w:tr w:rsidR="002A1EF8" w:rsidRPr="00B71463" w14:paraId="3401AD91" w14:textId="77777777" w:rsidTr="007D6474">
        <w:trPr>
          <w:trHeight w:val="529"/>
        </w:trPr>
        <w:tc>
          <w:tcPr>
            <w:tcW w:w="568" w:type="dxa"/>
          </w:tcPr>
          <w:p w14:paraId="7D8F26EE" w14:textId="1BD8DF45" w:rsidR="002A1EF8" w:rsidRPr="00B71463" w:rsidRDefault="002A1EF8" w:rsidP="002A1E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8079" w:type="dxa"/>
            <w:gridSpan w:val="2"/>
          </w:tcPr>
          <w:p w14:paraId="50276A19" w14:textId="420A40ED" w:rsidR="002A1EF8" w:rsidRPr="00067EEF" w:rsidRDefault="00B70737" w:rsidP="002A1EF8">
            <w:pPr>
              <w:rPr>
                <w:sz w:val="24"/>
                <w:lang w:val="uk-UA"/>
              </w:rPr>
            </w:pPr>
            <w:proofErr w:type="spellStart"/>
            <w:r w:rsidRPr="00067EEF">
              <w:rPr>
                <w:sz w:val="24"/>
                <w:lang w:val="uk-UA"/>
              </w:rPr>
              <w:t>Акарози</w:t>
            </w:r>
            <w:proofErr w:type="spellEnd"/>
            <w:r w:rsidRPr="00067EEF">
              <w:rPr>
                <w:sz w:val="24"/>
                <w:lang w:val="uk-UA"/>
              </w:rPr>
              <w:t xml:space="preserve"> птахів (</w:t>
            </w:r>
            <w:proofErr w:type="spellStart"/>
            <w:r w:rsidRPr="00067EEF">
              <w:rPr>
                <w:sz w:val="24"/>
                <w:lang w:val="uk-UA"/>
              </w:rPr>
              <w:t>Кнемідокоптоз</w:t>
            </w:r>
            <w:proofErr w:type="spellEnd"/>
            <w:r w:rsidRPr="00067EEF">
              <w:rPr>
                <w:sz w:val="24"/>
                <w:lang w:val="uk-UA"/>
              </w:rPr>
              <w:t xml:space="preserve">. </w:t>
            </w:r>
            <w:proofErr w:type="spellStart"/>
            <w:r w:rsidRPr="00067EEF">
              <w:rPr>
                <w:sz w:val="24"/>
                <w:lang w:val="uk-UA"/>
              </w:rPr>
              <w:t>Епідермоптоз</w:t>
            </w:r>
            <w:proofErr w:type="spellEnd"/>
            <w:r w:rsidRPr="00067EEF">
              <w:rPr>
                <w:sz w:val="24"/>
                <w:lang w:val="uk-UA"/>
              </w:rPr>
              <w:t xml:space="preserve">. </w:t>
            </w:r>
            <w:proofErr w:type="spellStart"/>
            <w:r w:rsidRPr="00067EEF">
              <w:rPr>
                <w:sz w:val="24"/>
                <w:lang w:val="uk-UA"/>
              </w:rPr>
              <w:t>Смрингофільоз</w:t>
            </w:r>
            <w:proofErr w:type="spellEnd"/>
            <w:r w:rsidRPr="00067EEF">
              <w:rPr>
                <w:sz w:val="24"/>
                <w:lang w:val="uk-UA"/>
              </w:rPr>
              <w:t>).</w:t>
            </w:r>
          </w:p>
        </w:tc>
        <w:tc>
          <w:tcPr>
            <w:tcW w:w="1560" w:type="dxa"/>
          </w:tcPr>
          <w:p w14:paraId="63D3160C" w14:textId="4B6BB581" w:rsidR="002A1EF8" w:rsidRPr="00B71463" w:rsidRDefault="002A1EF8" w:rsidP="002A1EF8">
            <w:pPr>
              <w:jc w:val="center"/>
              <w:rPr>
                <w:sz w:val="24"/>
                <w:lang w:val="uk-UA"/>
              </w:rPr>
            </w:pPr>
            <w:r w:rsidRPr="00B71463">
              <w:rPr>
                <w:sz w:val="24"/>
                <w:lang w:val="uk-UA"/>
              </w:rPr>
              <w:t>2</w:t>
            </w:r>
          </w:p>
        </w:tc>
      </w:tr>
      <w:tr w:rsidR="002A1EF8" w:rsidRPr="00B71463" w14:paraId="12229E92" w14:textId="77777777" w:rsidTr="004C781F">
        <w:trPr>
          <w:trHeight w:val="548"/>
        </w:trPr>
        <w:tc>
          <w:tcPr>
            <w:tcW w:w="568" w:type="dxa"/>
          </w:tcPr>
          <w:p w14:paraId="40FDD565" w14:textId="3DD6858C" w:rsidR="002A1EF8" w:rsidRPr="00B71463" w:rsidRDefault="00933CD2" w:rsidP="002A1E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8079" w:type="dxa"/>
            <w:gridSpan w:val="2"/>
          </w:tcPr>
          <w:p w14:paraId="64F0482D" w14:textId="7CE92B5D" w:rsidR="002A1EF8" w:rsidRPr="00067EEF" w:rsidRDefault="00B70737" w:rsidP="002A1EF8">
            <w:pPr>
              <w:rPr>
                <w:b/>
                <w:sz w:val="24"/>
                <w:lang w:val="uk-UA"/>
              </w:rPr>
            </w:pPr>
            <w:r w:rsidRPr="00067EEF">
              <w:rPr>
                <w:sz w:val="24"/>
                <w:lang w:val="uk-UA"/>
              </w:rPr>
              <w:t>Ентомози м’ясоїдних тварин (</w:t>
            </w:r>
            <w:proofErr w:type="spellStart"/>
            <w:r w:rsidRPr="00067EEF">
              <w:rPr>
                <w:sz w:val="24"/>
                <w:lang w:val="uk-UA"/>
              </w:rPr>
              <w:t>Т</w:t>
            </w:r>
            <w:r w:rsidRPr="00067EEF">
              <w:rPr>
                <w:bCs/>
                <w:sz w:val="24"/>
                <w:lang w:val="uk-UA"/>
              </w:rPr>
              <w:t>риходектоз</w:t>
            </w:r>
            <w:proofErr w:type="spellEnd"/>
            <w:r w:rsidRPr="00067EEF">
              <w:rPr>
                <w:bCs/>
                <w:sz w:val="24"/>
                <w:lang w:val="uk-UA"/>
              </w:rPr>
              <w:t xml:space="preserve"> собак. </w:t>
            </w:r>
            <w:proofErr w:type="spellStart"/>
            <w:r w:rsidRPr="00067EEF">
              <w:rPr>
                <w:bCs/>
                <w:sz w:val="24"/>
                <w:lang w:val="uk-UA"/>
              </w:rPr>
              <w:t>Фелікольоз</w:t>
            </w:r>
            <w:proofErr w:type="spellEnd"/>
            <w:r w:rsidRPr="00067EEF">
              <w:rPr>
                <w:bCs/>
                <w:sz w:val="24"/>
                <w:lang w:val="uk-UA"/>
              </w:rPr>
              <w:t xml:space="preserve"> котів. </w:t>
            </w:r>
            <w:proofErr w:type="spellStart"/>
            <w:r w:rsidRPr="00067EEF">
              <w:rPr>
                <w:bCs/>
                <w:sz w:val="24"/>
                <w:lang w:val="uk-UA"/>
              </w:rPr>
              <w:t>Ліногнатоз</w:t>
            </w:r>
            <w:proofErr w:type="spellEnd"/>
            <w:r w:rsidRPr="00067EEF">
              <w:rPr>
                <w:bCs/>
                <w:sz w:val="24"/>
                <w:lang w:val="uk-UA"/>
              </w:rPr>
              <w:t xml:space="preserve">. </w:t>
            </w:r>
            <w:proofErr w:type="spellStart"/>
            <w:r w:rsidRPr="00067EEF">
              <w:rPr>
                <w:bCs/>
                <w:sz w:val="24"/>
                <w:lang w:val="uk-UA"/>
              </w:rPr>
              <w:t>Сифонаптерози</w:t>
            </w:r>
            <w:proofErr w:type="spellEnd"/>
            <w:r w:rsidRPr="00067EEF">
              <w:rPr>
                <w:bCs/>
                <w:sz w:val="24"/>
                <w:lang w:val="uk-UA"/>
              </w:rPr>
              <w:t>)</w:t>
            </w:r>
            <w:r w:rsidRPr="00067EEF"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</w:tcPr>
          <w:p w14:paraId="63140577" w14:textId="2449D18E" w:rsidR="002A1EF8" w:rsidRPr="00B71463" w:rsidRDefault="002A1EF8" w:rsidP="002A1EF8">
            <w:pPr>
              <w:jc w:val="center"/>
              <w:rPr>
                <w:sz w:val="24"/>
                <w:lang w:val="uk-UA"/>
              </w:rPr>
            </w:pPr>
            <w:r w:rsidRPr="00B71463">
              <w:rPr>
                <w:sz w:val="24"/>
                <w:lang w:val="uk-UA"/>
              </w:rPr>
              <w:t>2</w:t>
            </w:r>
          </w:p>
        </w:tc>
      </w:tr>
      <w:tr w:rsidR="00B70737" w:rsidRPr="00B71463" w14:paraId="504C9903" w14:textId="77777777" w:rsidTr="007D6474">
        <w:trPr>
          <w:trHeight w:val="423"/>
        </w:trPr>
        <w:tc>
          <w:tcPr>
            <w:tcW w:w="568" w:type="dxa"/>
          </w:tcPr>
          <w:p w14:paraId="4C309360" w14:textId="557CD441" w:rsidR="00B70737" w:rsidRPr="00B71463" w:rsidRDefault="00B70737" w:rsidP="00B7073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8079" w:type="dxa"/>
            <w:gridSpan w:val="2"/>
          </w:tcPr>
          <w:p w14:paraId="5D377747" w14:textId="1730E1F5" w:rsidR="00B70737" w:rsidRPr="00067EEF" w:rsidRDefault="00B70737" w:rsidP="00B70737">
            <w:pPr>
              <w:rPr>
                <w:sz w:val="24"/>
                <w:lang w:val="uk-UA"/>
              </w:rPr>
            </w:pPr>
            <w:r w:rsidRPr="00067EEF">
              <w:rPr>
                <w:bCs/>
                <w:sz w:val="24"/>
                <w:lang w:val="uk-UA"/>
              </w:rPr>
              <w:t xml:space="preserve">Сучасні </w:t>
            </w:r>
            <w:proofErr w:type="spellStart"/>
            <w:r w:rsidRPr="00067EEF">
              <w:rPr>
                <w:bCs/>
                <w:sz w:val="24"/>
                <w:lang w:val="uk-UA"/>
              </w:rPr>
              <w:t>антигельмінтні</w:t>
            </w:r>
            <w:proofErr w:type="spellEnd"/>
            <w:r w:rsidRPr="00067EEF">
              <w:rPr>
                <w:bCs/>
                <w:sz w:val="24"/>
                <w:lang w:val="uk-UA"/>
              </w:rPr>
              <w:t xml:space="preserve">, </w:t>
            </w:r>
            <w:proofErr w:type="spellStart"/>
            <w:r w:rsidRPr="00067EEF">
              <w:rPr>
                <w:bCs/>
                <w:sz w:val="24"/>
                <w:lang w:val="uk-UA"/>
              </w:rPr>
              <w:t>антипротозойні</w:t>
            </w:r>
            <w:proofErr w:type="spellEnd"/>
            <w:r w:rsidRPr="00067EEF">
              <w:rPr>
                <w:bCs/>
                <w:sz w:val="24"/>
                <w:lang w:val="uk-UA"/>
              </w:rPr>
              <w:t xml:space="preserve">, </w:t>
            </w:r>
            <w:proofErr w:type="spellStart"/>
            <w:r w:rsidRPr="00067EEF">
              <w:rPr>
                <w:bCs/>
                <w:sz w:val="24"/>
                <w:lang w:val="uk-UA"/>
              </w:rPr>
              <w:t>інсекто-акарицидні</w:t>
            </w:r>
            <w:proofErr w:type="spellEnd"/>
            <w:r w:rsidRPr="00067EEF">
              <w:rPr>
                <w:bCs/>
                <w:sz w:val="24"/>
                <w:lang w:val="uk-UA"/>
              </w:rPr>
              <w:t xml:space="preserve"> та </w:t>
            </w:r>
            <w:proofErr w:type="spellStart"/>
            <w:r w:rsidRPr="00067EEF">
              <w:rPr>
                <w:bCs/>
                <w:sz w:val="24"/>
                <w:lang w:val="uk-UA"/>
              </w:rPr>
              <w:t>ендоектоцидні</w:t>
            </w:r>
            <w:proofErr w:type="spellEnd"/>
            <w:r w:rsidRPr="00067EEF">
              <w:rPr>
                <w:bCs/>
                <w:sz w:val="24"/>
                <w:lang w:val="uk-UA"/>
              </w:rPr>
              <w:t xml:space="preserve"> препарати.</w:t>
            </w:r>
          </w:p>
        </w:tc>
        <w:tc>
          <w:tcPr>
            <w:tcW w:w="1560" w:type="dxa"/>
          </w:tcPr>
          <w:p w14:paraId="59B3583A" w14:textId="2F3546EC" w:rsidR="00B70737" w:rsidRPr="00B71463" w:rsidRDefault="00B70737" w:rsidP="00B70737">
            <w:pPr>
              <w:jc w:val="center"/>
              <w:rPr>
                <w:sz w:val="24"/>
                <w:lang w:val="uk-UA"/>
              </w:rPr>
            </w:pPr>
            <w:r w:rsidRPr="00B71463">
              <w:rPr>
                <w:sz w:val="24"/>
                <w:lang w:val="uk-UA"/>
              </w:rPr>
              <w:t>2</w:t>
            </w:r>
          </w:p>
        </w:tc>
      </w:tr>
      <w:tr w:rsidR="00B70737" w:rsidRPr="00B71463" w14:paraId="30B4F2A4" w14:textId="77777777" w:rsidTr="007D6474">
        <w:trPr>
          <w:trHeight w:val="423"/>
        </w:trPr>
        <w:tc>
          <w:tcPr>
            <w:tcW w:w="568" w:type="dxa"/>
          </w:tcPr>
          <w:p w14:paraId="4D02CC56" w14:textId="7E5BD94C" w:rsidR="00B70737" w:rsidRDefault="00B70737" w:rsidP="00B7073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8079" w:type="dxa"/>
            <w:gridSpan w:val="2"/>
          </w:tcPr>
          <w:p w14:paraId="7F65D841" w14:textId="13BA3BA3" w:rsidR="00B70737" w:rsidRPr="00067EEF" w:rsidRDefault="00B70737" w:rsidP="00B70737">
            <w:pPr>
              <w:rPr>
                <w:b/>
                <w:sz w:val="24"/>
                <w:lang w:val="uk-UA"/>
              </w:rPr>
            </w:pPr>
            <w:proofErr w:type="spellStart"/>
            <w:r w:rsidRPr="00067EEF">
              <w:rPr>
                <w:sz w:val="24"/>
                <w:lang w:val="uk-UA"/>
              </w:rPr>
              <w:t>Лікоопірність</w:t>
            </w:r>
            <w:proofErr w:type="spellEnd"/>
            <w:r w:rsidRPr="00067EEF">
              <w:rPr>
                <w:sz w:val="24"/>
                <w:lang w:val="uk-UA"/>
              </w:rPr>
              <w:t xml:space="preserve"> паразитів та шляхи її подолання.</w:t>
            </w:r>
          </w:p>
        </w:tc>
        <w:tc>
          <w:tcPr>
            <w:tcW w:w="1560" w:type="dxa"/>
          </w:tcPr>
          <w:p w14:paraId="01262DBA" w14:textId="5113BAF6" w:rsidR="00B70737" w:rsidRPr="00B71463" w:rsidRDefault="00B70737" w:rsidP="00B7073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B02279" w:rsidRPr="00B71463" w14:paraId="25424744" w14:textId="77777777" w:rsidTr="0063264E">
        <w:trPr>
          <w:trHeight w:val="423"/>
        </w:trPr>
        <w:tc>
          <w:tcPr>
            <w:tcW w:w="8647" w:type="dxa"/>
            <w:gridSpan w:val="3"/>
          </w:tcPr>
          <w:p w14:paraId="3CE80ED2" w14:textId="7073F8EB" w:rsidR="00B02279" w:rsidRPr="00B02279" w:rsidRDefault="00B02279" w:rsidP="00B70737">
            <w:pPr>
              <w:rPr>
                <w:b/>
                <w:szCs w:val="28"/>
                <w:lang w:val="uk-UA"/>
              </w:rPr>
            </w:pPr>
            <w:r w:rsidRPr="00B02279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560" w:type="dxa"/>
          </w:tcPr>
          <w:p w14:paraId="2D8D6AAD" w14:textId="5E0ED339" w:rsidR="00B02279" w:rsidRPr="00B02279" w:rsidRDefault="00B02279" w:rsidP="00B70737">
            <w:pPr>
              <w:jc w:val="center"/>
              <w:rPr>
                <w:b/>
                <w:sz w:val="24"/>
                <w:lang w:val="uk-UA"/>
              </w:rPr>
            </w:pPr>
            <w:r w:rsidRPr="00B02279">
              <w:rPr>
                <w:b/>
                <w:sz w:val="24"/>
                <w:lang w:val="uk-UA"/>
              </w:rPr>
              <w:t>20</w:t>
            </w:r>
          </w:p>
        </w:tc>
      </w:tr>
      <w:tr w:rsidR="00B70737" w:rsidRPr="00B71463" w14:paraId="3B5D39A7" w14:textId="77777777" w:rsidTr="0063264E">
        <w:trPr>
          <w:trHeight w:val="423"/>
        </w:trPr>
        <w:tc>
          <w:tcPr>
            <w:tcW w:w="8647" w:type="dxa"/>
            <w:gridSpan w:val="3"/>
          </w:tcPr>
          <w:p w14:paraId="233300E4" w14:textId="5DE99576" w:rsidR="00B70737" w:rsidRPr="00B02279" w:rsidRDefault="00B70737" w:rsidP="00B70737">
            <w:pPr>
              <w:rPr>
                <w:b/>
                <w:szCs w:val="28"/>
                <w:lang w:val="uk-UA"/>
              </w:rPr>
            </w:pPr>
            <w:r w:rsidRPr="00B02279">
              <w:rPr>
                <w:b/>
                <w:sz w:val="24"/>
                <w:lang w:val="uk-UA"/>
              </w:rPr>
              <w:t>Підготовка до навчальних занять та контрольних заходів</w:t>
            </w:r>
          </w:p>
        </w:tc>
        <w:tc>
          <w:tcPr>
            <w:tcW w:w="1560" w:type="dxa"/>
          </w:tcPr>
          <w:p w14:paraId="76B5E69E" w14:textId="71C879F1" w:rsidR="00B70737" w:rsidRPr="00B02279" w:rsidRDefault="00B02279" w:rsidP="00B7073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40</w:t>
            </w:r>
          </w:p>
        </w:tc>
      </w:tr>
      <w:tr w:rsidR="00B70737" w:rsidRPr="00B71463" w14:paraId="3646343D" w14:textId="77777777" w:rsidTr="00A311D6">
        <w:trPr>
          <w:trHeight w:val="56"/>
        </w:trPr>
        <w:tc>
          <w:tcPr>
            <w:tcW w:w="8647" w:type="dxa"/>
            <w:gridSpan w:val="3"/>
          </w:tcPr>
          <w:p w14:paraId="139EB617" w14:textId="16710908" w:rsidR="00B70737" w:rsidRPr="00B71463" w:rsidRDefault="00B70737" w:rsidP="00B02279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 w:rsidRPr="00B727A3">
              <w:rPr>
                <w:b/>
                <w:sz w:val="24"/>
              </w:rPr>
              <w:lastRenderedPageBreak/>
              <w:t>Усього</w:t>
            </w:r>
            <w:proofErr w:type="spellEnd"/>
            <w:r w:rsidRPr="00B727A3">
              <w:rPr>
                <w:b/>
                <w:sz w:val="24"/>
              </w:rPr>
              <w:t xml:space="preserve"> годин</w:t>
            </w:r>
          </w:p>
        </w:tc>
        <w:tc>
          <w:tcPr>
            <w:tcW w:w="1560" w:type="dxa"/>
          </w:tcPr>
          <w:p w14:paraId="4ABC5643" w14:textId="0D301869" w:rsidR="00B70737" w:rsidRPr="00B02279" w:rsidRDefault="00B02279" w:rsidP="00B70737">
            <w:pPr>
              <w:jc w:val="center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60</w:t>
            </w:r>
          </w:p>
        </w:tc>
      </w:tr>
    </w:tbl>
    <w:p w14:paraId="156A2C6C" w14:textId="77777777" w:rsidR="00A9682C" w:rsidRPr="00B71463" w:rsidRDefault="00A9682C" w:rsidP="00B71463">
      <w:pPr>
        <w:ind w:firstLine="425"/>
        <w:jc w:val="center"/>
        <w:rPr>
          <w:b/>
          <w:sz w:val="24"/>
          <w:lang w:val="uk-UA"/>
        </w:rPr>
      </w:pPr>
    </w:p>
    <w:p w14:paraId="7FE42935" w14:textId="6701C92D" w:rsidR="00517C91" w:rsidRPr="00517C91" w:rsidRDefault="00517C91" w:rsidP="00517C91">
      <w:pPr>
        <w:ind w:firstLine="567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4. </w:t>
      </w:r>
      <w:r w:rsidRPr="00517C91">
        <w:rPr>
          <w:b/>
          <w:sz w:val="24"/>
          <w:lang w:val="uk-UA"/>
        </w:rPr>
        <w:t>Індивідуальні завдання</w:t>
      </w:r>
    </w:p>
    <w:p w14:paraId="514AE734" w14:textId="42A3861F" w:rsidR="00321A62" w:rsidRPr="00F1679B" w:rsidRDefault="00321A62" w:rsidP="00321A62">
      <w:pPr>
        <w:widowControl w:val="0"/>
        <w:ind w:firstLine="567"/>
        <w:jc w:val="both"/>
        <w:rPr>
          <w:sz w:val="24"/>
          <w:lang w:val="uk-UA"/>
        </w:rPr>
      </w:pPr>
      <w:r w:rsidRPr="00F1679B">
        <w:rPr>
          <w:sz w:val="24"/>
          <w:lang w:val="uk-UA"/>
        </w:rPr>
        <w:t xml:space="preserve">З метою покращення успішності студента та підвищення його балів за поточний контроль, студенту протягом семестру може додатково надаватися індивідуальне завдання, яке полягає у виготовленні </w:t>
      </w:r>
      <w:proofErr w:type="spellStart"/>
      <w:r>
        <w:rPr>
          <w:sz w:val="24"/>
          <w:lang w:val="uk-UA"/>
        </w:rPr>
        <w:t>паразитолог</w:t>
      </w:r>
      <w:r w:rsidRPr="00F1679B">
        <w:rPr>
          <w:sz w:val="24"/>
          <w:lang w:val="uk-UA"/>
        </w:rPr>
        <w:t>ічних</w:t>
      </w:r>
      <w:proofErr w:type="spellEnd"/>
      <w:r w:rsidRPr="00F1679B">
        <w:rPr>
          <w:sz w:val="24"/>
          <w:lang w:val="uk-UA"/>
        </w:rPr>
        <w:t xml:space="preserve"> препаратів, навчальних таблиць та інших унаочнень.</w:t>
      </w:r>
    </w:p>
    <w:p w14:paraId="5A65C717" w14:textId="0D939D6B" w:rsidR="00517C91" w:rsidRDefault="00517C91" w:rsidP="00517C91">
      <w:pPr>
        <w:jc w:val="both"/>
        <w:rPr>
          <w:sz w:val="24"/>
          <w:lang w:val="uk-UA"/>
        </w:rPr>
      </w:pPr>
    </w:p>
    <w:p w14:paraId="46EF35D9" w14:textId="77777777" w:rsidR="00517C91" w:rsidRPr="00B727A3" w:rsidRDefault="00517C91" w:rsidP="00517C91">
      <w:pPr>
        <w:ind w:firstLine="567"/>
        <w:jc w:val="both"/>
        <w:rPr>
          <w:b/>
          <w:sz w:val="24"/>
        </w:rPr>
      </w:pPr>
      <w:r w:rsidRPr="00B727A3">
        <w:rPr>
          <w:b/>
          <w:sz w:val="24"/>
        </w:rPr>
        <w:t xml:space="preserve">5. </w:t>
      </w:r>
      <w:proofErr w:type="spellStart"/>
      <w:r w:rsidRPr="00B727A3">
        <w:rPr>
          <w:b/>
          <w:sz w:val="24"/>
        </w:rPr>
        <w:t>Методи</w:t>
      </w:r>
      <w:proofErr w:type="spellEnd"/>
      <w:r w:rsidRPr="00B727A3">
        <w:rPr>
          <w:b/>
          <w:sz w:val="24"/>
        </w:rPr>
        <w:t xml:space="preserve"> </w:t>
      </w:r>
      <w:proofErr w:type="spellStart"/>
      <w:r w:rsidRPr="00B727A3">
        <w:rPr>
          <w:b/>
          <w:sz w:val="24"/>
        </w:rPr>
        <w:t>навчання</w:t>
      </w:r>
      <w:proofErr w:type="spellEnd"/>
    </w:p>
    <w:p w14:paraId="61F1927B" w14:textId="2ACA9854" w:rsidR="00517C91" w:rsidRPr="00B727A3" w:rsidRDefault="00517C91" w:rsidP="00517C91">
      <w:pPr>
        <w:ind w:firstLine="567"/>
        <w:jc w:val="both"/>
        <w:rPr>
          <w:sz w:val="24"/>
        </w:rPr>
      </w:pPr>
      <w:proofErr w:type="spellStart"/>
      <w:r w:rsidRPr="00B727A3">
        <w:rPr>
          <w:sz w:val="24"/>
        </w:rPr>
        <w:t>Вивчення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дисципліни</w:t>
      </w:r>
      <w:proofErr w:type="spellEnd"/>
      <w:r w:rsidRPr="00B727A3">
        <w:rPr>
          <w:sz w:val="24"/>
        </w:rPr>
        <w:t xml:space="preserve"> </w:t>
      </w:r>
      <w:r w:rsidR="003A5FF3" w:rsidRPr="00715F3D">
        <w:rPr>
          <w:sz w:val="24"/>
          <w:lang w:val="uk-UA"/>
        </w:rPr>
        <w:t>«</w:t>
      </w:r>
      <w:r w:rsidR="003A5FF3">
        <w:rPr>
          <w:sz w:val="24"/>
          <w:lang w:val="uk-UA"/>
        </w:rPr>
        <w:t>Екологічна паразитологія</w:t>
      </w:r>
      <w:r w:rsidR="003A5FF3" w:rsidRPr="00715F3D">
        <w:rPr>
          <w:sz w:val="24"/>
          <w:lang w:val="uk-UA"/>
        </w:rPr>
        <w:t xml:space="preserve">» </w:t>
      </w:r>
      <w:r w:rsidRPr="00B727A3">
        <w:rPr>
          <w:sz w:val="24"/>
        </w:rPr>
        <w:t xml:space="preserve">проводиться за </w:t>
      </w:r>
      <w:proofErr w:type="spellStart"/>
      <w:r w:rsidRPr="00B727A3">
        <w:rPr>
          <w:sz w:val="24"/>
        </w:rPr>
        <w:t>допомогою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наступних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методів</w:t>
      </w:r>
      <w:proofErr w:type="spellEnd"/>
      <w:r w:rsidRPr="00B727A3">
        <w:rPr>
          <w:sz w:val="24"/>
        </w:rPr>
        <w:t xml:space="preserve">: </w:t>
      </w:r>
    </w:p>
    <w:p w14:paraId="0B8D71EC" w14:textId="77777777" w:rsidR="00517C91" w:rsidRPr="00B727A3" w:rsidRDefault="00517C91" w:rsidP="00517C91">
      <w:pPr>
        <w:ind w:firstLine="567"/>
        <w:jc w:val="both"/>
        <w:rPr>
          <w:sz w:val="24"/>
        </w:rPr>
      </w:pPr>
      <w:r w:rsidRPr="00B727A3">
        <w:rPr>
          <w:sz w:val="24"/>
        </w:rPr>
        <w:t xml:space="preserve"> – </w:t>
      </w:r>
      <w:proofErr w:type="spellStart"/>
      <w:r w:rsidRPr="00B727A3">
        <w:rPr>
          <w:sz w:val="24"/>
        </w:rPr>
        <w:t>викладання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лекційного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матеріалу</w:t>
      </w:r>
      <w:proofErr w:type="spellEnd"/>
      <w:r w:rsidRPr="00B727A3">
        <w:rPr>
          <w:sz w:val="24"/>
        </w:rPr>
        <w:t xml:space="preserve">; </w:t>
      </w:r>
    </w:p>
    <w:p w14:paraId="6AF09645" w14:textId="68D73EA0" w:rsidR="00517C91" w:rsidRPr="00B727A3" w:rsidRDefault="00517C91" w:rsidP="00517C91">
      <w:pPr>
        <w:ind w:firstLine="567"/>
        <w:jc w:val="both"/>
        <w:rPr>
          <w:sz w:val="24"/>
        </w:rPr>
      </w:pPr>
      <w:r w:rsidRPr="00B727A3">
        <w:rPr>
          <w:sz w:val="24"/>
        </w:rPr>
        <w:t xml:space="preserve"> – </w:t>
      </w:r>
      <w:proofErr w:type="spellStart"/>
      <w:r w:rsidRPr="00B727A3">
        <w:rPr>
          <w:sz w:val="24"/>
        </w:rPr>
        <w:t>використання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навчального</w:t>
      </w:r>
      <w:proofErr w:type="spellEnd"/>
      <w:r w:rsidRPr="00B727A3">
        <w:rPr>
          <w:sz w:val="24"/>
        </w:rPr>
        <w:t xml:space="preserve"> наглядного </w:t>
      </w:r>
      <w:proofErr w:type="spellStart"/>
      <w:r w:rsidRPr="00B727A3">
        <w:rPr>
          <w:sz w:val="24"/>
        </w:rPr>
        <w:t>матеріалу</w:t>
      </w:r>
      <w:proofErr w:type="spellEnd"/>
      <w:r w:rsidRPr="00B727A3">
        <w:rPr>
          <w:sz w:val="24"/>
        </w:rPr>
        <w:t xml:space="preserve"> (макро- та </w:t>
      </w:r>
      <w:proofErr w:type="spellStart"/>
      <w:r w:rsidRPr="00B727A3">
        <w:rPr>
          <w:sz w:val="24"/>
        </w:rPr>
        <w:t>мікропрепарати</w:t>
      </w:r>
      <w:proofErr w:type="spellEnd"/>
      <w:r w:rsidRPr="00B727A3">
        <w:rPr>
          <w:sz w:val="24"/>
        </w:rPr>
        <w:t xml:space="preserve">, </w:t>
      </w:r>
      <w:proofErr w:type="spellStart"/>
      <w:r w:rsidRPr="00B727A3">
        <w:rPr>
          <w:sz w:val="24"/>
        </w:rPr>
        <w:t>таблиці</w:t>
      </w:r>
      <w:proofErr w:type="spellEnd"/>
      <w:r w:rsidRPr="00B727A3">
        <w:rPr>
          <w:sz w:val="24"/>
        </w:rPr>
        <w:t xml:space="preserve">, </w:t>
      </w:r>
      <w:proofErr w:type="spellStart"/>
      <w:r w:rsidRPr="00B727A3">
        <w:rPr>
          <w:sz w:val="24"/>
        </w:rPr>
        <w:t>схеми</w:t>
      </w:r>
      <w:proofErr w:type="spellEnd"/>
      <w:r w:rsidRPr="00B727A3">
        <w:rPr>
          <w:sz w:val="24"/>
        </w:rPr>
        <w:t xml:space="preserve">, </w:t>
      </w:r>
      <w:proofErr w:type="spellStart"/>
      <w:r w:rsidRPr="00B727A3">
        <w:rPr>
          <w:sz w:val="24"/>
        </w:rPr>
        <w:t>стенди</w:t>
      </w:r>
      <w:proofErr w:type="spellEnd"/>
      <w:r w:rsidRPr="00B727A3">
        <w:rPr>
          <w:sz w:val="24"/>
        </w:rPr>
        <w:t xml:space="preserve">, </w:t>
      </w:r>
      <w:proofErr w:type="spellStart"/>
      <w:r w:rsidRPr="00B727A3">
        <w:rPr>
          <w:sz w:val="24"/>
        </w:rPr>
        <w:t>муляжі</w:t>
      </w:r>
      <w:proofErr w:type="spellEnd"/>
      <w:r w:rsidRPr="00B727A3">
        <w:rPr>
          <w:sz w:val="24"/>
        </w:rPr>
        <w:t xml:space="preserve">, </w:t>
      </w:r>
      <w:proofErr w:type="spellStart"/>
      <w:r w:rsidRPr="00B727A3">
        <w:rPr>
          <w:sz w:val="24"/>
        </w:rPr>
        <w:t>слайди</w:t>
      </w:r>
      <w:proofErr w:type="spellEnd"/>
      <w:r w:rsidRPr="00B727A3">
        <w:rPr>
          <w:sz w:val="24"/>
        </w:rPr>
        <w:t xml:space="preserve"> та </w:t>
      </w:r>
      <w:proofErr w:type="spellStart"/>
      <w:r w:rsidRPr="00B727A3">
        <w:rPr>
          <w:sz w:val="24"/>
        </w:rPr>
        <w:t>ін</w:t>
      </w:r>
      <w:proofErr w:type="spellEnd"/>
      <w:r w:rsidRPr="00B727A3">
        <w:rPr>
          <w:sz w:val="24"/>
        </w:rPr>
        <w:t xml:space="preserve">.); </w:t>
      </w:r>
    </w:p>
    <w:p w14:paraId="2AC1CD2E" w14:textId="77777777" w:rsidR="00517C91" w:rsidRPr="00B727A3" w:rsidRDefault="00517C91" w:rsidP="00517C91">
      <w:pPr>
        <w:ind w:firstLine="567"/>
        <w:jc w:val="both"/>
        <w:rPr>
          <w:sz w:val="24"/>
        </w:rPr>
      </w:pPr>
      <w:r w:rsidRPr="00B727A3">
        <w:rPr>
          <w:sz w:val="24"/>
        </w:rPr>
        <w:t xml:space="preserve"> – </w:t>
      </w:r>
      <w:proofErr w:type="spellStart"/>
      <w:r w:rsidRPr="00B727A3">
        <w:rPr>
          <w:sz w:val="24"/>
        </w:rPr>
        <w:t>використання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комп’ютерних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програм</w:t>
      </w:r>
      <w:proofErr w:type="spellEnd"/>
      <w:r w:rsidRPr="00B727A3">
        <w:rPr>
          <w:sz w:val="24"/>
        </w:rPr>
        <w:t xml:space="preserve">, </w:t>
      </w:r>
      <w:proofErr w:type="spellStart"/>
      <w:r w:rsidRPr="00B727A3">
        <w:rPr>
          <w:sz w:val="24"/>
        </w:rPr>
        <w:t>відеофільмів</w:t>
      </w:r>
      <w:proofErr w:type="spellEnd"/>
      <w:r w:rsidRPr="00B727A3">
        <w:rPr>
          <w:sz w:val="24"/>
        </w:rPr>
        <w:t xml:space="preserve">; </w:t>
      </w:r>
    </w:p>
    <w:p w14:paraId="67E917C7" w14:textId="77777777" w:rsidR="00517C91" w:rsidRPr="00B727A3" w:rsidRDefault="00517C91" w:rsidP="00517C91">
      <w:pPr>
        <w:ind w:firstLine="567"/>
        <w:jc w:val="both"/>
        <w:rPr>
          <w:sz w:val="24"/>
        </w:rPr>
      </w:pPr>
      <w:r w:rsidRPr="00B727A3">
        <w:rPr>
          <w:sz w:val="24"/>
        </w:rPr>
        <w:t xml:space="preserve"> – </w:t>
      </w:r>
      <w:proofErr w:type="spellStart"/>
      <w:r w:rsidRPr="00B727A3">
        <w:rPr>
          <w:sz w:val="24"/>
        </w:rPr>
        <w:t>проведення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клінічних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досліджень</w:t>
      </w:r>
      <w:proofErr w:type="spellEnd"/>
      <w:r w:rsidRPr="00B727A3">
        <w:rPr>
          <w:sz w:val="24"/>
        </w:rPr>
        <w:t xml:space="preserve"> та </w:t>
      </w:r>
      <w:proofErr w:type="spellStart"/>
      <w:r w:rsidRPr="00B727A3">
        <w:rPr>
          <w:sz w:val="24"/>
        </w:rPr>
        <w:t>оцінка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отриманих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результатів</w:t>
      </w:r>
      <w:proofErr w:type="spellEnd"/>
      <w:r w:rsidRPr="00B727A3">
        <w:rPr>
          <w:sz w:val="24"/>
        </w:rPr>
        <w:t xml:space="preserve">; </w:t>
      </w:r>
    </w:p>
    <w:p w14:paraId="744224BA" w14:textId="77777777" w:rsidR="00517C91" w:rsidRPr="00B727A3" w:rsidRDefault="00517C91" w:rsidP="00517C91">
      <w:pPr>
        <w:ind w:firstLine="567"/>
        <w:jc w:val="both"/>
        <w:rPr>
          <w:sz w:val="24"/>
        </w:rPr>
      </w:pPr>
      <w:r w:rsidRPr="00B727A3">
        <w:rPr>
          <w:sz w:val="24"/>
        </w:rPr>
        <w:t xml:space="preserve"> – </w:t>
      </w:r>
      <w:proofErr w:type="spellStart"/>
      <w:r w:rsidRPr="00B727A3">
        <w:rPr>
          <w:sz w:val="24"/>
        </w:rPr>
        <w:t>проведення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лабораторних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досліджень</w:t>
      </w:r>
      <w:proofErr w:type="spellEnd"/>
      <w:r w:rsidRPr="00B727A3">
        <w:rPr>
          <w:sz w:val="24"/>
        </w:rPr>
        <w:t xml:space="preserve"> та </w:t>
      </w:r>
      <w:proofErr w:type="spellStart"/>
      <w:r w:rsidRPr="00B727A3">
        <w:rPr>
          <w:sz w:val="24"/>
        </w:rPr>
        <w:t>оцінка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отриманих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результатів</w:t>
      </w:r>
      <w:proofErr w:type="spellEnd"/>
      <w:r w:rsidRPr="00B727A3">
        <w:rPr>
          <w:sz w:val="24"/>
        </w:rPr>
        <w:t xml:space="preserve">; </w:t>
      </w:r>
    </w:p>
    <w:p w14:paraId="2887E1F1" w14:textId="77777777" w:rsidR="00517C91" w:rsidRPr="00B727A3" w:rsidRDefault="00517C91" w:rsidP="00517C91">
      <w:pPr>
        <w:ind w:firstLine="567"/>
        <w:jc w:val="both"/>
        <w:rPr>
          <w:sz w:val="24"/>
        </w:rPr>
      </w:pPr>
      <w:r w:rsidRPr="00B727A3">
        <w:rPr>
          <w:sz w:val="24"/>
        </w:rPr>
        <w:t xml:space="preserve"> – </w:t>
      </w:r>
      <w:proofErr w:type="spellStart"/>
      <w:r w:rsidRPr="00B727A3">
        <w:rPr>
          <w:sz w:val="24"/>
        </w:rPr>
        <w:t>науково-дослідна</w:t>
      </w:r>
      <w:proofErr w:type="spellEnd"/>
      <w:r w:rsidRPr="00B727A3">
        <w:rPr>
          <w:sz w:val="24"/>
        </w:rPr>
        <w:t xml:space="preserve"> робота; </w:t>
      </w:r>
    </w:p>
    <w:p w14:paraId="7FF3A374" w14:textId="77777777" w:rsidR="00517C91" w:rsidRPr="00B727A3" w:rsidRDefault="00517C91" w:rsidP="00517C91">
      <w:pPr>
        <w:ind w:firstLine="567"/>
        <w:jc w:val="both"/>
        <w:rPr>
          <w:sz w:val="24"/>
        </w:rPr>
      </w:pPr>
      <w:r w:rsidRPr="00B727A3">
        <w:rPr>
          <w:sz w:val="24"/>
        </w:rPr>
        <w:t xml:space="preserve"> – </w:t>
      </w:r>
      <w:proofErr w:type="spellStart"/>
      <w:r w:rsidRPr="00B727A3">
        <w:rPr>
          <w:sz w:val="24"/>
        </w:rPr>
        <w:t>самостійна</w:t>
      </w:r>
      <w:proofErr w:type="spellEnd"/>
      <w:r w:rsidRPr="00B727A3">
        <w:rPr>
          <w:sz w:val="24"/>
        </w:rPr>
        <w:t xml:space="preserve"> робота </w:t>
      </w:r>
      <w:proofErr w:type="spellStart"/>
      <w:r w:rsidRPr="00B727A3">
        <w:rPr>
          <w:sz w:val="24"/>
        </w:rPr>
        <w:t>студентів</w:t>
      </w:r>
      <w:proofErr w:type="spellEnd"/>
      <w:r w:rsidRPr="00B727A3">
        <w:rPr>
          <w:sz w:val="24"/>
        </w:rPr>
        <w:t xml:space="preserve">. </w:t>
      </w:r>
    </w:p>
    <w:p w14:paraId="40D28F3A" w14:textId="77777777" w:rsidR="00517C91" w:rsidRPr="00B727A3" w:rsidRDefault="00517C91" w:rsidP="00517C91">
      <w:pPr>
        <w:ind w:firstLine="567"/>
        <w:jc w:val="both"/>
        <w:rPr>
          <w:sz w:val="24"/>
        </w:rPr>
      </w:pPr>
      <w:proofErr w:type="spellStart"/>
      <w:r w:rsidRPr="00B727A3">
        <w:rPr>
          <w:sz w:val="24"/>
        </w:rPr>
        <w:t>Основними</w:t>
      </w:r>
      <w:proofErr w:type="spellEnd"/>
      <w:r w:rsidRPr="00B727A3">
        <w:rPr>
          <w:sz w:val="24"/>
        </w:rPr>
        <w:t xml:space="preserve"> видами </w:t>
      </w:r>
      <w:proofErr w:type="spellStart"/>
      <w:r w:rsidRPr="00B727A3">
        <w:rPr>
          <w:sz w:val="24"/>
        </w:rPr>
        <w:t>навчальних</w:t>
      </w:r>
      <w:proofErr w:type="spellEnd"/>
      <w:r w:rsidRPr="00B727A3">
        <w:rPr>
          <w:sz w:val="24"/>
        </w:rPr>
        <w:t xml:space="preserve"> занять </w:t>
      </w:r>
      <w:proofErr w:type="spellStart"/>
      <w:r w:rsidRPr="00B727A3">
        <w:rPr>
          <w:sz w:val="24"/>
        </w:rPr>
        <w:t>згідно</w:t>
      </w:r>
      <w:proofErr w:type="spellEnd"/>
      <w:r w:rsidRPr="00B727A3">
        <w:rPr>
          <w:sz w:val="24"/>
        </w:rPr>
        <w:t xml:space="preserve"> з </w:t>
      </w:r>
      <w:proofErr w:type="spellStart"/>
      <w:r w:rsidRPr="00B727A3">
        <w:rPr>
          <w:sz w:val="24"/>
        </w:rPr>
        <w:t>навчальним</w:t>
      </w:r>
      <w:proofErr w:type="spellEnd"/>
      <w:r w:rsidRPr="00B727A3">
        <w:rPr>
          <w:sz w:val="24"/>
        </w:rPr>
        <w:t xml:space="preserve"> планом є: </w:t>
      </w:r>
    </w:p>
    <w:p w14:paraId="68CD8819" w14:textId="77777777" w:rsidR="00517C91" w:rsidRPr="00B727A3" w:rsidRDefault="00517C91" w:rsidP="00517C91">
      <w:pPr>
        <w:ind w:firstLine="567"/>
        <w:jc w:val="both"/>
        <w:rPr>
          <w:sz w:val="24"/>
        </w:rPr>
      </w:pPr>
      <w:r w:rsidRPr="00B727A3">
        <w:rPr>
          <w:sz w:val="24"/>
        </w:rPr>
        <w:t xml:space="preserve"> – </w:t>
      </w:r>
      <w:proofErr w:type="spellStart"/>
      <w:r w:rsidRPr="00B727A3">
        <w:rPr>
          <w:sz w:val="24"/>
        </w:rPr>
        <w:t>лекції</w:t>
      </w:r>
      <w:proofErr w:type="spellEnd"/>
      <w:r w:rsidRPr="00B727A3">
        <w:rPr>
          <w:sz w:val="24"/>
        </w:rPr>
        <w:t xml:space="preserve">; </w:t>
      </w:r>
    </w:p>
    <w:p w14:paraId="2FEB13BB" w14:textId="77777777" w:rsidR="00517C91" w:rsidRPr="00B727A3" w:rsidRDefault="00517C91" w:rsidP="00517C91">
      <w:pPr>
        <w:ind w:firstLine="567"/>
        <w:jc w:val="both"/>
        <w:rPr>
          <w:sz w:val="24"/>
        </w:rPr>
      </w:pPr>
      <w:r w:rsidRPr="00B727A3">
        <w:rPr>
          <w:sz w:val="24"/>
        </w:rPr>
        <w:t xml:space="preserve"> – </w:t>
      </w:r>
      <w:proofErr w:type="spellStart"/>
      <w:r w:rsidRPr="00B727A3">
        <w:rPr>
          <w:sz w:val="24"/>
        </w:rPr>
        <w:t>лабораторні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заняття</w:t>
      </w:r>
      <w:proofErr w:type="spellEnd"/>
      <w:r w:rsidRPr="00B727A3">
        <w:rPr>
          <w:sz w:val="24"/>
        </w:rPr>
        <w:t xml:space="preserve">; </w:t>
      </w:r>
    </w:p>
    <w:p w14:paraId="6860AEF1" w14:textId="77777777" w:rsidR="00517C91" w:rsidRPr="00B727A3" w:rsidRDefault="00517C91" w:rsidP="00517C91">
      <w:pPr>
        <w:ind w:firstLine="567"/>
        <w:jc w:val="both"/>
        <w:rPr>
          <w:sz w:val="24"/>
        </w:rPr>
      </w:pPr>
      <w:r w:rsidRPr="00B727A3">
        <w:rPr>
          <w:sz w:val="24"/>
        </w:rPr>
        <w:t xml:space="preserve"> – </w:t>
      </w:r>
      <w:proofErr w:type="spellStart"/>
      <w:r w:rsidRPr="00B727A3">
        <w:rPr>
          <w:sz w:val="24"/>
        </w:rPr>
        <w:t>самостійна</w:t>
      </w:r>
      <w:proofErr w:type="spellEnd"/>
      <w:r w:rsidRPr="00B727A3">
        <w:rPr>
          <w:sz w:val="24"/>
        </w:rPr>
        <w:t xml:space="preserve"> поза </w:t>
      </w:r>
      <w:proofErr w:type="spellStart"/>
      <w:r w:rsidRPr="00B727A3">
        <w:rPr>
          <w:sz w:val="24"/>
        </w:rPr>
        <w:t>аудиторна</w:t>
      </w:r>
      <w:proofErr w:type="spellEnd"/>
      <w:r w:rsidRPr="00B727A3">
        <w:rPr>
          <w:sz w:val="24"/>
        </w:rPr>
        <w:t xml:space="preserve"> робота </w:t>
      </w:r>
      <w:proofErr w:type="spellStart"/>
      <w:r w:rsidRPr="00B727A3">
        <w:rPr>
          <w:sz w:val="24"/>
        </w:rPr>
        <w:t>студентів</w:t>
      </w:r>
      <w:proofErr w:type="spellEnd"/>
      <w:r w:rsidRPr="00B727A3">
        <w:rPr>
          <w:sz w:val="24"/>
        </w:rPr>
        <w:t xml:space="preserve">. </w:t>
      </w:r>
    </w:p>
    <w:p w14:paraId="602454BA" w14:textId="77777777" w:rsidR="00517C91" w:rsidRPr="00B727A3" w:rsidRDefault="00517C91" w:rsidP="00517C91">
      <w:pPr>
        <w:ind w:firstLine="567"/>
        <w:jc w:val="both"/>
        <w:rPr>
          <w:sz w:val="24"/>
        </w:rPr>
      </w:pPr>
      <w:r w:rsidRPr="00B727A3">
        <w:rPr>
          <w:sz w:val="24"/>
        </w:rPr>
        <w:t xml:space="preserve">Головна мета </w:t>
      </w:r>
      <w:proofErr w:type="spellStart"/>
      <w:r w:rsidRPr="00B727A3">
        <w:rPr>
          <w:sz w:val="24"/>
        </w:rPr>
        <w:t>лекційного</w:t>
      </w:r>
      <w:proofErr w:type="spellEnd"/>
      <w:r w:rsidRPr="00B727A3">
        <w:rPr>
          <w:sz w:val="24"/>
        </w:rPr>
        <w:t xml:space="preserve"> курсу – </w:t>
      </w:r>
      <w:proofErr w:type="spellStart"/>
      <w:r w:rsidRPr="00B727A3">
        <w:rPr>
          <w:sz w:val="24"/>
        </w:rPr>
        <w:t>розвиток</w:t>
      </w:r>
      <w:proofErr w:type="spellEnd"/>
      <w:r w:rsidRPr="00B727A3">
        <w:rPr>
          <w:sz w:val="24"/>
        </w:rPr>
        <w:t xml:space="preserve"> у </w:t>
      </w:r>
      <w:proofErr w:type="spellStart"/>
      <w:r w:rsidRPr="00B727A3">
        <w:rPr>
          <w:sz w:val="24"/>
        </w:rPr>
        <w:t>студентів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наукового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лікарського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мислення</w:t>
      </w:r>
      <w:proofErr w:type="spellEnd"/>
      <w:r w:rsidRPr="00B727A3">
        <w:rPr>
          <w:sz w:val="24"/>
        </w:rPr>
        <w:t xml:space="preserve"> та </w:t>
      </w:r>
      <w:proofErr w:type="spellStart"/>
      <w:r w:rsidRPr="00B727A3">
        <w:rPr>
          <w:sz w:val="24"/>
        </w:rPr>
        <w:t>його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використання</w:t>
      </w:r>
      <w:proofErr w:type="spellEnd"/>
      <w:r w:rsidRPr="00B727A3">
        <w:rPr>
          <w:sz w:val="24"/>
        </w:rPr>
        <w:t xml:space="preserve"> для </w:t>
      </w:r>
      <w:proofErr w:type="spellStart"/>
      <w:r w:rsidRPr="00B727A3">
        <w:rPr>
          <w:sz w:val="24"/>
        </w:rPr>
        <w:t>оцінки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паразитологічної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ситуації</w:t>
      </w:r>
      <w:proofErr w:type="spellEnd"/>
      <w:r w:rsidRPr="00B727A3">
        <w:rPr>
          <w:sz w:val="24"/>
        </w:rPr>
        <w:t xml:space="preserve">, </w:t>
      </w:r>
      <w:proofErr w:type="spellStart"/>
      <w:r w:rsidRPr="00B727A3">
        <w:rPr>
          <w:sz w:val="24"/>
        </w:rPr>
        <w:t>розробки</w:t>
      </w:r>
      <w:proofErr w:type="spellEnd"/>
      <w:r w:rsidRPr="00B727A3">
        <w:rPr>
          <w:sz w:val="24"/>
        </w:rPr>
        <w:t xml:space="preserve"> та </w:t>
      </w:r>
      <w:proofErr w:type="spellStart"/>
      <w:r w:rsidRPr="00B727A3">
        <w:rPr>
          <w:sz w:val="24"/>
        </w:rPr>
        <w:t>проведення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відповідних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лікувальних</w:t>
      </w:r>
      <w:proofErr w:type="spellEnd"/>
      <w:r w:rsidRPr="00B727A3">
        <w:rPr>
          <w:sz w:val="24"/>
        </w:rPr>
        <w:t xml:space="preserve"> та </w:t>
      </w:r>
      <w:proofErr w:type="spellStart"/>
      <w:r w:rsidRPr="00B727A3">
        <w:rPr>
          <w:sz w:val="24"/>
        </w:rPr>
        <w:t>профілактичних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заходів</w:t>
      </w:r>
      <w:proofErr w:type="spellEnd"/>
      <w:r w:rsidRPr="00B727A3">
        <w:rPr>
          <w:sz w:val="24"/>
        </w:rPr>
        <w:t>.</w:t>
      </w:r>
    </w:p>
    <w:p w14:paraId="6CD3431A" w14:textId="77777777" w:rsidR="00517C91" w:rsidRPr="00B727A3" w:rsidRDefault="00517C91" w:rsidP="00517C91">
      <w:pPr>
        <w:ind w:firstLine="567"/>
        <w:jc w:val="both"/>
        <w:rPr>
          <w:sz w:val="24"/>
        </w:rPr>
      </w:pPr>
      <w:proofErr w:type="spellStart"/>
      <w:r w:rsidRPr="00B727A3">
        <w:rPr>
          <w:sz w:val="24"/>
        </w:rPr>
        <w:t>Лабораторні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заняття</w:t>
      </w:r>
      <w:proofErr w:type="spellEnd"/>
      <w:r w:rsidRPr="00B727A3">
        <w:rPr>
          <w:sz w:val="24"/>
        </w:rPr>
        <w:t xml:space="preserve"> за методикою </w:t>
      </w:r>
      <w:proofErr w:type="spellStart"/>
      <w:r w:rsidRPr="00B727A3">
        <w:rPr>
          <w:sz w:val="24"/>
        </w:rPr>
        <w:t>їх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організації</w:t>
      </w:r>
      <w:proofErr w:type="spellEnd"/>
      <w:r w:rsidRPr="00B727A3">
        <w:rPr>
          <w:sz w:val="24"/>
        </w:rPr>
        <w:t xml:space="preserve"> є практично-</w:t>
      </w:r>
      <w:proofErr w:type="spellStart"/>
      <w:r w:rsidRPr="00B727A3">
        <w:rPr>
          <w:sz w:val="24"/>
        </w:rPr>
        <w:t>орієнтованими</w:t>
      </w:r>
      <w:proofErr w:type="spellEnd"/>
      <w:r w:rsidRPr="00B727A3">
        <w:rPr>
          <w:sz w:val="24"/>
        </w:rPr>
        <w:t xml:space="preserve"> та </w:t>
      </w:r>
      <w:proofErr w:type="spellStart"/>
      <w:r w:rsidRPr="00B727A3">
        <w:rPr>
          <w:sz w:val="24"/>
        </w:rPr>
        <w:t>передбачають</w:t>
      </w:r>
      <w:proofErr w:type="spellEnd"/>
      <w:r w:rsidRPr="00B727A3">
        <w:rPr>
          <w:sz w:val="24"/>
        </w:rPr>
        <w:t xml:space="preserve">: </w:t>
      </w:r>
    </w:p>
    <w:p w14:paraId="7FC22CFC" w14:textId="77777777" w:rsidR="00517C91" w:rsidRPr="00B727A3" w:rsidRDefault="00517C91" w:rsidP="00517C91">
      <w:pPr>
        <w:ind w:firstLine="567"/>
        <w:jc w:val="both"/>
        <w:rPr>
          <w:sz w:val="24"/>
        </w:rPr>
      </w:pPr>
      <w:r w:rsidRPr="00B727A3">
        <w:rPr>
          <w:sz w:val="24"/>
        </w:rPr>
        <w:t xml:space="preserve">–  </w:t>
      </w:r>
      <w:proofErr w:type="spellStart"/>
      <w:r w:rsidRPr="00B727A3">
        <w:rPr>
          <w:sz w:val="24"/>
        </w:rPr>
        <w:t>засвоєння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методів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зажиттєвої</w:t>
      </w:r>
      <w:proofErr w:type="spellEnd"/>
      <w:r w:rsidRPr="00B727A3">
        <w:rPr>
          <w:sz w:val="24"/>
        </w:rPr>
        <w:t xml:space="preserve"> та </w:t>
      </w:r>
      <w:proofErr w:type="spellStart"/>
      <w:r w:rsidRPr="00B727A3">
        <w:rPr>
          <w:sz w:val="24"/>
        </w:rPr>
        <w:t>посмертної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діагностики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паразитозів</w:t>
      </w:r>
      <w:proofErr w:type="spellEnd"/>
      <w:r w:rsidRPr="00B727A3">
        <w:rPr>
          <w:sz w:val="24"/>
        </w:rPr>
        <w:t>;</w:t>
      </w:r>
    </w:p>
    <w:p w14:paraId="5744B928" w14:textId="77777777" w:rsidR="00517C91" w:rsidRPr="00B727A3" w:rsidRDefault="00517C91" w:rsidP="00517C91">
      <w:pPr>
        <w:ind w:firstLine="567"/>
        <w:jc w:val="both"/>
        <w:rPr>
          <w:sz w:val="24"/>
        </w:rPr>
      </w:pPr>
      <w:r w:rsidRPr="00B727A3">
        <w:rPr>
          <w:sz w:val="24"/>
        </w:rPr>
        <w:t xml:space="preserve">–  </w:t>
      </w:r>
      <w:proofErr w:type="spellStart"/>
      <w:r w:rsidRPr="00B727A3">
        <w:rPr>
          <w:sz w:val="24"/>
        </w:rPr>
        <w:t>ідентифікацію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паразитів</w:t>
      </w:r>
      <w:proofErr w:type="spellEnd"/>
      <w:r w:rsidRPr="00B727A3">
        <w:rPr>
          <w:sz w:val="24"/>
        </w:rPr>
        <w:t xml:space="preserve"> на </w:t>
      </w:r>
      <w:proofErr w:type="spellStart"/>
      <w:r w:rsidRPr="00B727A3">
        <w:rPr>
          <w:sz w:val="24"/>
        </w:rPr>
        <w:t>різних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стадіях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розвитку</w:t>
      </w:r>
      <w:proofErr w:type="spellEnd"/>
      <w:r w:rsidRPr="00B727A3">
        <w:rPr>
          <w:sz w:val="24"/>
        </w:rPr>
        <w:t>;</w:t>
      </w:r>
    </w:p>
    <w:p w14:paraId="028005E2" w14:textId="77777777" w:rsidR="00517C91" w:rsidRPr="00B727A3" w:rsidRDefault="00517C91" w:rsidP="00517C91">
      <w:pPr>
        <w:ind w:firstLine="567"/>
        <w:jc w:val="both"/>
        <w:rPr>
          <w:sz w:val="24"/>
        </w:rPr>
      </w:pPr>
      <w:r w:rsidRPr="00B727A3">
        <w:rPr>
          <w:sz w:val="24"/>
        </w:rPr>
        <w:t xml:space="preserve">– </w:t>
      </w:r>
      <w:proofErr w:type="spellStart"/>
      <w:r w:rsidRPr="00B727A3">
        <w:rPr>
          <w:sz w:val="24"/>
        </w:rPr>
        <w:t>розробку</w:t>
      </w:r>
      <w:proofErr w:type="spellEnd"/>
      <w:r w:rsidRPr="00B727A3">
        <w:rPr>
          <w:sz w:val="24"/>
        </w:rPr>
        <w:t xml:space="preserve"> та </w:t>
      </w:r>
      <w:proofErr w:type="spellStart"/>
      <w:r w:rsidRPr="00B727A3">
        <w:rPr>
          <w:sz w:val="24"/>
        </w:rPr>
        <w:t>проведення</w:t>
      </w:r>
      <w:proofErr w:type="spellEnd"/>
      <w:r w:rsidRPr="00B727A3">
        <w:rPr>
          <w:sz w:val="24"/>
        </w:rPr>
        <w:t xml:space="preserve"> комплексу </w:t>
      </w:r>
      <w:proofErr w:type="spellStart"/>
      <w:r w:rsidRPr="00B727A3">
        <w:rPr>
          <w:sz w:val="24"/>
        </w:rPr>
        <w:t>профілактичних</w:t>
      </w:r>
      <w:proofErr w:type="spellEnd"/>
      <w:r w:rsidRPr="00B727A3">
        <w:rPr>
          <w:sz w:val="24"/>
        </w:rPr>
        <w:t xml:space="preserve"> ветеринарно-</w:t>
      </w:r>
      <w:proofErr w:type="spellStart"/>
      <w:r w:rsidRPr="00B727A3">
        <w:rPr>
          <w:sz w:val="24"/>
        </w:rPr>
        <w:t>санітарних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заходів</w:t>
      </w:r>
      <w:proofErr w:type="spellEnd"/>
      <w:r w:rsidRPr="00B727A3">
        <w:rPr>
          <w:sz w:val="24"/>
        </w:rPr>
        <w:t xml:space="preserve"> (</w:t>
      </w:r>
      <w:proofErr w:type="spellStart"/>
      <w:r w:rsidRPr="00B727A3">
        <w:rPr>
          <w:sz w:val="24"/>
        </w:rPr>
        <w:t>організаційних</w:t>
      </w:r>
      <w:proofErr w:type="spellEnd"/>
      <w:r w:rsidRPr="00B727A3">
        <w:rPr>
          <w:sz w:val="24"/>
        </w:rPr>
        <w:t xml:space="preserve">, </w:t>
      </w:r>
      <w:proofErr w:type="spellStart"/>
      <w:r w:rsidRPr="00B727A3">
        <w:rPr>
          <w:sz w:val="24"/>
        </w:rPr>
        <w:t>загальних</w:t>
      </w:r>
      <w:proofErr w:type="spellEnd"/>
      <w:r w:rsidRPr="00B727A3">
        <w:rPr>
          <w:sz w:val="24"/>
        </w:rPr>
        <w:t xml:space="preserve">, </w:t>
      </w:r>
      <w:proofErr w:type="spellStart"/>
      <w:r w:rsidRPr="00B727A3">
        <w:rPr>
          <w:sz w:val="24"/>
        </w:rPr>
        <w:t>спеціальних</w:t>
      </w:r>
      <w:proofErr w:type="spellEnd"/>
      <w:r w:rsidRPr="00B727A3">
        <w:rPr>
          <w:sz w:val="24"/>
        </w:rPr>
        <w:t>).</w:t>
      </w:r>
    </w:p>
    <w:p w14:paraId="046E541F" w14:textId="77777777" w:rsidR="00517C91" w:rsidRPr="00B727A3" w:rsidRDefault="00517C91" w:rsidP="00517C91">
      <w:pPr>
        <w:ind w:firstLine="567"/>
        <w:jc w:val="both"/>
        <w:rPr>
          <w:sz w:val="24"/>
        </w:rPr>
      </w:pPr>
      <w:proofErr w:type="spellStart"/>
      <w:r w:rsidRPr="00B727A3">
        <w:rPr>
          <w:sz w:val="24"/>
        </w:rPr>
        <w:t>Поточний</w:t>
      </w:r>
      <w:proofErr w:type="spellEnd"/>
      <w:r w:rsidRPr="00B727A3">
        <w:rPr>
          <w:sz w:val="24"/>
        </w:rPr>
        <w:t xml:space="preserve"> контроль проводиться на </w:t>
      </w:r>
      <w:proofErr w:type="spellStart"/>
      <w:r w:rsidRPr="00B727A3">
        <w:rPr>
          <w:sz w:val="24"/>
        </w:rPr>
        <w:t>лабораторних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заняттях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відповідно</w:t>
      </w:r>
      <w:proofErr w:type="spellEnd"/>
      <w:r w:rsidRPr="00B727A3">
        <w:rPr>
          <w:sz w:val="24"/>
        </w:rPr>
        <w:t xml:space="preserve"> до </w:t>
      </w:r>
      <w:proofErr w:type="spellStart"/>
      <w:r w:rsidRPr="00B727A3">
        <w:rPr>
          <w:sz w:val="24"/>
        </w:rPr>
        <w:t>конкретних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цілей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поточної</w:t>
      </w:r>
      <w:proofErr w:type="spellEnd"/>
      <w:r w:rsidRPr="00B727A3">
        <w:rPr>
          <w:sz w:val="24"/>
        </w:rPr>
        <w:t xml:space="preserve"> теми. </w:t>
      </w:r>
      <w:proofErr w:type="spellStart"/>
      <w:r w:rsidRPr="00B727A3">
        <w:rPr>
          <w:sz w:val="24"/>
        </w:rPr>
        <w:t>Засвоєння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кожної</w:t>
      </w:r>
      <w:proofErr w:type="spellEnd"/>
      <w:r w:rsidRPr="00B727A3">
        <w:rPr>
          <w:sz w:val="24"/>
        </w:rPr>
        <w:t xml:space="preserve"> теми </w:t>
      </w:r>
      <w:proofErr w:type="spellStart"/>
      <w:r w:rsidRPr="00B727A3">
        <w:rPr>
          <w:sz w:val="24"/>
        </w:rPr>
        <w:t>контролюється</w:t>
      </w:r>
      <w:proofErr w:type="spellEnd"/>
      <w:r w:rsidRPr="00B727A3">
        <w:rPr>
          <w:sz w:val="24"/>
        </w:rPr>
        <w:t xml:space="preserve"> на </w:t>
      </w:r>
      <w:proofErr w:type="spellStart"/>
      <w:r w:rsidRPr="00B727A3">
        <w:rPr>
          <w:sz w:val="24"/>
        </w:rPr>
        <w:t>заняттях</w:t>
      </w:r>
      <w:proofErr w:type="spellEnd"/>
      <w:r w:rsidRPr="00B727A3">
        <w:rPr>
          <w:sz w:val="24"/>
        </w:rPr>
        <w:t xml:space="preserve"> (</w:t>
      </w:r>
      <w:proofErr w:type="spellStart"/>
      <w:r w:rsidRPr="00B727A3">
        <w:rPr>
          <w:sz w:val="24"/>
        </w:rPr>
        <w:t>початковий</w:t>
      </w:r>
      <w:proofErr w:type="spellEnd"/>
      <w:r w:rsidRPr="00B727A3">
        <w:rPr>
          <w:sz w:val="24"/>
        </w:rPr>
        <w:t xml:space="preserve"> контроль – як </w:t>
      </w:r>
      <w:proofErr w:type="spellStart"/>
      <w:r w:rsidRPr="00B727A3">
        <w:rPr>
          <w:sz w:val="24"/>
        </w:rPr>
        <w:t>рівень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готовності</w:t>
      </w:r>
      <w:proofErr w:type="spellEnd"/>
      <w:r w:rsidRPr="00B727A3">
        <w:rPr>
          <w:sz w:val="24"/>
        </w:rPr>
        <w:t xml:space="preserve"> до </w:t>
      </w:r>
      <w:proofErr w:type="spellStart"/>
      <w:r w:rsidRPr="00B727A3">
        <w:rPr>
          <w:sz w:val="24"/>
        </w:rPr>
        <w:t>проведення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лабораторних</w:t>
      </w:r>
      <w:proofErr w:type="spellEnd"/>
      <w:r w:rsidRPr="00B727A3">
        <w:rPr>
          <w:sz w:val="24"/>
        </w:rPr>
        <w:t xml:space="preserve"> занять та </w:t>
      </w:r>
      <w:proofErr w:type="spellStart"/>
      <w:r w:rsidRPr="00B727A3">
        <w:rPr>
          <w:sz w:val="24"/>
        </w:rPr>
        <w:t>кінцевий</w:t>
      </w:r>
      <w:proofErr w:type="spellEnd"/>
      <w:r w:rsidRPr="00B727A3">
        <w:rPr>
          <w:sz w:val="24"/>
        </w:rPr>
        <w:t xml:space="preserve"> – </w:t>
      </w:r>
      <w:proofErr w:type="spellStart"/>
      <w:r w:rsidRPr="00B727A3">
        <w:rPr>
          <w:sz w:val="24"/>
        </w:rPr>
        <w:t>рівень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знань</w:t>
      </w:r>
      <w:proofErr w:type="spellEnd"/>
      <w:r w:rsidRPr="00B727A3">
        <w:rPr>
          <w:sz w:val="24"/>
        </w:rPr>
        <w:t xml:space="preserve"> та </w:t>
      </w:r>
      <w:proofErr w:type="spellStart"/>
      <w:r w:rsidRPr="00B727A3">
        <w:rPr>
          <w:sz w:val="24"/>
        </w:rPr>
        <w:t>умінь</w:t>
      </w:r>
      <w:proofErr w:type="spellEnd"/>
      <w:r w:rsidRPr="00B727A3">
        <w:rPr>
          <w:sz w:val="24"/>
        </w:rPr>
        <w:t xml:space="preserve">, </w:t>
      </w:r>
      <w:proofErr w:type="spellStart"/>
      <w:r w:rsidRPr="00B727A3">
        <w:rPr>
          <w:sz w:val="24"/>
        </w:rPr>
        <w:t>що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набуті</w:t>
      </w:r>
      <w:proofErr w:type="spellEnd"/>
      <w:r w:rsidRPr="00B727A3">
        <w:rPr>
          <w:sz w:val="24"/>
        </w:rPr>
        <w:t xml:space="preserve">) шляхом </w:t>
      </w:r>
      <w:proofErr w:type="spellStart"/>
      <w:r w:rsidRPr="00B727A3">
        <w:rPr>
          <w:sz w:val="24"/>
        </w:rPr>
        <w:t>усного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або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письмового</w:t>
      </w:r>
      <w:proofErr w:type="spellEnd"/>
      <w:r w:rsidRPr="00B727A3">
        <w:rPr>
          <w:sz w:val="24"/>
        </w:rPr>
        <w:t xml:space="preserve"> </w:t>
      </w:r>
      <w:proofErr w:type="spellStart"/>
      <w:r w:rsidRPr="00B727A3">
        <w:rPr>
          <w:sz w:val="24"/>
        </w:rPr>
        <w:t>опитування</w:t>
      </w:r>
      <w:proofErr w:type="spellEnd"/>
      <w:r w:rsidRPr="00B727A3">
        <w:rPr>
          <w:sz w:val="24"/>
        </w:rPr>
        <w:t xml:space="preserve">, </w:t>
      </w:r>
      <w:proofErr w:type="spellStart"/>
      <w:r w:rsidRPr="00B727A3">
        <w:rPr>
          <w:sz w:val="24"/>
        </w:rPr>
        <w:t>програмованого</w:t>
      </w:r>
      <w:proofErr w:type="spellEnd"/>
      <w:r w:rsidRPr="00B727A3">
        <w:rPr>
          <w:sz w:val="24"/>
        </w:rPr>
        <w:t xml:space="preserve"> контролю. </w:t>
      </w:r>
    </w:p>
    <w:p w14:paraId="179DD267" w14:textId="77777777" w:rsidR="00517C91" w:rsidRPr="00B727A3" w:rsidRDefault="00517C91" w:rsidP="00517C91">
      <w:pPr>
        <w:ind w:firstLine="567"/>
        <w:jc w:val="both"/>
        <w:rPr>
          <w:sz w:val="24"/>
        </w:rPr>
      </w:pPr>
    </w:p>
    <w:p w14:paraId="1C9D792D" w14:textId="77777777" w:rsidR="00517C91" w:rsidRPr="00741641" w:rsidRDefault="00517C91" w:rsidP="00517C91">
      <w:pPr>
        <w:ind w:firstLine="567"/>
        <w:jc w:val="both"/>
        <w:rPr>
          <w:b/>
          <w:sz w:val="24"/>
        </w:rPr>
      </w:pPr>
      <w:r w:rsidRPr="00741641">
        <w:rPr>
          <w:b/>
          <w:sz w:val="24"/>
        </w:rPr>
        <w:t xml:space="preserve">6. </w:t>
      </w:r>
      <w:proofErr w:type="spellStart"/>
      <w:r w:rsidRPr="00741641">
        <w:rPr>
          <w:b/>
          <w:sz w:val="24"/>
        </w:rPr>
        <w:t>Методи</w:t>
      </w:r>
      <w:proofErr w:type="spellEnd"/>
      <w:r w:rsidRPr="00741641">
        <w:rPr>
          <w:b/>
          <w:sz w:val="24"/>
        </w:rPr>
        <w:t xml:space="preserve"> контролю</w:t>
      </w:r>
    </w:p>
    <w:p w14:paraId="603E6DAD" w14:textId="187C342F" w:rsidR="00517C91" w:rsidRPr="00321A62" w:rsidRDefault="00517C91" w:rsidP="00517C91">
      <w:pPr>
        <w:ind w:firstLine="567"/>
        <w:jc w:val="both"/>
        <w:rPr>
          <w:sz w:val="24"/>
        </w:rPr>
      </w:pPr>
      <w:r w:rsidRPr="00741641">
        <w:rPr>
          <w:sz w:val="24"/>
        </w:rPr>
        <w:t xml:space="preserve">Система </w:t>
      </w:r>
      <w:proofErr w:type="spellStart"/>
      <w:r w:rsidRPr="00741641">
        <w:rPr>
          <w:sz w:val="24"/>
        </w:rPr>
        <w:t>оцінювання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здійснюється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відповідно</w:t>
      </w:r>
      <w:proofErr w:type="spellEnd"/>
      <w:r w:rsidRPr="00741641">
        <w:rPr>
          <w:sz w:val="24"/>
        </w:rPr>
        <w:t xml:space="preserve"> до </w:t>
      </w:r>
      <w:proofErr w:type="spellStart"/>
      <w:r w:rsidRPr="00741641">
        <w:rPr>
          <w:sz w:val="24"/>
        </w:rPr>
        <w:t>вимог</w:t>
      </w:r>
      <w:proofErr w:type="spellEnd"/>
      <w:r w:rsidRPr="00741641">
        <w:rPr>
          <w:sz w:val="24"/>
        </w:rPr>
        <w:t xml:space="preserve"> </w:t>
      </w:r>
      <w:proofErr w:type="spellStart"/>
      <w:r w:rsidRPr="00321A62">
        <w:rPr>
          <w:sz w:val="24"/>
        </w:rPr>
        <w:t>програми</w:t>
      </w:r>
      <w:proofErr w:type="spellEnd"/>
      <w:r w:rsidRPr="00321A62">
        <w:rPr>
          <w:sz w:val="24"/>
        </w:rPr>
        <w:t xml:space="preserve"> </w:t>
      </w:r>
      <w:proofErr w:type="spellStart"/>
      <w:r w:rsidRPr="00321A62">
        <w:rPr>
          <w:sz w:val="24"/>
        </w:rPr>
        <w:t>дисципліни</w:t>
      </w:r>
      <w:proofErr w:type="spellEnd"/>
      <w:r w:rsidRPr="00321A62">
        <w:rPr>
          <w:sz w:val="24"/>
        </w:rPr>
        <w:t xml:space="preserve"> </w:t>
      </w:r>
      <w:r w:rsidR="003A5FF3" w:rsidRPr="00715F3D">
        <w:rPr>
          <w:sz w:val="24"/>
          <w:lang w:val="uk-UA"/>
        </w:rPr>
        <w:t>«</w:t>
      </w:r>
      <w:r w:rsidR="003A5FF3">
        <w:rPr>
          <w:sz w:val="24"/>
          <w:lang w:val="uk-UA"/>
        </w:rPr>
        <w:t>Екологічна паразитологія</w:t>
      </w:r>
      <w:r w:rsidR="003A5FF3" w:rsidRPr="00715F3D">
        <w:rPr>
          <w:sz w:val="24"/>
          <w:lang w:val="uk-UA"/>
        </w:rPr>
        <w:t xml:space="preserve">» </w:t>
      </w:r>
      <w:r w:rsidRPr="00321A62">
        <w:rPr>
          <w:sz w:val="24"/>
        </w:rPr>
        <w:t xml:space="preserve">та </w:t>
      </w:r>
      <w:r w:rsidRPr="00321A62">
        <w:rPr>
          <w:sz w:val="24"/>
          <w:lang w:eastAsia="uk-UA"/>
        </w:rPr>
        <w:t>«</w:t>
      </w:r>
      <w:proofErr w:type="spellStart"/>
      <w:r w:rsidRPr="00321A62">
        <w:rPr>
          <w:sz w:val="24"/>
        </w:rPr>
        <w:t>Тимчасового</w:t>
      </w:r>
      <w:proofErr w:type="spellEnd"/>
      <w:r w:rsidRPr="00321A62">
        <w:rPr>
          <w:sz w:val="24"/>
        </w:rPr>
        <w:t xml:space="preserve"> </w:t>
      </w:r>
      <w:proofErr w:type="spellStart"/>
      <w:r w:rsidRPr="00321A62">
        <w:rPr>
          <w:sz w:val="24"/>
        </w:rPr>
        <w:t>положення</w:t>
      </w:r>
      <w:proofErr w:type="spellEnd"/>
      <w:r w:rsidRPr="00321A62">
        <w:rPr>
          <w:sz w:val="24"/>
        </w:rPr>
        <w:t xml:space="preserve"> про </w:t>
      </w:r>
      <w:proofErr w:type="spellStart"/>
      <w:r w:rsidRPr="00321A62">
        <w:rPr>
          <w:sz w:val="24"/>
        </w:rPr>
        <w:t>організацію</w:t>
      </w:r>
      <w:proofErr w:type="spellEnd"/>
      <w:r w:rsidRPr="00321A62">
        <w:rPr>
          <w:sz w:val="24"/>
        </w:rPr>
        <w:t xml:space="preserve"> </w:t>
      </w:r>
      <w:proofErr w:type="spellStart"/>
      <w:r w:rsidRPr="00321A62">
        <w:rPr>
          <w:sz w:val="24"/>
        </w:rPr>
        <w:t>навчального</w:t>
      </w:r>
      <w:proofErr w:type="spellEnd"/>
      <w:r w:rsidRPr="00321A62">
        <w:rPr>
          <w:sz w:val="24"/>
        </w:rPr>
        <w:t xml:space="preserve"> </w:t>
      </w:r>
      <w:proofErr w:type="spellStart"/>
      <w:r w:rsidRPr="00321A62">
        <w:rPr>
          <w:sz w:val="24"/>
        </w:rPr>
        <w:t>процесу</w:t>
      </w:r>
      <w:proofErr w:type="spellEnd"/>
      <w:r w:rsidRPr="00321A62">
        <w:rPr>
          <w:sz w:val="24"/>
          <w:lang w:eastAsia="uk-UA"/>
        </w:rPr>
        <w:t>»</w:t>
      </w:r>
      <w:r w:rsidRPr="00321A62">
        <w:rPr>
          <w:sz w:val="24"/>
        </w:rPr>
        <w:t xml:space="preserve">, </w:t>
      </w:r>
      <w:proofErr w:type="spellStart"/>
      <w:r w:rsidRPr="00321A62">
        <w:rPr>
          <w:sz w:val="24"/>
        </w:rPr>
        <w:t>схваленого</w:t>
      </w:r>
      <w:proofErr w:type="spellEnd"/>
      <w:r w:rsidRPr="00321A62">
        <w:rPr>
          <w:sz w:val="24"/>
        </w:rPr>
        <w:t xml:space="preserve"> </w:t>
      </w:r>
      <w:proofErr w:type="spellStart"/>
      <w:r w:rsidRPr="00321A62">
        <w:rPr>
          <w:sz w:val="24"/>
        </w:rPr>
        <w:t>вченою</w:t>
      </w:r>
      <w:proofErr w:type="spellEnd"/>
      <w:r w:rsidRPr="00321A62">
        <w:rPr>
          <w:sz w:val="24"/>
        </w:rPr>
        <w:t xml:space="preserve"> радою ЛНУВМ та БТ </w:t>
      </w:r>
      <w:proofErr w:type="spellStart"/>
      <w:r w:rsidRPr="00321A62">
        <w:rPr>
          <w:sz w:val="24"/>
        </w:rPr>
        <w:t>імені</w:t>
      </w:r>
      <w:proofErr w:type="spellEnd"/>
      <w:r w:rsidRPr="00321A62">
        <w:rPr>
          <w:sz w:val="24"/>
        </w:rPr>
        <w:t xml:space="preserve"> С.</w:t>
      </w:r>
      <w:r w:rsidR="00A53D22" w:rsidRPr="00321A62">
        <w:rPr>
          <w:sz w:val="24"/>
          <w:lang w:val="uk-UA"/>
        </w:rPr>
        <w:t xml:space="preserve"> </w:t>
      </w:r>
      <w:r w:rsidRPr="00321A62">
        <w:rPr>
          <w:sz w:val="24"/>
        </w:rPr>
        <w:t xml:space="preserve">З. Ґжицького 30.06.2015 р. </w:t>
      </w:r>
    </w:p>
    <w:p w14:paraId="5602827D" w14:textId="77777777" w:rsidR="00517C91" w:rsidRPr="00741641" w:rsidRDefault="00517C91" w:rsidP="00517C91">
      <w:pPr>
        <w:ind w:firstLine="567"/>
        <w:jc w:val="both"/>
        <w:rPr>
          <w:sz w:val="24"/>
        </w:rPr>
      </w:pPr>
      <w:proofErr w:type="spellStart"/>
      <w:r w:rsidRPr="00321A62">
        <w:rPr>
          <w:sz w:val="24"/>
        </w:rPr>
        <w:t>Поточний</w:t>
      </w:r>
      <w:proofErr w:type="spellEnd"/>
      <w:r w:rsidRPr="00321A62">
        <w:rPr>
          <w:sz w:val="24"/>
        </w:rPr>
        <w:t xml:space="preserve"> контроль </w:t>
      </w:r>
      <w:proofErr w:type="spellStart"/>
      <w:r w:rsidRPr="00321A62">
        <w:rPr>
          <w:sz w:val="24"/>
        </w:rPr>
        <w:t>здійснюється</w:t>
      </w:r>
      <w:proofErr w:type="spellEnd"/>
      <w:r w:rsidRPr="00321A62">
        <w:rPr>
          <w:sz w:val="24"/>
        </w:rPr>
        <w:t xml:space="preserve"> на кожному лабораторному </w:t>
      </w:r>
      <w:proofErr w:type="spellStart"/>
      <w:r w:rsidRPr="00321A62">
        <w:rPr>
          <w:sz w:val="24"/>
        </w:rPr>
        <w:t>занятті</w:t>
      </w:r>
      <w:proofErr w:type="spellEnd"/>
      <w:r w:rsidRPr="00321A62">
        <w:rPr>
          <w:sz w:val="24"/>
        </w:rPr>
        <w:t xml:space="preserve"> </w:t>
      </w:r>
      <w:proofErr w:type="spellStart"/>
      <w:r w:rsidRPr="00321A62">
        <w:rPr>
          <w:sz w:val="24"/>
        </w:rPr>
        <w:t>відповідно</w:t>
      </w:r>
      <w:proofErr w:type="spellEnd"/>
      <w:r w:rsidRPr="00321A62">
        <w:rPr>
          <w:sz w:val="24"/>
        </w:rPr>
        <w:t xml:space="preserve"> до </w:t>
      </w:r>
      <w:proofErr w:type="spellStart"/>
      <w:r w:rsidRPr="00321A62">
        <w:rPr>
          <w:sz w:val="24"/>
        </w:rPr>
        <w:t>конкретних</w:t>
      </w:r>
      <w:proofErr w:type="spellEnd"/>
      <w:r w:rsidRPr="00321A62">
        <w:rPr>
          <w:sz w:val="24"/>
        </w:rPr>
        <w:t xml:space="preserve"> </w:t>
      </w:r>
      <w:proofErr w:type="spellStart"/>
      <w:r w:rsidRPr="00321A62">
        <w:rPr>
          <w:sz w:val="24"/>
        </w:rPr>
        <w:t>цілей</w:t>
      </w:r>
      <w:proofErr w:type="spellEnd"/>
      <w:r w:rsidRPr="00321A62">
        <w:rPr>
          <w:sz w:val="24"/>
        </w:rPr>
        <w:t xml:space="preserve"> </w:t>
      </w:r>
      <w:proofErr w:type="spellStart"/>
      <w:r w:rsidRPr="00321A62">
        <w:rPr>
          <w:sz w:val="24"/>
        </w:rPr>
        <w:t>поточної</w:t>
      </w:r>
      <w:proofErr w:type="spellEnd"/>
      <w:r w:rsidRPr="00321A62">
        <w:rPr>
          <w:sz w:val="24"/>
        </w:rPr>
        <w:t xml:space="preserve"> теми. На </w:t>
      </w:r>
      <w:proofErr w:type="spellStart"/>
      <w:r w:rsidRPr="00321A62">
        <w:rPr>
          <w:sz w:val="24"/>
        </w:rPr>
        <w:t>усіх</w:t>
      </w:r>
      <w:proofErr w:type="spellEnd"/>
      <w:r w:rsidRPr="00321A62">
        <w:rPr>
          <w:sz w:val="24"/>
        </w:rPr>
        <w:t xml:space="preserve"> </w:t>
      </w:r>
      <w:proofErr w:type="spellStart"/>
      <w:r w:rsidRPr="00321A62">
        <w:rPr>
          <w:sz w:val="24"/>
        </w:rPr>
        <w:t>лабораторних</w:t>
      </w:r>
      <w:proofErr w:type="spellEnd"/>
      <w:r w:rsidRPr="00321A62">
        <w:rPr>
          <w:sz w:val="24"/>
        </w:rPr>
        <w:t xml:space="preserve"> </w:t>
      </w:r>
      <w:proofErr w:type="spellStart"/>
      <w:r w:rsidRPr="00321A62">
        <w:rPr>
          <w:sz w:val="24"/>
        </w:rPr>
        <w:t>заняттях</w:t>
      </w:r>
      <w:proofErr w:type="spellEnd"/>
      <w:r w:rsidRPr="00321A62">
        <w:rPr>
          <w:sz w:val="24"/>
        </w:rPr>
        <w:t xml:space="preserve"> проводиться </w:t>
      </w:r>
      <w:proofErr w:type="spellStart"/>
      <w:r w:rsidRPr="00321A62">
        <w:rPr>
          <w:sz w:val="24"/>
        </w:rPr>
        <w:t>об’єктивний</w:t>
      </w:r>
      <w:proofErr w:type="spellEnd"/>
      <w:r w:rsidRPr="00741641">
        <w:rPr>
          <w:sz w:val="24"/>
        </w:rPr>
        <w:t xml:space="preserve"> контроль </w:t>
      </w:r>
      <w:proofErr w:type="spellStart"/>
      <w:r w:rsidRPr="00741641">
        <w:rPr>
          <w:sz w:val="24"/>
        </w:rPr>
        <w:t>теоретичної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підготовки</w:t>
      </w:r>
      <w:proofErr w:type="spellEnd"/>
      <w:r w:rsidRPr="00741641">
        <w:rPr>
          <w:sz w:val="24"/>
        </w:rPr>
        <w:t xml:space="preserve"> та контроль </w:t>
      </w:r>
      <w:proofErr w:type="spellStart"/>
      <w:r w:rsidRPr="00741641">
        <w:rPr>
          <w:sz w:val="24"/>
        </w:rPr>
        <w:t>засвоєння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практичних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навичок</w:t>
      </w:r>
      <w:proofErr w:type="spellEnd"/>
      <w:r w:rsidRPr="00741641">
        <w:rPr>
          <w:sz w:val="24"/>
        </w:rPr>
        <w:t xml:space="preserve"> у </w:t>
      </w:r>
      <w:proofErr w:type="spellStart"/>
      <w:r w:rsidRPr="00741641">
        <w:rPr>
          <w:sz w:val="24"/>
        </w:rPr>
        <w:t>вигляді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тестування</w:t>
      </w:r>
      <w:proofErr w:type="spellEnd"/>
      <w:r w:rsidRPr="00741641">
        <w:rPr>
          <w:sz w:val="24"/>
        </w:rPr>
        <w:t xml:space="preserve">, </w:t>
      </w:r>
      <w:proofErr w:type="spellStart"/>
      <w:r w:rsidRPr="00741641">
        <w:rPr>
          <w:sz w:val="24"/>
        </w:rPr>
        <w:t>письмового</w:t>
      </w:r>
      <w:proofErr w:type="spellEnd"/>
      <w:r w:rsidRPr="00741641">
        <w:rPr>
          <w:sz w:val="24"/>
        </w:rPr>
        <w:t xml:space="preserve"> та (</w:t>
      </w:r>
      <w:proofErr w:type="spellStart"/>
      <w:r w:rsidRPr="00741641">
        <w:rPr>
          <w:sz w:val="24"/>
        </w:rPr>
        <w:t>або</w:t>
      </w:r>
      <w:proofErr w:type="spellEnd"/>
      <w:r w:rsidRPr="00741641">
        <w:rPr>
          <w:sz w:val="24"/>
        </w:rPr>
        <w:t xml:space="preserve">) </w:t>
      </w:r>
      <w:proofErr w:type="spellStart"/>
      <w:r w:rsidRPr="00741641">
        <w:rPr>
          <w:sz w:val="24"/>
        </w:rPr>
        <w:t>усного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опитування</w:t>
      </w:r>
      <w:proofErr w:type="spellEnd"/>
      <w:r w:rsidRPr="00741641">
        <w:rPr>
          <w:sz w:val="24"/>
        </w:rPr>
        <w:t xml:space="preserve">. Теми </w:t>
      </w:r>
      <w:proofErr w:type="spellStart"/>
      <w:r w:rsidRPr="00741641">
        <w:rPr>
          <w:sz w:val="24"/>
        </w:rPr>
        <w:t>контролюється</w:t>
      </w:r>
      <w:proofErr w:type="spellEnd"/>
      <w:r w:rsidRPr="00741641">
        <w:rPr>
          <w:sz w:val="24"/>
        </w:rPr>
        <w:t xml:space="preserve"> на </w:t>
      </w:r>
      <w:proofErr w:type="spellStart"/>
      <w:r w:rsidRPr="00741641">
        <w:rPr>
          <w:sz w:val="24"/>
        </w:rPr>
        <w:t>заняттях</w:t>
      </w:r>
      <w:proofErr w:type="spellEnd"/>
      <w:r w:rsidRPr="00741641">
        <w:rPr>
          <w:sz w:val="24"/>
        </w:rPr>
        <w:t xml:space="preserve"> (</w:t>
      </w:r>
      <w:proofErr w:type="spellStart"/>
      <w:r w:rsidRPr="00741641">
        <w:rPr>
          <w:sz w:val="24"/>
        </w:rPr>
        <w:t>початковий</w:t>
      </w:r>
      <w:proofErr w:type="spellEnd"/>
      <w:r w:rsidRPr="00741641">
        <w:rPr>
          <w:sz w:val="24"/>
        </w:rPr>
        <w:t xml:space="preserve"> контроль – як </w:t>
      </w:r>
      <w:proofErr w:type="spellStart"/>
      <w:r w:rsidRPr="00741641">
        <w:rPr>
          <w:sz w:val="24"/>
        </w:rPr>
        <w:t>рівень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готовності</w:t>
      </w:r>
      <w:proofErr w:type="spellEnd"/>
      <w:r w:rsidRPr="00741641">
        <w:rPr>
          <w:sz w:val="24"/>
        </w:rPr>
        <w:t xml:space="preserve"> до </w:t>
      </w:r>
      <w:proofErr w:type="spellStart"/>
      <w:r w:rsidRPr="00741641">
        <w:rPr>
          <w:sz w:val="24"/>
        </w:rPr>
        <w:t>проведення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лабораторних</w:t>
      </w:r>
      <w:proofErr w:type="spellEnd"/>
      <w:r w:rsidRPr="00741641">
        <w:rPr>
          <w:sz w:val="24"/>
        </w:rPr>
        <w:t xml:space="preserve"> занять та </w:t>
      </w:r>
      <w:proofErr w:type="spellStart"/>
      <w:r w:rsidRPr="00741641">
        <w:rPr>
          <w:sz w:val="24"/>
        </w:rPr>
        <w:t>кінцевий</w:t>
      </w:r>
      <w:proofErr w:type="spellEnd"/>
      <w:r w:rsidRPr="00741641">
        <w:rPr>
          <w:sz w:val="24"/>
        </w:rPr>
        <w:t xml:space="preserve"> – </w:t>
      </w:r>
      <w:proofErr w:type="spellStart"/>
      <w:r w:rsidRPr="00741641">
        <w:rPr>
          <w:sz w:val="24"/>
        </w:rPr>
        <w:t>рівень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знань</w:t>
      </w:r>
      <w:proofErr w:type="spellEnd"/>
      <w:r w:rsidRPr="00741641">
        <w:rPr>
          <w:sz w:val="24"/>
        </w:rPr>
        <w:t xml:space="preserve"> та </w:t>
      </w:r>
      <w:proofErr w:type="spellStart"/>
      <w:r w:rsidRPr="00741641">
        <w:rPr>
          <w:sz w:val="24"/>
        </w:rPr>
        <w:t>умінь</w:t>
      </w:r>
      <w:proofErr w:type="spellEnd"/>
      <w:r w:rsidRPr="00741641">
        <w:rPr>
          <w:sz w:val="24"/>
        </w:rPr>
        <w:t xml:space="preserve">, </w:t>
      </w:r>
      <w:proofErr w:type="spellStart"/>
      <w:r w:rsidRPr="00741641">
        <w:rPr>
          <w:sz w:val="24"/>
        </w:rPr>
        <w:t>що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набуті</w:t>
      </w:r>
      <w:proofErr w:type="spellEnd"/>
      <w:r w:rsidRPr="00741641">
        <w:rPr>
          <w:sz w:val="24"/>
        </w:rPr>
        <w:t xml:space="preserve">). </w:t>
      </w:r>
    </w:p>
    <w:p w14:paraId="3954E880" w14:textId="77777777" w:rsidR="00517C91" w:rsidRPr="00741641" w:rsidRDefault="00517C91" w:rsidP="00517C91">
      <w:pPr>
        <w:ind w:firstLine="567"/>
        <w:jc w:val="both"/>
        <w:rPr>
          <w:sz w:val="24"/>
        </w:rPr>
      </w:pPr>
      <w:r w:rsidRPr="00741641">
        <w:rPr>
          <w:sz w:val="24"/>
        </w:rPr>
        <w:t xml:space="preserve">При </w:t>
      </w:r>
      <w:proofErr w:type="spellStart"/>
      <w:r w:rsidRPr="00741641">
        <w:rPr>
          <w:sz w:val="24"/>
        </w:rPr>
        <w:t>засвоєнні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кожної</w:t>
      </w:r>
      <w:proofErr w:type="spellEnd"/>
      <w:r w:rsidRPr="00741641">
        <w:rPr>
          <w:sz w:val="24"/>
        </w:rPr>
        <w:t xml:space="preserve"> теми </w:t>
      </w:r>
      <w:proofErr w:type="spellStart"/>
      <w:r w:rsidRPr="00741641">
        <w:rPr>
          <w:sz w:val="24"/>
        </w:rPr>
        <w:t>розділу</w:t>
      </w:r>
      <w:proofErr w:type="spellEnd"/>
      <w:r w:rsidRPr="00741641">
        <w:rPr>
          <w:sz w:val="24"/>
        </w:rPr>
        <w:t xml:space="preserve"> за </w:t>
      </w:r>
      <w:proofErr w:type="spellStart"/>
      <w:r w:rsidRPr="00741641">
        <w:rPr>
          <w:sz w:val="24"/>
        </w:rPr>
        <w:t>поточну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навчальну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діяльність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студенти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виставляються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оцінка</w:t>
      </w:r>
      <w:proofErr w:type="spellEnd"/>
      <w:r w:rsidRPr="00741641">
        <w:rPr>
          <w:sz w:val="24"/>
        </w:rPr>
        <w:t xml:space="preserve"> за 4-ти бальною шкалою. </w:t>
      </w:r>
    </w:p>
    <w:p w14:paraId="09685058" w14:textId="77777777" w:rsidR="00517C91" w:rsidRPr="00741641" w:rsidRDefault="00517C91" w:rsidP="00517C91">
      <w:pPr>
        <w:ind w:firstLine="567"/>
        <w:jc w:val="both"/>
        <w:rPr>
          <w:sz w:val="24"/>
        </w:rPr>
      </w:pPr>
      <w:r w:rsidRPr="00741641">
        <w:rPr>
          <w:sz w:val="24"/>
        </w:rPr>
        <w:t xml:space="preserve">Контроль та </w:t>
      </w:r>
      <w:proofErr w:type="spellStart"/>
      <w:r w:rsidRPr="00741641">
        <w:rPr>
          <w:sz w:val="24"/>
        </w:rPr>
        <w:t>оцінювання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самостійної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роботи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студентів</w:t>
      </w:r>
      <w:proofErr w:type="spellEnd"/>
      <w:r w:rsidRPr="00741641">
        <w:rPr>
          <w:sz w:val="24"/>
        </w:rPr>
        <w:t xml:space="preserve">, яка </w:t>
      </w:r>
      <w:proofErr w:type="spellStart"/>
      <w:r w:rsidRPr="00741641">
        <w:rPr>
          <w:sz w:val="24"/>
        </w:rPr>
        <w:t>передбачено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поряд</w:t>
      </w:r>
      <w:proofErr w:type="spellEnd"/>
      <w:r w:rsidRPr="00741641">
        <w:rPr>
          <w:sz w:val="24"/>
        </w:rPr>
        <w:t xml:space="preserve"> з аудиторною </w:t>
      </w:r>
      <w:proofErr w:type="spellStart"/>
      <w:r w:rsidRPr="00741641">
        <w:rPr>
          <w:sz w:val="24"/>
        </w:rPr>
        <w:t>роботою</w:t>
      </w:r>
      <w:proofErr w:type="spellEnd"/>
      <w:r w:rsidRPr="00741641">
        <w:rPr>
          <w:sz w:val="24"/>
        </w:rPr>
        <w:t xml:space="preserve">, </w:t>
      </w:r>
      <w:proofErr w:type="spellStart"/>
      <w:r w:rsidRPr="00741641">
        <w:rPr>
          <w:sz w:val="24"/>
        </w:rPr>
        <w:t>здійснюється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під</w:t>
      </w:r>
      <w:proofErr w:type="spellEnd"/>
      <w:r w:rsidRPr="00741641">
        <w:rPr>
          <w:sz w:val="24"/>
        </w:rPr>
        <w:t xml:space="preserve"> час поточного контролю теми. </w:t>
      </w:r>
    </w:p>
    <w:p w14:paraId="01DEEB48" w14:textId="75D2A83A" w:rsidR="00517C91" w:rsidRDefault="00517C91" w:rsidP="00517C91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741641">
        <w:rPr>
          <w:sz w:val="24"/>
        </w:rPr>
        <w:t xml:space="preserve">Видами </w:t>
      </w:r>
      <w:proofErr w:type="spellStart"/>
      <w:r w:rsidRPr="00741641">
        <w:rPr>
          <w:sz w:val="24"/>
        </w:rPr>
        <w:t>контрольних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заходів</w:t>
      </w:r>
      <w:proofErr w:type="spellEnd"/>
      <w:r w:rsidRPr="00741641">
        <w:rPr>
          <w:sz w:val="24"/>
        </w:rPr>
        <w:t xml:space="preserve"> є:</w:t>
      </w:r>
      <w:r w:rsidRPr="00741641">
        <w:rPr>
          <w:b/>
          <w:bCs/>
          <w:sz w:val="24"/>
        </w:rPr>
        <w:t xml:space="preserve"> </w:t>
      </w:r>
      <w:proofErr w:type="spellStart"/>
      <w:r w:rsidRPr="00741641">
        <w:rPr>
          <w:sz w:val="24"/>
        </w:rPr>
        <w:t>поточний</w:t>
      </w:r>
      <w:proofErr w:type="spellEnd"/>
      <w:r w:rsidRPr="00741641">
        <w:rPr>
          <w:sz w:val="24"/>
        </w:rPr>
        <w:t xml:space="preserve"> контроль та </w:t>
      </w:r>
      <w:proofErr w:type="spellStart"/>
      <w:r w:rsidRPr="00741641">
        <w:rPr>
          <w:sz w:val="24"/>
        </w:rPr>
        <w:t>усі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форми</w:t>
      </w:r>
      <w:proofErr w:type="spellEnd"/>
      <w:r w:rsidRPr="00741641">
        <w:rPr>
          <w:sz w:val="24"/>
        </w:rPr>
        <w:t xml:space="preserve"> семестрового контролю. </w:t>
      </w:r>
      <w:proofErr w:type="spellStart"/>
      <w:r w:rsidRPr="00741641">
        <w:rPr>
          <w:sz w:val="24"/>
        </w:rPr>
        <w:t>Контрольні</w:t>
      </w:r>
      <w:proofErr w:type="spellEnd"/>
      <w:r w:rsidRPr="00741641">
        <w:rPr>
          <w:sz w:val="24"/>
        </w:rPr>
        <w:t xml:space="preserve"> заходи </w:t>
      </w:r>
      <w:proofErr w:type="spellStart"/>
      <w:r w:rsidRPr="00741641">
        <w:rPr>
          <w:sz w:val="24"/>
        </w:rPr>
        <w:t>завершуються</w:t>
      </w:r>
      <w:proofErr w:type="spellEnd"/>
      <w:r w:rsidR="00686E0A">
        <w:rPr>
          <w:sz w:val="24"/>
          <w:lang w:val="uk-UA"/>
        </w:rPr>
        <w:t xml:space="preserve"> </w:t>
      </w:r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заліком</w:t>
      </w:r>
      <w:proofErr w:type="spellEnd"/>
      <w:r w:rsidR="00686E0A">
        <w:rPr>
          <w:sz w:val="24"/>
          <w:lang w:val="uk-UA"/>
        </w:rPr>
        <w:t>.</w:t>
      </w:r>
      <w:r w:rsidRPr="00741641">
        <w:rPr>
          <w:sz w:val="24"/>
        </w:rPr>
        <w:t xml:space="preserve"> </w:t>
      </w:r>
    </w:p>
    <w:p w14:paraId="5FF4DC2E" w14:textId="77777777" w:rsidR="00517C91" w:rsidRPr="00741641" w:rsidRDefault="00517C91" w:rsidP="00517C91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14:paraId="32CB7437" w14:textId="67E687C7" w:rsidR="00321A62" w:rsidRPr="00F1679B" w:rsidRDefault="003779DC" w:rsidP="0062428C">
      <w:pPr>
        <w:widowControl w:val="0"/>
        <w:ind w:firstLine="567"/>
        <w:rPr>
          <w:b/>
          <w:sz w:val="24"/>
          <w:lang w:val="uk-UA"/>
        </w:rPr>
      </w:pPr>
      <w:r>
        <w:rPr>
          <w:b/>
          <w:sz w:val="24"/>
          <w:lang w:val="uk-UA"/>
        </w:rPr>
        <w:t>7</w:t>
      </w:r>
      <w:r w:rsidR="00517C91" w:rsidRPr="000B0CA7">
        <w:rPr>
          <w:b/>
          <w:sz w:val="24"/>
        </w:rPr>
        <w:t>.</w:t>
      </w:r>
      <w:r w:rsidR="00321A62" w:rsidRPr="00321A62">
        <w:rPr>
          <w:b/>
          <w:sz w:val="24"/>
          <w:lang w:val="uk-UA"/>
        </w:rPr>
        <w:t xml:space="preserve"> </w:t>
      </w:r>
      <w:r w:rsidR="00321A62" w:rsidRPr="00F1679B">
        <w:rPr>
          <w:b/>
          <w:sz w:val="24"/>
          <w:lang w:val="uk-UA"/>
        </w:rPr>
        <w:t>Критерії оцінювання результатів навчання студентів</w:t>
      </w:r>
    </w:p>
    <w:p w14:paraId="5F366E1F" w14:textId="51D368D7" w:rsidR="00517C91" w:rsidRPr="00321A62" w:rsidRDefault="00517C91" w:rsidP="000B0CA7">
      <w:pPr>
        <w:ind w:firstLine="567"/>
        <w:jc w:val="both"/>
        <w:rPr>
          <w:sz w:val="24"/>
        </w:rPr>
      </w:pPr>
      <w:r w:rsidRPr="00321A62">
        <w:rPr>
          <w:sz w:val="24"/>
        </w:rPr>
        <w:t xml:space="preserve">Порядок </w:t>
      </w:r>
      <w:proofErr w:type="spellStart"/>
      <w:r w:rsidRPr="00321A62">
        <w:rPr>
          <w:sz w:val="24"/>
        </w:rPr>
        <w:t>оцінювання</w:t>
      </w:r>
      <w:proofErr w:type="spellEnd"/>
      <w:r w:rsidRPr="00321A62">
        <w:rPr>
          <w:sz w:val="24"/>
        </w:rPr>
        <w:t xml:space="preserve"> </w:t>
      </w:r>
      <w:proofErr w:type="spellStart"/>
      <w:r w:rsidRPr="00321A62">
        <w:rPr>
          <w:sz w:val="24"/>
        </w:rPr>
        <w:t>результатів</w:t>
      </w:r>
      <w:proofErr w:type="spellEnd"/>
      <w:r w:rsidRPr="00321A62">
        <w:rPr>
          <w:sz w:val="24"/>
        </w:rPr>
        <w:t xml:space="preserve"> </w:t>
      </w:r>
      <w:proofErr w:type="spellStart"/>
      <w:r w:rsidRPr="00321A62">
        <w:rPr>
          <w:sz w:val="24"/>
        </w:rPr>
        <w:t>навчання</w:t>
      </w:r>
      <w:proofErr w:type="spellEnd"/>
      <w:r w:rsidRPr="00321A62">
        <w:rPr>
          <w:sz w:val="24"/>
        </w:rPr>
        <w:t>:</w:t>
      </w:r>
    </w:p>
    <w:p w14:paraId="0FD00EBC" w14:textId="5936EC1D" w:rsidR="00517C91" w:rsidRPr="000B0CA7" w:rsidRDefault="00517C91" w:rsidP="00B276C3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proofErr w:type="spellStart"/>
      <w:r w:rsidRPr="00321A62">
        <w:rPr>
          <w:sz w:val="24"/>
        </w:rPr>
        <w:t>Успішність</w:t>
      </w:r>
      <w:proofErr w:type="spellEnd"/>
      <w:r w:rsidRPr="00321A62">
        <w:rPr>
          <w:sz w:val="24"/>
        </w:rPr>
        <w:t xml:space="preserve"> студента </w:t>
      </w:r>
      <w:r w:rsidRPr="00321A62">
        <w:rPr>
          <w:spacing w:val="-8"/>
          <w:sz w:val="24"/>
        </w:rPr>
        <w:t xml:space="preserve">з </w:t>
      </w:r>
      <w:proofErr w:type="spellStart"/>
      <w:r w:rsidRPr="00321A62">
        <w:rPr>
          <w:spacing w:val="-8"/>
          <w:sz w:val="24"/>
        </w:rPr>
        <w:t>дисципліни</w:t>
      </w:r>
      <w:proofErr w:type="spellEnd"/>
      <w:r w:rsidRPr="00321A62">
        <w:rPr>
          <w:spacing w:val="-8"/>
          <w:sz w:val="24"/>
        </w:rPr>
        <w:t xml:space="preserve"> </w:t>
      </w:r>
      <w:r w:rsidR="003A5FF3" w:rsidRPr="00715F3D">
        <w:rPr>
          <w:sz w:val="24"/>
          <w:lang w:val="uk-UA"/>
        </w:rPr>
        <w:t>«</w:t>
      </w:r>
      <w:r w:rsidR="003A5FF3">
        <w:rPr>
          <w:sz w:val="24"/>
          <w:lang w:val="uk-UA"/>
        </w:rPr>
        <w:t>Екологічна паразитологія</w:t>
      </w:r>
      <w:r w:rsidR="003A5FF3" w:rsidRPr="00715F3D">
        <w:rPr>
          <w:sz w:val="24"/>
          <w:lang w:val="uk-UA"/>
        </w:rPr>
        <w:t xml:space="preserve">» </w:t>
      </w:r>
      <w:proofErr w:type="spellStart"/>
      <w:r w:rsidRPr="00321A62">
        <w:rPr>
          <w:sz w:val="24"/>
        </w:rPr>
        <w:t>оцінюється</w:t>
      </w:r>
      <w:proofErr w:type="spellEnd"/>
      <w:r w:rsidRPr="00321A62">
        <w:rPr>
          <w:sz w:val="24"/>
        </w:rPr>
        <w:t xml:space="preserve"> шляхом </w:t>
      </w:r>
      <w:proofErr w:type="spellStart"/>
      <w:r w:rsidRPr="00321A62">
        <w:rPr>
          <w:sz w:val="24"/>
        </w:rPr>
        <w:t>проведення</w:t>
      </w:r>
      <w:proofErr w:type="spellEnd"/>
      <w:r w:rsidRPr="00321A62">
        <w:rPr>
          <w:sz w:val="24"/>
        </w:rPr>
        <w:t xml:space="preserve"> поточного та </w:t>
      </w:r>
      <w:proofErr w:type="spellStart"/>
      <w:r w:rsidRPr="00321A62">
        <w:rPr>
          <w:sz w:val="24"/>
        </w:rPr>
        <w:t>підсу</w:t>
      </w:r>
      <w:r w:rsidR="00321A62" w:rsidRPr="00321A62">
        <w:rPr>
          <w:sz w:val="24"/>
        </w:rPr>
        <w:t>мкового</w:t>
      </w:r>
      <w:proofErr w:type="spellEnd"/>
      <w:r w:rsidR="00321A62">
        <w:rPr>
          <w:sz w:val="24"/>
        </w:rPr>
        <w:t xml:space="preserve"> контролю (</w:t>
      </w:r>
      <w:proofErr w:type="spellStart"/>
      <w:r w:rsidR="00321A62">
        <w:rPr>
          <w:sz w:val="24"/>
        </w:rPr>
        <w:t>залік</w:t>
      </w:r>
      <w:proofErr w:type="spellEnd"/>
      <w:r w:rsidRPr="000B0CA7">
        <w:rPr>
          <w:sz w:val="24"/>
        </w:rPr>
        <w:t xml:space="preserve">). </w:t>
      </w:r>
    </w:p>
    <w:p w14:paraId="3BD20D4D" w14:textId="6B5D4D87" w:rsidR="00517C91" w:rsidRPr="000B0CA7" w:rsidRDefault="00517C91" w:rsidP="00517C91">
      <w:pPr>
        <w:widowControl w:val="0"/>
        <w:autoSpaceDE w:val="0"/>
        <w:autoSpaceDN w:val="0"/>
        <w:adjustRightInd w:val="0"/>
        <w:ind w:firstLine="357"/>
        <w:jc w:val="both"/>
        <w:rPr>
          <w:sz w:val="24"/>
        </w:rPr>
      </w:pPr>
      <w:r w:rsidRPr="000B0CA7">
        <w:rPr>
          <w:sz w:val="24"/>
        </w:rPr>
        <w:t xml:space="preserve">    </w:t>
      </w:r>
      <w:proofErr w:type="spellStart"/>
      <w:r w:rsidRPr="000B0CA7">
        <w:rPr>
          <w:sz w:val="24"/>
        </w:rPr>
        <w:t>Оцінювання</w:t>
      </w:r>
      <w:proofErr w:type="spellEnd"/>
      <w:r w:rsidRPr="000B0CA7">
        <w:rPr>
          <w:sz w:val="24"/>
        </w:rPr>
        <w:t xml:space="preserve"> </w:t>
      </w:r>
      <w:proofErr w:type="spellStart"/>
      <w:r w:rsidRPr="000B0CA7">
        <w:rPr>
          <w:sz w:val="24"/>
        </w:rPr>
        <w:t>результатів</w:t>
      </w:r>
      <w:proofErr w:type="spellEnd"/>
      <w:r w:rsidRPr="000B0CA7">
        <w:rPr>
          <w:sz w:val="24"/>
        </w:rPr>
        <w:t xml:space="preserve"> </w:t>
      </w:r>
      <w:proofErr w:type="spellStart"/>
      <w:r w:rsidRPr="000B0CA7">
        <w:rPr>
          <w:sz w:val="24"/>
        </w:rPr>
        <w:t>навчання</w:t>
      </w:r>
      <w:proofErr w:type="spellEnd"/>
      <w:r w:rsidRPr="000B0CA7">
        <w:rPr>
          <w:sz w:val="24"/>
        </w:rPr>
        <w:t xml:space="preserve"> проводиться в балах, максимальна </w:t>
      </w:r>
      <w:proofErr w:type="spellStart"/>
      <w:r w:rsidRPr="000B0CA7">
        <w:rPr>
          <w:sz w:val="24"/>
        </w:rPr>
        <w:t>кількість</w:t>
      </w:r>
      <w:proofErr w:type="spellEnd"/>
      <w:r w:rsidRPr="000B0CA7">
        <w:rPr>
          <w:sz w:val="24"/>
        </w:rPr>
        <w:t xml:space="preserve"> </w:t>
      </w:r>
      <w:proofErr w:type="spellStart"/>
      <w:r w:rsidRPr="000B0CA7">
        <w:rPr>
          <w:sz w:val="24"/>
        </w:rPr>
        <w:t>яких</w:t>
      </w:r>
      <w:proofErr w:type="spellEnd"/>
      <w:r w:rsidRPr="000B0CA7">
        <w:rPr>
          <w:sz w:val="24"/>
        </w:rPr>
        <w:t xml:space="preserve"> за </w:t>
      </w:r>
      <w:proofErr w:type="spellStart"/>
      <w:r w:rsidRPr="000B0CA7">
        <w:rPr>
          <w:sz w:val="24"/>
        </w:rPr>
        <w:t>кожний</w:t>
      </w:r>
      <w:proofErr w:type="spellEnd"/>
      <w:r w:rsidRPr="000B0CA7">
        <w:rPr>
          <w:sz w:val="24"/>
        </w:rPr>
        <w:t xml:space="preserve"> </w:t>
      </w:r>
      <w:proofErr w:type="spellStart"/>
      <w:r w:rsidRPr="000B0CA7">
        <w:rPr>
          <w:sz w:val="24"/>
        </w:rPr>
        <w:t>підсумковий</w:t>
      </w:r>
      <w:proofErr w:type="spellEnd"/>
      <w:r w:rsidRPr="000B0CA7">
        <w:rPr>
          <w:sz w:val="24"/>
        </w:rPr>
        <w:t xml:space="preserve"> контроль становить </w:t>
      </w:r>
      <w:r w:rsidRPr="000B0CA7">
        <w:rPr>
          <w:bCs/>
          <w:sz w:val="24"/>
        </w:rPr>
        <w:t>100</w:t>
      </w:r>
      <w:r w:rsidRPr="000B0CA7">
        <w:rPr>
          <w:sz w:val="24"/>
        </w:rPr>
        <w:t xml:space="preserve">. </w:t>
      </w:r>
      <w:proofErr w:type="spellStart"/>
      <w:r w:rsidRPr="000B0CA7">
        <w:rPr>
          <w:sz w:val="24"/>
        </w:rPr>
        <w:t>Кожній</w:t>
      </w:r>
      <w:proofErr w:type="spellEnd"/>
      <w:r w:rsidRPr="000B0CA7">
        <w:rPr>
          <w:sz w:val="24"/>
        </w:rPr>
        <w:t xml:space="preserve"> </w:t>
      </w:r>
      <w:proofErr w:type="spellStart"/>
      <w:r w:rsidRPr="000B0CA7">
        <w:rPr>
          <w:sz w:val="24"/>
        </w:rPr>
        <w:t>сумі</w:t>
      </w:r>
      <w:proofErr w:type="spellEnd"/>
      <w:r w:rsidRPr="000B0CA7">
        <w:rPr>
          <w:sz w:val="24"/>
        </w:rPr>
        <w:t xml:space="preserve"> </w:t>
      </w:r>
      <w:proofErr w:type="spellStart"/>
      <w:r w:rsidRPr="000B0CA7">
        <w:rPr>
          <w:sz w:val="24"/>
        </w:rPr>
        <w:t>балів</w:t>
      </w:r>
      <w:proofErr w:type="spellEnd"/>
      <w:r w:rsidRPr="000B0CA7">
        <w:rPr>
          <w:sz w:val="24"/>
        </w:rPr>
        <w:t xml:space="preserve"> </w:t>
      </w:r>
      <w:proofErr w:type="spellStart"/>
      <w:r w:rsidRPr="000B0CA7">
        <w:rPr>
          <w:sz w:val="24"/>
        </w:rPr>
        <w:t>відповідає</w:t>
      </w:r>
      <w:proofErr w:type="spellEnd"/>
      <w:r w:rsidRPr="000B0CA7">
        <w:rPr>
          <w:sz w:val="24"/>
        </w:rPr>
        <w:t xml:space="preserve"> </w:t>
      </w:r>
      <w:proofErr w:type="spellStart"/>
      <w:r w:rsidRPr="000B0CA7">
        <w:rPr>
          <w:sz w:val="24"/>
        </w:rPr>
        <w:t>оцінка</w:t>
      </w:r>
      <w:proofErr w:type="spellEnd"/>
      <w:r w:rsidRPr="000B0CA7">
        <w:rPr>
          <w:sz w:val="24"/>
        </w:rPr>
        <w:t xml:space="preserve"> за </w:t>
      </w:r>
      <w:proofErr w:type="spellStart"/>
      <w:r w:rsidRPr="000B0CA7">
        <w:rPr>
          <w:sz w:val="24"/>
        </w:rPr>
        <w:t>національною</w:t>
      </w:r>
      <w:proofErr w:type="spellEnd"/>
      <w:r w:rsidRPr="000B0CA7">
        <w:rPr>
          <w:sz w:val="24"/>
        </w:rPr>
        <w:t xml:space="preserve"> шкалою та шкалою ЄКТС (табл. 1).</w:t>
      </w:r>
    </w:p>
    <w:p w14:paraId="045515FF" w14:textId="77777777" w:rsidR="00517C91" w:rsidRPr="000B0CA7" w:rsidRDefault="00517C91" w:rsidP="00517C91">
      <w:pPr>
        <w:widowControl w:val="0"/>
        <w:autoSpaceDE w:val="0"/>
        <w:autoSpaceDN w:val="0"/>
        <w:adjustRightInd w:val="0"/>
        <w:ind w:firstLine="1080"/>
        <w:jc w:val="right"/>
        <w:rPr>
          <w:sz w:val="24"/>
        </w:rPr>
      </w:pPr>
      <w:proofErr w:type="spellStart"/>
      <w:r w:rsidRPr="000B0CA7">
        <w:rPr>
          <w:sz w:val="24"/>
        </w:rPr>
        <w:t>Таблиця</w:t>
      </w:r>
      <w:proofErr w:type="spellEnd"/>
      <w:r w:rsidRPr="000B0CA7">
        <w:rPr>
          <w:sz w:val="24"/>
        </w:rPr>
        <w:t xml:space="preserve">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2486"/>
        <w:gridCol w:w="2844"/>
        <w:gridCol w:w="1757"/>
      </w:tblGrid>
      <w:tr w:rsidR="00517C91" w:rsidRPr="000B0CA7" w14:paraId="0A5978F5" w14:textId="77777777" w:rsidTr="000B0CA7">
        <w:trPr>
          <w:trHeight w:val="35"/>
          <w:jc w:val="center"/>
        </w:trPr>
        <w:tc>
          <w:tcPr>
            <w:tcW w:w="13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F399501" w14:textId="77777777" w:rsidR="00517C91" w:rsidRPr="000B0CA7" w:rsidRDefault="00517C91" w:rsidP="000B0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B0CA7">
              <w:rPr>
                <w:b/>
                <w:sz w:val="24"/>
              </w:rPr>
              <w:t>Семестр</w:t>
            </w:r>
          </w:p>
        </w:tc>
        <w:tc>
          <w:tcPr>
            <w:tcW w:w="2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F161822" w14:textId="77777777" w:rsidR="00517C91" w:rsidRPr="000B0CA7" w:rsidRDefault="00517C91" w:rsidP="000B0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B0CA7">
              <w:rPr>
                <w:b/>
                <w:sz w:val="24"/>
              </w:rPr>
              <w:t>Форма контролю</w:t>
            </w:r>
          </w:p>
        </w:tc>
        <w:tc>
          <w:tcPr>
            <w:tcW w:w="2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DA8C936" w14:textId="77777777" w:rsidR="00517C91" w:rsidRPr="000B0CA7" w:rsidRDefault="00517C91" w:rsidP="000B0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proofErr w:type="spellStart"/>
            <w:r w:rsidRPr="000B0CA7">
              <w:rPr>
                <w:b/>
                <w:sz w:val="24"/>
              </w:rPr>
              <w:t>Кількість</w:t>
            </w:r>
            <w:proofErr w:type="spellEnd"/>
            <w:r w:rsidRPr="000B0CA7">
              <w:rPr>
                <w:b/>
                <w:sz w:val="24"/>
              </w:rPr>
              <w:t xml:space="preserve"> </w:t>
            </w:r>
            <w:proofErr w:type="spellStart"/>
            <w:r w:rsidRPr="000B0CA7">
              <w:rPr>
                <w:b/>
                <w:sz w:val="24"/>
              </w:rPr>
              <w:t>балів</w:t>
            </w:r>
            <w:proofErr w:type="spellEnd"/>
          </w:p>
        </w:tc>
        <w:tc>
          <w:tcPr>
            <w:tcW w:w="1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F3BF603" w14:textId="77777777" w:rsidR="00517C91" w:rsidRPr="000B0CA7" w:rsidRDefault="00517C91" w:rsidP="000B0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B0CA7">
              <w:rPr>
                <w:b/>
                <w:sz w:val="24"/>
              </w:rPr>
              <w:t>СО</w:t>
            </w:r>
          </w:p>
        </w:tc>
      </w:tr>
      <w:tr w:rsidR="00517C91" w:rsidRPr="000B0CA7" w14:paraId="4539A8BF" w14:textId="77777777" w:rsidTr="000B0CA7">
        <w:trPr>
          <w:trHeight w:val="35"/>
          <w:jc w:val="center"/>
        </w:trPr>
        <w:tc>
          <w:tcPr>
            <w:tcW w:w="13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81F465" w14:textId="1907F47B" w:rsidR="00517C91" w:rsidRPr="00321A62" w:rsidRDefault="00321A62" w:rsidP="000B0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4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8992AC" w14:textId="77777777" w:rsidR="00517C91" w:rsidRPr="000B0CA7" w:rsidRDefault="00517C91" w:rsidP="000B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B0CA7">
              <w:rPr>
                <w:sz w:val="24"/>
              </w:rPr>
              <w:t>ПК</w:t>
            </w:r>
          </w:p>
        </w:tc>
        <w:tc>
          <w:tcPr>
            <w:tcW w:w="28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CC8B02" w14:textId="77777777" w:rsidR="00517C91" w:rsidRPr="000B0CA7" w:rsidRDefault="00517C91" w:rsidP="000B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B0CA7">
              <w:rPr>
                <w:sz w:val="24"/>
              </w:rPr>
              <w:t>50</w:t>
            </w:r>
          </w:p>
        </w:tc>
        <w:tc>
          <w:tcPr>
            <w:tcW w:w="17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FD79E3" w14:textId="77777777" w:rsidR="00517C91" w:rsidRPr="000B0CA7" w:rsidRDefault="00517C91" w:rsidP="000B0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B0CA7">
              <w:rPr>
                <w:b/>
                <w:sz w:val="24"/>
              </w:rPr>
              <w:t>100</w:t>
            </w:r>
          </w:p>
        </w:tc>
      </w:tr>
      <w:tr w:rsidR="00517C91" w:rsidRPr="000B0CA7" w14:paraId="3531695C" w14:textId="77777777" w:rsidTr="000B0CA7">
        <w:trPr>
          <w:trHeight w:val="70"/>
          <w:jc w:val="center"/>
        </w:trPr>
        <w:tc>
          <w:tcPr>
            <w:tcW w:w="133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0B7277" w14:textId="77777777" w:rsidR="00517C91" w:rsidRPr="000B0CA7" w:rsidRDefault="00517C91" w:rsidP="000B0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331938" w14:textId="5029E22A" w:rsidR="00517C91" w:rsidRPr="000B0CA7" w:rsidRDefault="000B0CA7" w:rsidP="000B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Залік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5B58F3" w14:textId="77777777" w:rsidR="00517C91" w:rsidRPr="000B0CA7" w:rsidRDefault="00517C91" w:rsidP="000B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B0CA7">
              <w:rPr>
                <w:sz w:val="24"/>
              </w:rPr>
              <w:t>50</w:t>
            </w:r>
          </w:p>
        </w:tc>
        <w:tc>
          <w:tcPr>
            <w:tcW w:w="17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7059CA" w14:textId="77777777" w:rsidR="00517C91" w:rsidRPr="000B0CA7" w:rsidRDefault="00517C91" w:rsidP="000B0C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</w:tr>
    </w:tbl>
    <w:p w14:paraId="6E60605C" w14:textId="189363C0" w:rsidR="00517C91" w:rsidRPr="00741641" w:rsidRDefault="00517C91" w:rsidP="00517C91">
      <w:pPr>
        <w:widowControl w:val="0"/>
        <w:overflowPunct w:val="0"/>
        <w:autoSpaceDE w:val="0"/>
        <w:autoSpaceDN w:val="0"/>
        <w:adjustRightInd w:val="0"/>
        <w:jc w:val="both"/>
        <w:rPr>
          <w:b/>
          <w:sz w:val="24"/>
        </w:rPr>
      </w:pPr>
      <w:proofErr w:type="spellStart"/>
      <w:r w:rsidRPr="00741641">
        <w:rPr>
          <w:b/>
          <w:sz w:val="24"/>
        </w:rPr>
        <w:t>Розподіл</w:t>
      </w:r>
      <w:proofErr w:type="spellEnd"/>
      <w:r w:rsidRPr="00741641">
        <w:rPr>
          <w:b/>
          <w:sz w:val="24"/>
        </w:rPr>
        <w:t xml:space="preserve"> </w:t>
      </w:r>
      <w:proofErr w:type="spellStart"/>
      <w:r w:rsidRPr="00741641">
        <w:rPr>
          <w:b/>
          <w:sz w:val="24"/>
        </w:rPr>
        <w:t>балів</w:t>
      </w:r>
      <w:proofErr w:type="spellEnd"/>
      <w:r w:rsidRPr="00741641">
        <w:rPr>
          <w:b/>
          <w:sz w:val="24"/>
        </w:rPr>
        <w:t xml:space="preserve"> у </w:t>
      </w:r>
      <w:r w:rsidR="00321A62">
        <w:rPr>
          <w:b/>
          <w:sz w:val="24"/>
          <w:lang w:val="uk-UA"/>
        </w:rPr>
        <w:t>2</w:t>
      </w:r>
      <w:r w:rsidRPr="00741641">
        <w:rPr>
          <w:b/>
          <w:sz w:val="24"/>
        </w:rPr>
        <w:t xml:space="preserve"> </w:t>
      </w:r>
      <w:proofErr w:type="spellStart"/>
      <w:r w:rsidRPr="00741641">
        <w:rPr>
          <w:b/>
          <w:sz w:val="24"/>
        </w:rPr>
        <w:t>семестрі</w:t>
      </w:r>
      <w:proofErr w:type="spellEnd"/>
      <w:r w:rsidRPr="00741641">
        <w:rPr>
          <w:b/>
          <w:sz w:val="24"/>
        </w:rPr>
        <w:t xml:space="preserve">, </w:t>
      </w:r>
      <w:proofErr w:type="spellStart"/>
      <w:r w:rsidRPr="00741641">
        <w:rPr>
          <w:b/>
          <w:bCs/>
          <w:sz w:val="24"/>
        </w:rPr>
        <w:t>який</w:t>
      </w:r>
      <w:proofErr w:type="spellEnd"/>
      <w:r w:rsidRPr="00741641">
        <w:rPr>
          <w:b/>
          <w:bCs/>
          <w:sz w:val="24"/>
        </w:rPr>
        <w:t xml:space="preserve"> </w:t>
      </w:r>
      <w:proofErr w:type="spellStart"/>
      <w:r w:rsidRPr="00741641">
        <w:rPr>
          <w:b/>
          <w:bCs/>
          <w:sz w:val="24"/>
        </w:rPr>
        <w:t>завершуються</w:t>
      </w:r>
      <w:proofErr w:type="spellEnd"/>
      <w:r w:rsidRPr="00741641">
        <w:rPr>
          <w:b/>
          <w:bCs/>
          <w:sz w:val="24"/>
        </w:rPr>
        <w:t xml:space="preserve"> </w:t>
      </w:r>
      <w:proofErr w:type="spellStart"/>
      <w:r w:rsidRPr="00741641">
        <w:rPr>
          <w:b/>
          <w:bCs/>
          <w:sz w:val="24"/>
        </w:rPr>
        <w:t>заліком</w:t>
      </w:r>
      <w:proofErr w:type="spellEnd"/>
    </w:p>
    <w:p w14:paraId="025DA13C" w14:textId="77777777" w:rsidR="00517C91" w:rsidRPr="00741641" w:rsidRDefault="00517C91" w:rsidP="00517C91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4"/>
        </w:rPr>
      </w:pPr>
      <w:r w:rsidRPr="00741641">
        <w:rPr>
          <w:sz w:val="24"/>
        </w:rPr>
        <w:t xml:space="preserve">Максимальна </w:t>
      </w:r>
      <w:proofErr w:type="spellStart"/>
      <w:r w:rsidRPr="00741641">
        <w:rPr>
          <w:sz w:val="24"/>
        </w:rPr>
        <w:t>кількість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балів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протягом</w:t>
      </w:r>
      <w:proofErr w:type="spellEnd"/>
      <w:r w:rsidRPr="00741641">
        <w:rPr>
          <w:sz w:val="24"/>
        </w:rPr>
        <w:t xml:space="preserve"> семестру становить 100, вони </w:t>
      </w:r>
      <w:proofErr w:type="spellStart"/>
      <w:r w:rsidRPr="00741641">
        <w:rPr>
          <w:sz w:val="24"/>
        </w:rPr>
        <w:t>розподіляються</w:t>
      </w:r>
      <w:proofErr w:type="spellEnd"/>
      <w:r w:rsidRPr="00741641">
        <w:rPr>
          <w:sz w:val="24"/>
        </w:rPr>
        <w:t xml:space="preserve"> таким чином:</w:t>
      </w:r>
      <w:r>
        <w:rPr>
          <w:sz w:val="24"/>
        </w:rPr>
        <w:t xml:space="preserve"> </w:t>
      </w:r>
      <w:r w:rsidRPr="00741641">
        <w:rPr>
          <w:bCs/>
          <w:sz w:val="24"/>
        </w:rPr>
        <w:t>50 (ПК) + 50 (К) = 100,</w:t>
      </w:r>
      <w:r>
        <w:rPr>
          <w:bCs/>
          <w:sz w:val="24"/>
        </w:rPr>
        <w:t xml:space="preserve"> </w:t>
      </w:r>
      <w:r w:rsidRPr="00741641">
        <w:rPr>
          <w:sz w:val="24"/>
        </w:rPr>
        <w:t>де:</w:t>
      </w:r>
    </w:p>
    <w:p w14:paraId="5CFF3F5B" w14:textId="77777777" w:rsidR="00517C91" w:rsidRPr="00741641" w:rsidRDefault="00517C91" w:rsidP="00517C91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4"/>
        </w:rPr>
      </w:pPr>
      <w:r w:rsidRPr="00741641">
        <w:rPr>
          <w:bCs/>
          <w:sz w:val="24"/>
        </w:rPr>
        <w:t xml:space="preserve">50 (ПК) </w:t>
      </w:r>
      <w:r w:rsidRPr="00741641">
        <w:rPr>
          <w:sz w:val="24"/>
        </w:rPr>
        <w:t>– 50</w:t>
      </w:r>
      <w:r w:rsidRPr="00741641">
        <w:rPr>
          <w:bCs/>
          <w:sz w:val="24"/>
        </w:rPr>
        <w:t xml:space="preserve"> </w:t>
      </w:r>
      <w:proofErr w:type="spellStart"/>
      <w:r w:rsidRPr="00741641">
        <w:rPr>
          <w:sz w:val="24"/>
        </w:rPr>
        <w:t>максимальних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балів</w:t>
      </w:r>
      <w:proofErr w:type="spellEnd"/>
      <w:r w:rsidRPr="00741641">
        <w:rPr>
          <w:sz w:val="24"/>
        </w:rPr>
        <w:t xml:space="preserve"> з поточного контролю,</w:t>
      </w:r>
      <w:r w:rsidRPr="00741641">
        <w:rPr>
          <w:bCs/>
          <w:sz w:val="24"/>
        </w:rPr>
        <w:t xml:space="preserve"> </w:t>
      </w:r>
      <w:proofErr w:type="spellStart"/>
      <w:r w:rsidRPr="00741641">
        <w:rPr>
          <w:sz w:val="24"/>
        </w:rPr>
        <w:t>які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може</w:t>
      </w:r>
      <w:proofErr w:type="spellEnd"/>
      <w:r w:rsidRPr="00741641">
        <w:rPr>
          <w:bCs/>
          <w:sz w:val="24"/>
        </w:rPr>
        <w:t xml:space="preserve"> </w:t>
      </w:r>
      <w:proofErr w:type="spellStart"/>
      <w:r w:rsidRPr="00741641">
        <w:rPr>
          <w:sz w:val="24"/>
        </w:rPr>
        <w:t>набрати</w:t>
      </w:r>
      <w:proofErr w:type="spellEnd"/>
      <w:r w:rsidRPr="00741641">
        <w:rPr>
          <w:sz w:val="24"/>
        </w:rPr>
        <w:t xml:space="preserve"> студент за семестр;</w:t>
      </w:r>
    </w:p>
    <w:p w14:paraId="472E679E" w14:textId="77777777" w:rsidR="00517C91" w:rsidRPr="00741641" w:rsidRDefault="00517C91" w:rsidP="00517C91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4"/>
        </w:rPr>
      </w:pPr>
      <w:r w:rsidRPr="00741641">
        <w:rPr>
          <w:bCs/>
          <w:sz w:val="24"/>
        </w:rPr>
        <w:t xml:space="preserve">50 (К) </w:t>
      </w:r>
      <w:r w:rsidRPr="00741641">
        <w:rPr>
          <w:sz w:val="24"/>
        </w:rPr>
        <w:t>– 50</w:t>
      </w:r>
      <w:r w:rsidRPr="00741641">
        <w:rPr>
          <w:bCs/>
          <w:sz w:val="24"/>
        </w:rPr>
        <w:t xml:space="preserve"> </w:t>
      </w:r>
      <w:proofErr w:type="spellStart"/>
      <w:r w:rsidRPr="00741641">
        <w:rPr>
          <w:sz w:val="24"/>
        </w:rPr>
        <w:t>максимальних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балів</w:t>
      </w:r>
      <w:proofErr w:type="spellEnd"/>
      <w:r w:rsidRPr="00741641">
        <w:rPr>
          <w:sz w:val="24"/>
        </w:rPr>
        <w:t>,</w:t>
      </w:r>
      <w:r w:rsidRPr="00741641">
        <w:rPr>
          <w:bCs/>
          <w:sz w:val="24"/>
        </w:rPr>
        <w:t xml:space="preserve"> </w:t>
      </w:r>
      <w:proofErr w:type="spellStart"/>
      <w:r w:rsidRPr="00741641">
        <w:rPr>
          <w:sz w:val="24"/>
        </w:rPr>
        <w:t>які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може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набрати</w:t>
      </w:r>
      <w:proofErr w:type="spellEnd"/>
      <w:r w:rsidRPr="00741641">
        <w:rPr>
          <w:sz w:val="24"/>
        </w:rPr>
        <w:t xml:space="preserve"> студент за </w:t>
      </w:r>
      <w:proofErr w:type="spellStart"/>
      <w:r w:rsidRPr="00741641">
        <w:rPr>
          <w:sz w:val="24"/>
        </w:rPr>
        <w:t>колоквіум</w:t>
      </w:r>
      <w:proofErr w:type="spellEnd"/>
      <w:r w:rsidRPr="00741641">
        <w:rPr>
          <w:sz w:val="24"/>
        </w:rPr>
        <w:t>.</w:t>
      </w:r>
    </w:p>
    <w:p w14:paraId="5A49F5E8" w14:textId="77777777" w:rsidR="00517C91" w:rsidRPr="00741641" w:rsidRDefault="00517C91" w:rsidP="00517C91">
      <w:pPr>
        <w:widowControl w:val="0"/>
        <w:overflowPunct w:val="0"/>
        <w:autoSpaceDE w:val="0"/>
        <w:autoSpaceDN w:val="0"/>
        <w:adjustRightInd w:val="0"/>
        <w:ind w:firstLine="700"/>
        <w:jc w:val="both"/>
        <w:rPr>
          <w:sz w:val="24"/>
        </w:rPr>
      </w:pPr>
      <w:proofErr w:type="spellStart"/>
      <w:r w:rsidRPr="00741641">
        <w:rPr>
          <w:sz w:val="24"/>
        </w:rPr>
        <w:t>Результати</w:t>
      </w:r>
      <w:proofErr w:type="spellEnd"/>
      <w:r w:rsidRPr="00741641">
        <w:rPr>
          <w:sz w:val="24"/>
        </w:rPr>
        <w:t xml:space="preserve"> поточного контролю </w:t>
      </w:r>
      <w:proofErr w:type="spellStart"/>
      <w:r w:rsidRPr="00741641">
        <w:rPr>
          <w:sz w:val="24"/>
        </w:rPr>
        <w:t>оцінюються</w:t>
      </w:r>
      <w:proofErr w:type="spellEnd"/>
      <w:r w:rsidRPr="00741641">
        <w:rPr>
          <w:sz w:val="24"/>
        </w:rPr>
        <w:t xml:space="preserve"> за </w:t>
      </w:r>
      <w:proofErr w:type="spellStart"/>
      <w:r w:rsidRPr="00741641">
        <w:rPr>
          <w:sz w:val="24"/>
        </w:rPr>
        <w:t>чотирибальною</w:t>
      </w:r>
      <w:proofErr w:type="spellEnd"/>
      <w:r w:rsidRPr="00741641">
        <w:rPr>
          <w:sz w:val="24"/>
        </w:rPr>
        <w:t xml:space="preserve"> («2», «3», «4», «5») шкалою. В </w:t>
      </w:r>
      <w:proofErr w:type="spellStart"/>
      <w:r w:rsidRPr="00741641">
        <w:rPr>
          <w:sz w:val="24"/>
        </w:rPr>
        <w:t>кінці</w:t>
      </w:r>
      <w:proofErr w:type="spellEnd"/>
      <w:r w:rsidRPr="00741641">
        <w:rPr>
          <w:sz w:val="24"/>
        </w:rPr>
        <w:t xml:space="preserve"> семестру </w:t>
      </w:r>
      <w:proofErr w:type="spellStart"/>
      <w:r w:rsidRPr="00741641">
        <w:rPr>
          <w:sz w:val="24"/>
        </w:rPr>
        <w:t>обчислюється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середнє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арифметичне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значення</w:t>
      </w:r>
      <w:proofErr w:type="spellEnd"/>
      <w:r w:rsidRPr="00741641">
        <w:rPr>
          <w:sz w:val="24"/>
        </w:rPr>
        <w:t xml:space="preserve"> (САЗ) </w:t>
      </w:r>
      <w:proofErr w:type="spellStart"/>
      <w:r w:rsidRPr="00741641">
        <w:rPr>
          <w:sz w:val="24"/>
        </w:rPr>
        <w:t>усіх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отриманих</w:t>
      </w:r>
      <w:proofErr w:type="spellEnd"/>
      <w:r w:rsidRPr="00741641">
        <w:rPr>
          <w:sz w:val="24"/>
        </w:rPr>
        <w:t xml:space="preserve"> студентом </w:t>
      </w:r>
      <w:proofErr w:type="spellStart"/>
      <w:r w:rsidRPr="00741641">
        <w:rPr>
          <w:sz w:val="24"/>
        </w:rPr>
        <w:t>оцінок</w:t>
      </w:r>
      <w:proofErr w:type="spellEnd"/>
      <w:r w:rsidRPr="00741641">
        <w:rPr>
          <w:sz w:val="24"/>
        </w:rPr>
        <w:t xml:space="preserve"> з </w:t>
      </w:r>
      <w:proofErr w:type="spellStart"/>
      <w:r w:rsidRPr="00741641">
        <w:rPr>
          <w:sz w:val="24"/>
        </w:rPr>
        <w:t>наступним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переведенням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його</w:t>
      </w:r>
      <w:proofErr w:type="spellEnd"/>
      <w:r w:rsidRPr="00741641">
        <w:rPr>
          <w:sz w:val="24"/>
        </w:rPr>
        <w:t xml:space="preserve"> у </w:t>
      </w:r>
      <w:proofErr w:type="spellStart"/>
      <w:r w:rsidRPr="00741641">
        <w:rPr>
          <w:sz w:val="24"/>
        </w:rPr>
        <w:t>бали</w:t>
      </w:r>
      <w:proofErr w:type="spellEnd"/>
      <w:r w:rsidRPr="00741641">
        <w:rPr>
          <w:sz w:val="24"/>
        </w:rPr>
        <w:t xml:space="preserve"> за формулою:</w:t>
      </w:r>
    </w:p>
    <w:p w14:paraId="626BB97E" w14:textId="77777777" w:rsidR="00517C91" w:rsidRPr="00741641" w:rsidRDefault="00517C91" w:rsidP="00517C91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741641">
        <w:rPr>
          <w:bCs/>
          <w:sz w:val="24"/>
        </w:rPr>
        <w:t>ПК =</w:t>
      </w:r>
      <w:r w:rsidRPr="00741641">
        <w:rPr>
          <w:bCs/>
          <w:sz w:val="24"/>
          <w:u w:val="single"/>
        </w:rPr>
        <w:t>50×САЗ</w:t>
      </w:r>
      <w:r w:rsidRPr="00741641">
        <w:rPr>
          <w:bCs/>
          <w:sz w:val="24"/>
        </w:rPr>
        <w:t xml:space="preserve"> = 10×САЗ</w:t>
      </w:r>
      <w:r w:rsidRPr="00741641">
        <w:rPr>
          <w:sz w:val="24"/>
        </w:rPr>
        <w:t>;</w:t>
      </w:r>
    </w:p>
    <w:p w14:paraId="59B80C69" w14:textId="77777777" w:rsidR="00517C91" w:rsidRPr="00741641" w:rsidRDefault="00517C91" w:rsidP="00517C91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741641">
        <w:rPr>
          <w:sz w:val="24"/>
        </w:rPr>
        <w:t xml:space="preserve">                                                                  5</w:t>
      </w:r>
    </w:p>
    <w:p w14:paraId="5544D883" w14:textId="77777777" w:rsidR="00517C91" w:rsidRPr="00741641" w:rsidRDefault="00517C91" w:rsidP="00517C91">
      <w:pPr>
        <w:widowControl w:val="0"/>
        <w:overflowPunct w:val="0"/>
        <w:autoSpaceDE w:val="0"/>
        <w:autoSpaceDN w:val="0"/>
        <w:adjustRightInd w:val="0"/>
        <w:ind w:firstLine="700"/>
        <w:jc w:val="both"/>
        <w:rPr>
          <w:sz w:val="24"/>
        </w:rPr>
      </w:pPr>
      <w:r w:rsidRPr="00741641">
        <w:rPr>
          <w:sz w:val="24"/>
        </w:rPr>
        <w:t xml:space="preserve">За </w:t>
      </w:r>
      <w:proofErr w:type="spellStart"/>
      <w:proofErr w:type="gramStart"/>
      <w:r w:rsidRPr="00741641">
        <w:rPr>
          <w:sz w:val="24"/>
        </w:rPr>
        <w:t>п</w:t>
      </w:r>
      <w:proofErr w:type="gramEnd"/>
      <w:r w:rsidRPr="00741641">
        <w:rPr>
          <w:sz w:val="24"/>
        </w:rPr>
        <w:t>ідсумками</w:t>
      </w:r>
      <w:proofErr w:type="spellEnd"/>
      <w:r w:rsidRPr="00741641">
        <w:rPr>
          <w:sz w:val="24"/>
        </w:rPr>
        <w:t xml:space="preserve"> семестрового контролю в </w:t>
      </w:r>
      <w:proofErr w:type="spellStart"/>
      <w:r w:rsidRPr="00741641">
        <w:rPr>
          <w:sz w:val="24"/>
        </w:rPr>
        <w:t>залікову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відомість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студентові</w:t>
      </w:r>
      <w:proofErr w:type="spellEnd"/>
      <w:r w:rsidRPr="00741641">
        <w:rPr>
          <w:sz w:val="24"/>
        </w:rPr>
        <w:t xml:space="preserve"> у графу «за </w:t>
      </w:r>
      <w:proofErr w:type="spellStart"/>
      <w:r w:rsidRPr="00741641">
        <w:rPr>
          <w:sz w:val="24"/>
        </w:rPr>
        <w:t>національною</w:t>
      </w:r>
      <w:proofErr w:type="spellEnd"/>
      <w:r w:rsidRPr="00741641">
        <w:rPr>
          <w:sz w:val="24"/>
        </w:rPr>
        <w:t xml:space="preserve"> шкалою» </w:t>
      </w:r>
      <w:proofErr w:type="spellStart"/>
      <w:r w:rsidRPr="00741641">
        <w:rPr>
          <w:sz w:val="24"/>
        </w:rPr>
        <w:t>виставляється</w:t>
      </w:r>
      <w:proofErr w:type="spellEnd"/>
      <w:r w:rsidRPr="00741641">
        <w:rPr>
          <w:sz w:val="24"/>
        </w:rPr>
        <w:t xml:space="preserve"> </w:t>
      </w:r>
      <w:proofErr w:type="spellStart"/>
      <w:r w:rsidRPr="00741641">
        <w:rPr>
          <w:sz w:val="24"/>
        </w:rPr>
        <w:t>оцінка</w:t>
      </w:r>
      <w:proofErr w:type="spellEnd"/>
      <w:r w:rsidRPr="00741641">
        <w:rPr>
          <w:sz w:val="24"/>
        </w:rPr>
        <w:t xml:space="preserve"> «</w:t>
      </w:r>
      <w:proofErr w:type="spellStart"/>
      <w:r w:rsidRPr="00741641">
        <w:rPr>
          <w:sz w:val="24"/>
        </w:rPr>
        <w:t>зараховано</w:t>
      </w:r>
      <w:proofErr w:type="spellEnd"/>
      <w:r w:rsidRPr="00741641">
        <w:rPr>
          <w:sz w:val="24"/>
        </w:rPr>
        <w:t>/</w:t>
      </w:r>
      <w:proofErr w:type="spellStart"/>
      <w:r w:rsidRPr="00741641">
        <w:rPr>
          <w:sz w:val="24"/>
        </w:rPr>
        <w:t>незараховано</w:t>
      </w:r>
      <w:proofErr w:type="spellEnd"/>
      <w:r w:rsidRPr="00741641">
        <w:rPr>
          <w:sz w:val="24"/>
        </w:rPr>
        <w:t>».</w:t>
      </w:r>
    </w:p>
    <w:p w14:paraId="71C6E88E" w14:textId="5D8AA049" w:rsidR="0067117A" w:rsidRDefault="0067117A" w:rsidP="0067117A">
      <w:pPr>
        <w:widowControl w:val="0"/>
        <w:autoSpaceDE w:val="0"/>
        <w:autoSpaceDN w:val="0"/>
        <w:adjustRightInd w:val="0"/>
        <w:ind w:firstLine="708"/>
        <w:jc w:val="both"/>
        <w:rPr>
          <w:spacing w:val="-6"/>
          <w:sz w:val="24"/>
          <w:lang w:val="uk-UA"/>
        </w:rPr>
      </w:pPr>
      <w:r w:rsidRPr="0067117A">
        <w:rPr>
          <w:spacing w:val="-6"/>
          <w:sz w:val="24"/>
          <w:lang w:val="uk-UA"/>
        </w:rPr>
        <w:t>Переведення підсумкових рейтингових оцінок з дисципліни, виражених у балах за 100</w:t>
      </w:r>
      <w:r w:rsidR="00AD6C05" w:rsidRPr="00AD6C05">
        <w:rPr>
          <w:spacing w:val="-6"/>
          <w:sz w:val="24"/>
        </w:rPr>
        <w:t>-</w:t>
      </w:r>
      <w:r w:rsidRPr="0067117A">
        <w:rPr>
          <w:spacing w:val="-6"/>
          <w:sz w:val="24"/>
          <w:lang w:val="uk-UA"/>
        </w:rPr>
        <w:t xml:space="preserve">бальною шкалою, у оцінки за національною шкалою та шкалою ECTS здійснюється відповідно до табл. </w:t>
      </w:r>
      <w:r w:rsidR="00225095">
        <w:rPr>
          <w:spacing w:val="-6"/>
          <w:sz w:val="24"/>
          <w:lang w:val="uk-UA"/>
        </w:rPr>
        <w:t>2.</w:t>
      </w:r>
      <w:r w:rsidRPr="0067117A">
        <w:rPr>
          <w:spacing w:val="-6"/>
          <w:sz w:val="24"/>
          <w:lang w:val="uk-UA"/>
        </w:rPr>
        <w:t xml:space="preserve"> </w:t>
      </w:r>
    </w:p>
    <w:p w14:paraId="3C958D44" w14:textId="50594929" w:rsidR="00FD6315" w:rsidRDefault="00FD6315" w:rsidP="0067117A">
      <w:pPr>
        <w:widowControl w:val="0"/>
        <w:autoSpaceDE w:val="0"/>
        <w:autoSpaceDN w:val="0"/>
        <w:adjustRightInd w:val="0"/>
        <w:ind w:firstLine="708"/>
        <w:jc w:val="both"/>
        <w:rPr>
          <w:spacing w:val="-6"/>
          <w:sz w:val="24"/>
          <w:lang w:val="uk-UA"/>
        </w:rPr>
      </w:pPr>
    </w:p>
    <w:p w14:paraId="76D49315" w14:textId="1C373D43" w:rsidR="0067117A" w:rsidRPr="0067117A" w:rsidRDefault="0067117A" w:rsidP="0067117A">
      <w:pPr>
        <w:widowControl w:val="0"/>
        <w:autoSpaceDE w:val="0"/>
        <w:autoSpaceDN w:val="0"/>
        <w:adjustRightInd w:val="0"/>
        <w:ind w:firstLine="1080"/>
        <w:jc w:val="right"/>
        <w:rPr>
          <w:sz w:val="24"/>
          <w:lang w:val="uk-UA"/>
        </w:rPr>
      </w:pPr>
      <w:r w:rsidRPr="0067117A">
        <w:rPr>
          <w:sz w:val="24"/>
          <w:lang w:val="uk-UA"/>
        </w:rPr>
        <w:t xml:space="preserve">Таблиця </w:t>
      </w:r>
      <w:r w:rsidR="00225095">
        <w:rPr>
          <w:sz w:val="24"/>
          <w:lang w:val="uk-UA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6237"/>
        <w:gridCol w:w="1582"/>
      </w:tblGrid>
      <w:tr w:rsidR="0067117A" w:rsidRPr="0067117A" w14:paraId="1DF3540C" w14:textId="77777777" w:rsidTr="0067117A">
        <w:tc>
          <w:tcPr>
            <w:tcW w:w="2155" w:type="dxa"/>
            <w:vMerge w:val="restart"/>
          </w:tcPr>
          <w:p w14:paraId="541B8470" w14:textId="77777777" w:rsidR="0067117A" w:rsidRPr="0067117A" w:rsidRDefault="0067117A" w:rsidP="006711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 w:rsidRPr="0067117A">
              <w:rPr>
                <w:b/>
                <w:sz w:val="24"/>
                <w:lang w:val="uk-UA"/>
              </w:rPr>
              <w:t>За 100 – бальною</w:t>
            </w:r>
          </w:p>
          <w:p w14:paraId="3EB4A79C" w14:textId="77777777" w:rsidR="0067117A" w:rsidRPr="0067117A" w:rsidRDefault="0067117A" w:rsidP="006711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 w:rsidRPr="0067117A">
              <w:rPr>
                <w:b/>
                <w:sz w:val="24"/>
                <w:lang w:val="uk-UA"/>
              </w:rPr>
              <w:t>шкалою</w:t>
            </w:r>
          </w:p>
        </w:tc>
        <w:tc>
          <w:tcPr>
            <w:tcW w:w="6237" w:type="dxa"/>
          </w:tcPr>
          <w:p w14:paraId="338EED3B" w14:textId="77777777" w:rsidR="0067117A" w:rsidRPr="0067117A" w:rsidRDefault="0067117A" w:rsidP="006711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 w:rsidRPr="0067117A">
              <w:rPr>
                <w:b/>
                <w:sz w:val="24"/>
                <w:lang w:val="uk-UA"/>
              </w:rPr>
              <w:t>За національною шкалою</w:t>
            </w:r>
          </w:p>
        </w:tc>
        <w:tc>
          <w:tcPr>
            <w:tcW w:w="1582" w:type="dxa"/>
            <w:vMerge w:val="restart"/>
          </w:tcPr>
          <w:p w14:paraId="0D2FB6F2" w14:textId="77777777" w:rsidR="0067117A" w:rsidRPr="0067117A" w:rsidRDefault="0067117A" w:rsidP="006711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 w:rsidRPr="0067117A">
              <w:rPr>
                <w:b/>
                <w:sz w:val="24"/>
                <w:lang w:val="uk-UA"/>
              </w:rPr>
              <w:t>За шкалою</w:t>
            </w:r>
          </w:p>
          <w:p w14:paraId="7A8A1277" w14:textId="77777777" w:rsidR="0067117A" w:rsidRPr="0067117A" w:rsidRDefault="0067117A" w:rsidP="006711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 w:rsidRPr="0067117A">
              <w:rPr>
                <w:b/>
                <w:sz w:val="24"/>
                <w:lang w:val="uk-UA"/>
              </w:rPr>
              <w:t>ECTS</w:t>
            </w:r>
          </w:p>
        </w:tc>
      </w:tr>
      <w:tr w:rsidR="00225095" w:rsidRPr="0067117A" w14:paraId="681ED03A" w14:textId="77777777" w:rsidTr="0063264E">
        <w:tc>
          <w:tcPr>
            <w:tcW w:w="2155" w:type="dxa"/>
            <w:vMerge/>
          </w:tcPr>
          <w:p w14:paraId="1AEC0ABB" w14:textId="77777777" w:rsidR="00225095" w:rsidRPr="0067117A" w:rsidRDefault="00225095" w:rsidP="006711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</w:p>
        </w:tc>
        <w:tc>
          <w:tcPr>
            <w:tcW w:w="6237" w:type="dxa"/>
          </w:tcPr>
          <w:p w14:paraId="63F09BD6" w14:textId="77777777" w:rsidR="00225095" w:rsidRPr="0067117A" w:rsidRDefault="00225095" w:rsidP="006711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 w:rsidRPr="0067117A">
              <w:rPr>
                <w:b/>
                <w:sz w:val="24"/>
                <w:lang w:val="uk-UA"/>
              </w:rPr>
              <w:t>Залік</w:t>
            </w:r>
          </w:p>
        </w:tc>
        <w:tc>
          <w:tcPr>
            <w:tcW w:w="1582" w:type="dxa"/>
            <w:vMerge/>
          </w:tcPr>
          <w:p w14:paraId="20975183" w14:textId="77777777" w:rsidR="00225095" w:rsidRPr="0067117A" w:rsidRDefault="00225095" w:rsidP="006711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</w:p>
        </w:tc>
      </w:tr>
      <w:tr w:rsidR="00225095" w:rsidRPr="0067117A" w14:paraId="0707F14B" w14:textId="77777777" w:rsidTr="0063264E">
        <w:trPr>
          <w:trHeight w:val="66"/>
        </w:trPr>
        <w:tc>
          <w:tcPr>
            <w:tcW w:w="2155" w:type="dxa"/>
          </w:tcPr>
          <w:p w14:paraId="01271F69" w14:textId="77777777" w:rsidR="00225095" w:rsidRPr="0067117A" w:rsidRDefault="00225095" w:rsidP="002250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67117A">
              <w:rPr>
                <w:sz w:val="24"/>
                <w:lang w:val="uk-UA"/>
              </w:rPr>
              <w:t>90 – 100</w:t>
            </w:r>
          </w:p>
        </w:tc>
        <w:tc>
          <w:tcPr>
            <w:tcW w:w="6237" w:type="dxa"/>
            <w:vMerge w:val="restart"/>
          </w:tcPr>
          <w:p w14:paraId="114F777E" w14:textId="77777777" w:rsidR="00225095" w:rsidRDefault="00225095" w:rsidP="002250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  <w:p w14:paraId="061F4C47" w14:textId="7740F04B" w:rsidR="00225095" w:rsidRPr="0067117A" w:rsidRDefault="00225095" w:rsidP="002250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Зараховано</w:t>
            </w:r>
          </w:p>
        </w:tc>
        <w:tc>
          <w:tcPr>
            <w:tcW w:w="1582" w:type="dxa"/>
          </w:tcPr>
          <w:p w14:paraId="79BDF25E" w14:textId="77777777" w:rsidR="00225095" w:rsidRPr="0067117A" w:rsidRDefault="00225095" w:rsidP="002250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67117A">
              <w:rPr>
                <w:sz w:val="24"/>
                <w:lang w:val="uk-UA"/>
              </w:rPr>
              <w:t>А</w:t>
            </w:r>
          </w:p>
        </w:tc>
      </w:tr>
      <w:tr w:rsidR="00225095" w:rsidRPr="0067117A" w14:paraId="0C2986DF" w14:textId="77777777" w:rsidTr="0063264E">
        <w:tc>
          <w:tcPr>
            <w:tcW w:w="2155" w:type="dxa"/>
          </w:tcPr>
          <w:p w14:paraId="56C08883" w14:textId="77777777" w:rsidR="00225095" w:rsidRPr="0067117A" w:rsidRDefault="00225095" w:rsidP="002250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67117A">
              <w:rPr>
                <w:sz w:val="24"/>
                <w:lang w:val="uk-UA"/>
              </w:rPr>
              <w:t>82 – 89</w:t>
            </w:r>
          </w:p>
        </w:tc>
        <w:tc>
          <w:tcPr>
            <w:tcW w:w="6237" w:type="dxa"/>
            <w:vMerge/>
          </w:tcPr>
          <w:p w14:paraId="016B6863" w14:textId="77777777" w:rsidR="00225095" w:rsidRPr="0067117A" w:rsidRDefault="00225095" w:rsidP="002250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</w:p>
        </w:tc>
        <w:tc>
          <w:tcPr>
            <w:tcW w:w="1582" w:type="dxa"/>
          </w:tcPr>
          <w:p w14:paraId="1090556A" w14:textId="77777777" w:rsidR="00225095" w:rsidRPr="0067117A" w:rsidRDefault="00225095" w:rsidP="002250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67117A">
              <w:rPr>
                <w:sz w:val="24"/>
                <w:lang w:val="uk-UA"/>
              </w:rPr>
              <w:t>В</w:t>
            </w:r>
          </w:p>
        </w:tc>
      </w:tr>
      <w:tr w:rsidR="00225095" w:rsidRPr="0067117A" w14:paraId="5C88B79B" w14:textId="77777777" w:rsidTr="0063264E">
        <w:trPr>
          <w:trHeight w:val="66"/>
        </w:trPr>
        <w:tc>
          <w:tcPr>
            <w:tcW w:w="2155" w:type="dxa"/>
          </w:tcPr>
          <w:p w14:paraId="3027E34E" w14:textId="77777777" w:rsidR="00225095" w:rsidRPr="0067117A" w:rsidRDefault="00225095" w:rsidP="002250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67117A">
              <w:rPr>
                <w:sz w:val="24"/>
                <w:lang w:val="uk-UA"/>
              </w:rPr>
              <w:t>74 – 81</w:t>
            </w:r>
          </w:p>
        </w:tc>
        <w:tc>
          <w:tcPr>
            <w:tcW w:w="6237" w:type="dxa"/>
            <w:vMerge/>
          </w:tcPr>
          <w:p w14:paraId="341057BA" w14:textId="77777777" w:rsidR="00225095" w:rsidRPr="0067117A" w:rsidRDefault="00225095" w:rsidP="002250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</w:p>
        </w:tc>
        <w:tc>
          <w:tcPr>
            <w:tcW w:w="1582" w:type="dxa"/>
          </w:tcPr>
          <w:p w14:paraId="720247C8" w14:textId="77777777" w:rsidR="00225095" w:rsidRPr="0067117A" w:rsidRDefault="00225095" w:rsidP="002250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67117A">
              <w:rPr>
                <w:sz w:val="24"/>
                <w:lang w:val="uk-UA"/>
              </w:rPr>
              <w:t>С</w:t>
            </w:r>
          </w:p>
        </w:tc>
      </w:tr>
      <w:tr w:rsidR="00225095" w:rsidRPr="0067117A" w14:paraId="395A6808" w14:textId="77777777" w:rsidTr="0063264E">
        <w:tc>
          <w:tcPr>
            <w:tcW w:w="2155" w:type="dxa"/>
          </w:tcPr>
          <w:p w14:paraId="03F8A5C8" w14:textId="77777777" w:rsidR="00225095" w:rsidRPr="0067117A" w:rsidRDefault="00225095" w:rsidP="002250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67117A">
              <w:rPr>
                <w:sz w:val="24"/>
                <w:lang w:val="uk-UA"/>
              </w:rPr>
              <w:t>64 – 73</w:t>
            </w:r>
          </w:p>
        </w:tc>
        <w:tc>
          <w:tcPr>
            <w:tcW w:w="6237" w:type="dxa"/>
            <w:vMerge/>
          </w:tcPr>
          <w:p w14:paraId="1816EAB1" w14:textId="77777777" w:rsidR="00225095" w:rsidRPr="0067117A" w:rsidRDefault="00225095" w:rsidP="002250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</w:p>
        </w:tc>
        <w:tc>
          <w:tcPr>
            <w:tcW w:w="1582" w:type="dxa"/>
          </w:tcPr>
          <w:p w14:paraId="423654A7" w14:textId="77777777" w:rsidR="00225095" w:rsidRPr="0067117A" w:rsidRDefault="00225095" w:rsidP="002250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67117A">
              <w:rPr>
                <w:sz w:val="24"/>
                <w:lang w:val="uk-UA"/>
              </w:rPr>
              <w:t>D</w:t>
            </w:r>
          </w:p>
        </w:tc>
      </w:tr>
      <w:tr w:rsidR="00225095" w:rsidRPr="0067117A" w14:paraId="74FCC1F5" w14:textId="77777777" w:rsidTr="0063264E">
        <w:tc>
          <w:tcPr>
            <w:tcW w:w="2155" w:type="dxa"/>
          </w:tcPr>
          <w:p w14:paraId="5C55BAD2" w14:textId="77777777" w:rsidR="00225095" w:rsidRPr="0067117A" w:rsidRDefault="00225095" w:rsidP="002250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67117A">
              <w:rPr>
                <w:sz w:val="24"/>
                <w:lang w:val="uk-UA"/>
              </w:rPr>
              <w:t>60 – 63</w:t>
            </w:r>
          </w:p>
        </w:tc>
        <w:tc>
          <w:tcPr>
            <w:tcW w:w="6237" w:type="dxa"/>
            <w:vMerge/>
          </w:tcPr>
          <w:p w14:paraId="1D9F7BAC" w14:textId="77777777" w:rsidR="00225095" w:rsidRPr="0067117A" w:rsidRDefault="00225095" w:rsidP="002250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</w:p>
        </w:tc>
        <w:tc>
          <w:tcPr>
            <w:tcW w:w="1582" w:type="dxa"/>
          </w:tcPr>
          <w:p w14:paraId="0A58352D" w14:textId="77777777" w:rsidR="00225095" w:rsidRPr="0067117A" w:rsidRDefault="00225095" w:rsidP="002250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67117A">
              <w:rPr>
                <w:sz w:val="24"/>
                <w:lang w:val="uk-UA"/>
              </w:rPr>
              <w:t>E</w:t>
            </w:r>
          </w:p>
        </w:tc>
      </w:tr>
      <w:tr w:rsidR="00225095" w:rsidRPr="0067117A" w14:paraId="155F2280" w14:textId="77777777" w:rsidTr="0067117A">
        <w:trPr>
          <w:trHeight w:val="70"/>
        </w:trPr>
        <w:tc>
          <w:tcPr>
            <w:tcW w:w="2155" w:type="dxa"/>
          </w:tcPr>
          <w:p w14:paraId="1FA9C034" w14:textId="77777777" w:rsidR="00225095" w:rsidRPr="0067117A" w:rsidRDefault="00225095" w:rsidP="002250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67117A">
              <w:rPr>
                <w:sz w:val="24"/>
                <w:lang w:val="uk-UA"/>
              </w:rPr>
              <w:t>35 – 59</w:t>
            </w:r>
          </w:p>
        </w:tc>
        <w:tc>
          <w:tcPr>
            <w:tcW w:w="6237" w:type="dxa"/>
          </w:tcPr>
          <w:p w14:paraId="4E3F4975" w14:textId="77777777" w:rsidR="00225095" w:rsidRPr="0067117A" w:rsidRDefault="00225095" w:rsidP="002250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67117A">
              <w:rPr>
                <w:sz w:val="24"/>
                <w:lang w:val="uk-UA"/>
              </w:rPr>
              <w:t>Незадовільно (</w:t>
            </w:r>
            <w:proofErr w:type="spellStart"/>
            <w:r w:rsidRPr="0067117A">
              <w:rPr>
                <w:sz w:val="24"/>
                <w:lang w:val="uk-UA"/>
              </w:rPr>
              <w:t>незараховано</w:t>
            </w:r>
            <w:proofErr w:type="spellEnd"/>
            <w:r w:rsidRPr="0067117A">
              <w:rPr>
                <w:sz w:val="24"/>
                <w:lang w:val="uk-UA"/>
              </w:rPr>
              <w:t>) з можливістю  повторного складання</w:t>
            </w:r>
          </w:p>
        </w:tc>
        <w:tc>
          <w:tcPr>
            <w:tcW w:w="1582" w:type="dxa"/>
          </w:tcPr>
          <w:p w14:paraId="6CF1DAAD" w14:textId="77777777" w:rsidR="00225095" w:rsidRPr="0067117A" w:rsidRDefault="00225095" w:rsidP="002250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67117A">
              <w:rPr>
                <w:sz w:val="24"/>
                <w:lang w:val="uk-UA"/>
              </w:rPr>
              <w:t>FX</w:t>
            </w:r>
          </w:p>
        </w:tc>
      </w:tr>
      <w:tr w:rsidR="00225095" w:rsidRPr="0067117A" w14:paraId="2CCDE67D" w14:textId="77777777" w:rsidTr="0067117A">
        <w:trPr>
          <w:trHeight w:val="70"/>
        </w:trPr>
        <w:tc>
          <w:tcPr>
            <w:tcW w:w="2155" w:type="dxa"/>
          </w:tcPr>
          <w:p w14:paraId="7DBB4184" w14:textId="77777777" w:rsidR="00225095" w:rsidRPr="0067117A" w:rsidRDefault="00225095" w:rsidP="002250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67117A">
              <w:rPr>
                <w:sz w:val="24"/>
                <w:lang w:val="uk-UA"/>
              </w:rPr>
              <w:t>0 – 34</w:t>
            </w:r>
          </w:p>
        </w:tc>
        <w:tc>
          <w:tcPr>
            <w:tcW w:w="6237" w:type="dxa"/>
          </w:tcPr>
          <w:p w14:paraId="13CD6DED" w14:textId="77777777" w:rsidR="00225095" w:rsidRPr="0067117A" w:rsidRDefault="00225095" w:rsidP="002250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67117A">
              <w:rPr>
                <w:sz w:val="24"/>
                <w:lang w:val="uk-UA"/>
              </w:rPr>
              <w:t>Незадовільно (не зараховано) з обов’язковим повторним вивченням дисципліни</w:t>
            </w:r>
          </w:p>
        </w:tc>
        <w:tc>
          <w:tcPr>
            <w:tcW w:w="1582" w:type="dxa"/>
          </w:tcPr>
          <w:p w14:paraId="4AFED212" w14:textId="77777777" w:rsidR="00225095" w:rsidRPr="0067117A" w:rsidRDefault="00225095" w:rsidP="002250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67117A">
              <w:rPr>
                <w:sz w:val="24"/>
                <w:lang w:val="uk-UA"/>
              </w:rPr>
              <w:t>F</w:t>
            </w:r>
          </w:p>
        </w:tc>
      </w:tr>
    </w:tbl>
    <w:p w14:paraId="0FB5B4C8" w14:textId="77777777" w:rsidR="0067117A" w:rsidRDefault="0067117A" w:rsidP="0067117A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sz w:val="24"/>
          <w:lang w:val="uk-UA"/>
        </w:rPr>
      </w:pPr>
    </w:p>
    <w:p w14:paraId="084E5E07" w14:textId="29EEECF4" w:rsidR="003779DC" w:rsidRDefault="00225095" w:rsidP="00225095">
      <w:pPr>
        <w:jc w:val="both"/>
        <w:rPr>
          <w:b/>
          <w:sz w:val="24"/>
        </w:rPr>
      </w:pPr>
      <w:r w:rsidRPr="00F1679B">
        <w:rPr>
          <w:bCs/>
          <w:sz w:val="24"/>
          <w:lang w:val="uk-UA"/>
        </w:rPr>
        <w:t>Критерії оцінювання знань студентів</w:t>
      </w:r>
      <w:r>
        <w:rPr>
          <w:bCs/>
          <w:sz w:val="24"/>
          <w:lang w:val="uk-UA"/>
        </w:rPr>
        <w:t xml:space="preserve"> під час поточного контролю</w:t>
      </w:r>
      <w:r w:rsidR="003779DC" w:rsidRPr="00741641">
        <w:rPr>
          <w:b/>
          <w:sz w:val="24"/>
        </w:rPr>
        <w:t>)</w:t>
      </w:r>
      <w:r>
        <w:rPr>
          <w:b/>
          <w:sz w:val="24"/>
          <w:lang w:val="uk-UA"/>
        </w:rPr>
        <w:t xml:space="preserve"> (</w:t>
      </w:r>
      <w:r w:rsidRPr="00225095">
        <w:rPr>
          <w:sz w:val="24"/>
          <w:lang w:val="uk-UA"/>
        </w:rPr>
        <w:t>табл.3)</w:t>
      </w:r>
      <w:r w:rsidR="003779DC" w:rsidRPr="00225095">
        <w:rPr>
          <w:sz w:val="24"/>
        </w:rPr>
        <w:t>:</w:t>
      </w:r>
    </w:p>
    <w:p w14:paraId="49B4CCD8" w14:textId="05AD51A5" w:rsidR="00225095" w:rsidRPr="0067117A" w:rsidRDefault="00225095" w:rsidP="00225095">
      <w:pPr>
        <w:widowControl w:val="0"/>
        <w:autoSpaceDE w:val="0"/>
        <w:autoSpaceDN w:val="0"/>
        <w:adjustRightInd w:val="0"/>
        <w:ind w:firstLine="1080"/>
        <w:jc w:val="right"/>
        <w:rPr>
          <w:sz w:val="24"/>
          <w:lang w:val="uk-UA"/>
        </w:rPr>
      </w:pPr>
      <w:r w:rsidRPr="0067117A">
        <w:rPr>
          <w:sz w:val="24"/>
          <w:lang w:val="uk-UA"/>
        </w:rPr>
        <w:t xml:space="preserve">Таблиця </w:t>
      </w:r>
      <w:r>
        <w:rPr>
          <w:sz w:val="24"/>
          <w:lang w:val="uk-UA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143"/>
      </w:tblGrid>
      <w:tr w:rsidR="003779DC" w:rsidRPr="00741641" w14:paraId="62328554" w14:textId="77777777" w:rsidTr="00933CD2">
        <w:tc>
          <w:tcPr>
            <w:tcW w:w="1809" w:type="dxa"/>
            <w:shd w:val="clear" w:color="auto" w:fill="F2F2F2"/>
          </w:tcPr>
          <w:p w14:paraId="7BCAC760" w14:textId="77777777" w:rsidR="003779DC" w:rsidRPr="00741641" w:rsidRDefault="003779DC" w:rsidP="00394A0C">
            <w:pPr>
              <w:jc w:val="center"/>
              <w:rPr>
                <w:b/>
                <w:sz w:val="24"/>
              </w:rPr>
            </w:pPr>
            <w:proofErr w:type="spellStart"/>
            <w:r w:rsidRPr="00741641">
              <w:rPr>
                <w:b/>
                <w:sz w:val="24"/>
              </w:rPr>
              <w:t>Оцінка</w:t>
            </w:r>
            <w:proofErr w:type="spellEnd"/>
          </w:p>
        </w:tc>
        <w:tc>
          <w:tcPr>
            <w:tcW w:w="8143" w:type="dxa"/>
            <w:shd w:val="clear" w:color="auto" w:fill="F2F2F2"/>
          </w:tcPr>
          <w:p w14:paraId="2D4F9C78" w14:textId="77777777" w:rsidR="003779DC" w:rsidRPr="00741641" w:rsidRDefault="003779DC" w:rsidP="00394A0C">
            <w:pPr>
              <w:jc w:val="center"/>
              <w:rPr>
                <w:b/>
                <w:sz w:val="24"/>
              </w:rPr>
            </w:pPr>
            <w:proofErr w:type="spellStart"/>
            <w:r w:rsidRPr="00741641">
              <w:rPr>
                <w:b/>
                <w:sz w:val="24"/>
              </w:rPr>
              <w:t>Критерії</w:t>
            </w:r>
            <w:proofErr w:type="spellEnd"/>
            <w:r w:rsidRPr="00741641">
              <w:rPr>
                <w:b/>
                <w:sz w:val="24"/>
              </w:rPr>
              <w:t xml:space="preserve"> </w:t>
            </w:r>
            <w:proofErr w:type="spellStart"/>
            <w:r w:rsidRPr="00741641">
              <w:rPr>
                <w:b/>
                <w:sz w:val="24"/>
              </w:rPr>
              <w:t>оцінювання</w:t>
            </w:r>
            <w:proofErr w:type="spellEnd"/>
          </w:p>
        </w:tc>
      </w:tr>
      <w:tr w:rsidR="003779DC" w:rsidRPr="00741641" w14:paraId="7ECDE41D" w14:textId="77777777" w:rsidTr="00933CD2">
        <w:tc>
          <w:tcPr>
            <w:tcW w:w="1809" w:type="dxa"/>
            <w:shd w:val="clear" w:color="auto" w:fill="F2F2F2"/>
          </w:tcPr>
          <w:p w14:paraId="4731CA45" w14:textId="77777777" w:rsidR="003779DC" w:rsidRPr="00741641" w:rsidRDefault="003779DC" w:rsidP="00394A0C">
            <w:pPr>
              <w:jc w:val="center"/>
              <w:rPr>
                <w:b/>
                <w:bCs/>
                <w:i/>
                <w:iCs/>
                <w:sz w:val="24"/>
              </w:rPr>
            </w:pPr>
          </w:p>
          <w:p w14:paraId="5C29A257" w14:textId="77777777" w:rsidR="003779DC" w:rsidRPr="00741641" w:rsidRDefault="003779DC" w:rsidP="00394A0C">
            <w:pPr>
              <w:jc w:val="center"/>
              <w:rPr>
                <w:b/>
                <w:bCs/>
                <w:i/>
                <w:iCs/>
                <w:sz w:val="24"/>
              </w:rPr>
            </w:pPr>
          </w:p>
          <w:p w14:paraId="4445C550" w14:textId="77777777" w:rsidR="003779DC" w:rsidRPr="00741641" w:rsidRDefault="003779DC" w:rsidP="00394A0C">
            <w:pPr>
              <w:jc w:val="center"/>
              <w:rPr>
                <w:b/>
                <w:bCs/>
                <w:i/>
                <w:iCs/>
                <w:sz w:val="24"/>
              </w:rPr>
            </w:pPr>
          </w:p>
          <w:p w14:paraId="43AF6282" w14:textId="77777777" w:rsidR="003779DC" w:rsidRPr="00741641" w:rsidRDefault="003779DC" w:rsidP="00394A0C">
            <w:pPr>
              <w:jc w:val="center"/>
              <w:rPr>
                <w:b/>
                <w:sz w:val="24"/>
              </w:rPr>
            </w:pPr>
            <w:r w:rsidRPr="00741641">
              <w:rPr>
                <w:b/>
                <w:bCs/>
                <w:i/>
                <w:iCs/>
                <w:sz w:val="24"/>
              </w:rPr>
              <w:t>«</w:t>
            </w:r>
            <w:proofErr w:type="spellStart"/>
            <w:r w:rsidRPr="00741641">
              <w:rPr>
                <w:b/>
                <w:bCs/>
                <w:i/>
                <w:iCs/>
                <w:sz w:val="24"/>
              </w:rPr>
              <w:t>відмінно</w:t>
            </w:r>
            <w:proofErr w:type="spellEnd"/>
            <w:r w:rsidRPr="00741641">
              <w:rPr>
                <w:b/>
                <w:bCs/>
                <w:i/>
                <w:iCs/>
                <w:sz w:val="24"/>
              </w:rPr>
              <w:t>»</w:t>
            </w:r>
          </w:p>
        </w:tc>
        <w:tc>
          <w:tcPr>
            <w:tcW w:w="8143" w:type="dxa"/>
            <w:shd w:val="clear" w:color="auto" w:fill="auto"/>
          </w:tcPr>
          <w:p w14:paraId="3A62E3E7" w14:textId="77777777" w:rsidR="003779DC" w:rsidRPr="00741641" w:rsidRDefault="003779DC" w:rsidP="00394A0C">
            <w:pPr>
              <w:jc w:val="both"/>
              <w:rPr>
                <w:sz w:val="24"/>
              </w:rPr>
            </w:pPr>
            <w:proofErr w:type="spellStart"/>
            <w:r w:rsidRPr="00741641">
              <w:rPr>
                <w:sz w:val="24"/>
              </w:rPr>
              <w:t>Виставляється</w:t>
            </w:r>
            <w:proofErr w:type="spellEnd"/>
            <w:r w:rsidRPr="00741641">
              <w:rPr>
                <w:sz w:val="24"/>
              </w:rPr>
              <w:t xml:space="preserve"> студенту, </w:t>
            </w:r>
            <w:proofErr w:type="spellStart"/>
            <w:r w:rsidRPr="00741641">
              <w:rPr>
                <w:sz w:val="24"/>
              </w:rPr>
              <w:t>який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глибоко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засвоїв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програмний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матеріал</w:t>
            </w:r>
            <w:proofErr w:type="spellEnd"/>
            <w:r w:rsidRPr="00741641">
              <w:rPr>
                <w:sz w:val="24"/>
              </w:rPr>
              <w:t xml:space="preserve">, дав </w:t>
            </w:r>
            <w:proofErr w:type="spellStart"/>
            <w:r w:rsidRPr="00741641">
              <w:rPr>
                <w:sz w:val="24"/>
              </w:rPr>
              <w:t>вичерпну</w:t>
            </w:r>
            <w:proofErr w:type="spellEnd"/>
            <w:r w:rsidRPr="00741641">
              <w:rPr>
                <w:sz w:val="24"/>
              </w:rPr>
              <w:t xml:space="preserve">, </w:t>
            </w:r>
            <w:proofErr w:type="spellStart"/>
            <w:r w:rsidRPr="00741641">
              <w:rPr>
                <w:sz w:val="24"/>
              </w:rPr>
              <w:t>послідовну</w:t>
            </w:r>
            <w:proofErr w:type="spellEnd"/>
            <w:r w:rsidRPr="00741641">
              <w:rPr>
                <w:sz w:val="24"/>
              </w:rPr>
              <w:t xml:space="preserve">, </w:t>
            </w:r>
            <w:proofErr w:type="spellStart"/>
            <w:r w:rsidRPr="00741641">
              <w:rPr>
                <w:sz w:val="24"/>
              </w:rPr>
              <w:t>грамотну</w:t>
            </w:r>
            <w:proofErr w:type="spellEnd"/>
            <w:r w:rsidRPr="00741641">
              <w:rPr>
                <w:sz w:val="24"/>
              </w:rPr>
              <w:t xml:space="preserve"> і </w:t>
            </w:r>
            <w:proofErr w:type="spellStart"/>
            <w:r w:rsidRPr="00741641">
              <w:rPr>
                <w:sz w:val="24"/>
              </w:rPr>
              <w:t>логічну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відповідь</w:t>
            </w:r>
            <w:proofErr w:type="spellEnd"/>
            <w:r w:rsidRPr="00741641">
              <w:rPr>
                <w:sz w:val="24"/>
              </w:rPr>
              <w:t xml:space="preserve"> на </w:t>
            </w:r>
            <w:proofErr w:type="spellStart"/>
            <w:r w:rsidRPr="00741641">
              <w:rPr>
                <w:sz w:val="24"/>
              </w:rPr>
              <w:t>поставлені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питання</w:t>
            </w:r>
            <w:proofErr w:type="spellEnd"/>
            <w:r w:rsidRPr="00741641">
              <w:rPr>
                <w:sz w:val="24"/>
              </w:rPr>
              <w:t xml:space="preserve">, </w:t>
            </w:r>
            <w:proofErr w:type="spellStart"/>
            <w:r w:rsidRPr="00741641">
              <w:rPr>
                <w:sz w:val="24"/>
              </w:rPr>
              <w:t>тісно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пов’язав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теоретичні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питання</w:t>
            </w:r>
            <w:proofErr w:type="spellEnd"/>
            <w:r w:rsidRPr="00741641">
              <w:rPr>
                <w:sz w:val="24"/>
              </w:rPr>
              <w:t xml:space="preserve"> з практичною </w:t>
            </w:r>
            <w:proofErr w:type="spellStart"/>
            <w:r w:rsidRPr="00741641">
              <w:rPr>
                <w:sz w:val="24"/>
              </w:rPr>
              <w:t>діяльністю</w:t>
            </w:r>
            <w:proofErr w:type="spellEnd"/>
            <w:r w:rsidRPr="00741641">
              <w:rPr>
                <w:sz w:val="24"/>
              </w:rPr>
              <w:t xml:space="preserve">. Студент повинен </w:t>
            </w:r>
            <w:proofErr w:type="spellStart"/>
            <w:r w:rsidRPr="00741641">
              <w:rPr>
                <w:sz w:val="24"/>
              </w:rPr>
              <w:t>виявляти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знання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літератури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монографічного</w:t>
            </w:r>
            <w:proofErr w:type="spellEnd"/>
            <w:r w:rsidRPr="00741641">
              <w:rPr>
                <w:sz w:val="24"/>
              </w:rPr>
              <w:t xml:space="preserve"> (</w:t>
            </w:r>
            <w:proofErr w:type="spellStart"/>
            <w:r w:rsidRPr="00741641">
              <w:rPr>
                <w:sz w:val="24"/>
              </w:rPr>
              <w:t>підручники</w:t>
            </w:r>
            <w:proofErr w:type="spellEnd"/>
            <w:r w:rsidRPr="00741641">
              <w:rPr>
                <w:sz w:val="24"/>
              </w:rPr>
              <w:t xml:space="preserve">, </w:t>
            </w:r>
            <w:proofErr w:type="spellStart"/>
            <w:r w:rsidRPr="00741641">
              <w:rPr>
                <w:sz w:val="24"/>
              </w:rPr>
              <w:t>посібники</w:t>
            </w:r>
            <w:proofErr w:type="spellEnd"/>
            <w:r w:rsidRPr="00741641">
              <w:rPr>
                <w:sz w:val="24"/>
              </w:rPr>
              <w:t xml:space="preserve">) і </w:t>
            </w:r>
            <w:proofErr w:type="spellStart"/>
            <w:r w:rsidRPr="00741641">
              <w:rPr>
                <w:sz w:val="24"/>
              </w:rPr>
              <w:t>періодичного</w:t>
            </w:r>
            <w:proofErr w:type="spellEnd"/>
            <w:r w:rsidRPr="00741641">
              <w:rPr>
                <w:sz w:val="24"/>
              </w:rPr>
              <w:t xml:space="preserve"> характеру (</w:t>
            </w:r>
            <w:proofErr w:type="spellStart"/>
            <w:r w:rsidRPr="00741641">
              <w:rPr>
                <w:sz w:val="24"/>
              </w:rPr>
              <w:t>науково-практичні</w:t>
            </w:r>
            <w:proofErr w:type="spellEnd"/>
            <w:r w:rsidRPr="00741641">
              <w:rPr>
                <w:sz w:val="24"/>
              </w:rPr>
              <w:t xml:space="preserve"> та </w:t>
            </w:r>
            <w:proofErr w:type="spellStart"/>
            <w:r w:rsidRPr="00741641">
              <w:rPr>
                <w:sz w:val="24"/>
              </w:rPr>
              <w:t>реферативні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журнали</w:t>
            </w:r>
            <w:proofErr w:type="spellEnd"/>
            <w:r w:rsidRPr="00741641">
              <w:rPr>
                <w:sz w:val="24"/>
              </w:rPr>
              <w:t xml:space="preserve">, огляди </w:t>
            </w:r>
            <w:proofErr w:type="spellStart"/>
            <w:r w:rsidRPr="00741641">
              <w:rPr>
                <w:sz w:val="24"/>
              </w:rPr>
              <w:t>нової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літератури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тощо</w:t>
            </w:r>
            <w:proofErr w:type="spellEnd"/>
            <w:r w:rsidRPr="00741641">
              <w:rPr>
                <w:sz w:val="24"/>
              </w:rPr>
              <w:t xml:space="preserve">), з </w:t>
            </w:r>
            <w:proofErr w:type="spellStart"/>
            <w:r w:rsidRPr="00741641">
              <w:rPr>
                <w:sz w:val="24"/>
              </w:rPr>
              <w:t>етіології</w:t>
            </w:r>
            <w:proofErr w:type="spellEnd"/>
            <w:r w:rsidRPr="00741641">
              <w:rPr>
                <w:sz w:val="24"/>
              </w:rPr>
              <w:t xml:space="preserve">, патогенезу, </w:t>
            </w:r>
            <w:proofErr w:type="spellStart"/>
            <w:r w:rsidRPr="00741641">
              <w:rPr>
                <w:sz w:val="24"/>
              </w:rPr>
              <w:t>діагностики</w:t>
            </w:r>
            <w:proofErr w:type="spellEnd"/>
            <w:r w:rsidRPr="00741641">
              <w:rPr>
                <w:sz w:val="24"/>
              </w:rPr>
              <w:t xml:space="preserve">, </w:t>
            </w:r>
            <w:proofErr w:type="spellStart"/>
            <w:r w:rsidRPr="00741641">
              <w:rPr>
                <w:sz w:val="24"/>
              </w:rPr>
              <w:t>лікування</w:t>
            </w:r>
            <w:proofErr w:type="spellEnd"/>
            <w:r w:rsidRPr="00741641">
              <w:rPr>
                <w:sz w:val="24"/>
              </w:rPr>
              <w:t xml:space="preserve"> та </w:t>
            </w:r>
            <w:proofErr w:type="spellStart"/>
            <w:r w:rsidRPr="00741641">
              <w:rPr>
                <w:sz w:val="24"/>
              </w:rPr>
              <w:t>профілактики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інвазійних</w:t>
            </w:r>
            <w:proofErr w:type="spellEnd"/>
            <w:r w:rsidRPr="00741641">
              <w:rPr>
                <w:sz w:val="24"/>
              </w:rPr>
              <w:t xml:space="preserve"> хвороб </w:t>
            </w:r>
            <w:proofErr w:type="spellStart"/>
            <w:r w:rsidRPr="00741641">
              <w:rPr>
                <w:sz w:val="24"/>
              </w:rPr>
              <w:t>тварин</w:t>
            </w:r>
            <w:proofErr w:type="spellEnd"/>
            <w:r w:rsidRPr="00741641">
              <w:rPr>
                <w:sz w:val="24"/>
              </w:rPr>
              <w:t>.</w:t>
            </w:r>
          </w:p>
        </w:tc>
      </w:tr>
      <w:tr w:rsidR="003779DC" w:rsidRPr="00741641" w14:paraId="3D346342" w14:textId="77777777" w:rsidTr="00225095">
        <w:trPr>
          <w:trHeight w:val="1214"/>
        </w:trPr>
        <w:tc>
          <w:tcPr>
            <w:tcW w:w="1809" w:type="dxa"/>
            <w:shd w:val="clear" w:color="auto" w:fill="F2F2F2"/>
          </w:tcPr>
          <w:p w14:paraId="3BB52C83" w14:textId="77777777" w:rsidR="003779DC" w:rsidRPr="00741641" w:rsidRDefault="003779DC" w:rsidP="00394A0C">
            <w:pPr>
              <w:jc w:val="center"/>
              <w:rPr>
                <w:b/>
                <w:bCs/>
                <w:i/>
                <w:iCs/>
                <w:sz w:val="24"/>
              </w:rPr>
            </w:pPr>
          </w:p>
          <w:p w14:paraId="307980B9" w14:textId="77777777" w:rsidR="003779DC" w:rsidRPr="00741641" w:rsidRDefault="003779DC" w:rsidP="00394A0C">
            <w:pPr>
              <w:jc w:val="center"/>
              <w:rPr>
                <w:b/>
                <w:bCs/>
                <w:i/>
                <w:iCs/>
                <w:sz w:val="24"/>
              </w:rPr>
            </w:pPr>
          </w:p>
          <w:p w14:paraId="404BF899" w14:textId="77777777" w:rsidR="003779DC" w:rsidRPr="00741641" w:rsidRDefault="003779DC" w:rsidP="00394A0C">
            <w:pPr>
              <w:jc w:val="center"/>
              <w:rPr>
                <w:b/>
                <w:sz w:val="24"/>
              </w:rPr>
            </w:pPr>
            <w:r w:rsidRPr="00741641">
              <w:rPr>
                <w:b/>
                <w:bCs/>
                <w:i/>
                <w:iCs/>
                <w:sz w:val="24"/>
              </w:rPr>
              <w:t>«добре»</w:t>
            </w:r>
          </w:p>
        </w:tc>
        <w:tc>
          <w:tcPr>
            <w:tcW w:w="8143" w:type="dxa"/>
            <w:shd w:val="clear" w:color="auto" w:fill="auto"/>
          </w:tcPr>
          <w:p w14:paraId="5E7B59E4" w14:textId="4336C8A2" w:rsidR="003779DC" w:rsidRPr="00225095" w:rsidRDefault="003779DC" w:rsidP="00394A0C">
            <w:pPr>
              <w:jc w:val="both"/>
              <w:rPr>
                <w:sz w:val="24"/>
              </w:rPr>
            </w:pPr>
            <w:proofErr w:type="spellStart"/>
            <w:r w:rsidRPr="00741641">
              <w:rPr>
                <w:sz w:val="24"/>
              </w:rPr>
              <w:t>Виставляється</w:t>
            </w:r>
            <w:proofErr w:type="spellEnd"/>
            <w:r w:rsidRPr="00741641">
              <w:rPr>
                <w:sz w:val="24"/>
              </w:rPr>
              <w:t xml:space="preserve"> студенту, </w:t>
            </w:r>
            <w:proofErr w:type="spellStart"/>
            <w:r w:rsidRPr="00741641">
              <w:rPr>
                <w:sz w:val="24"/>
              </w:rPr>
              <w:t>який</w:t>
            </w:r>
            <w:proofErr w:type="spellEnd"/>
            <w:r w:rsidRPr="00741641">
              <w:rPr>
                <w:sz w:val="24"/>
              </w:rPr>
              <w:t xml:space="preserve"> твердо </w:t>
            </w:r>
            <w:proofErr w:type="spellStart"/>
            <w:r w:rsidRPr="00741641">
              <w:rPr>
                <w:sz w:val="24"/>
              </w:rPr>
              <w:t>знає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програмний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матеріал</w:t>
            </w:r>
            <w:proofErr w:type="spellEnd"/>
            <w:r w:rsidRPr="00741641">
              <w:rPr>
                <w:sz w:val="24"/>
              </w:rPr>
              <w:t xml:space="preserve">, грамотно і по </w:t>
            </w:r>
            <w:proofErr w:type="spellStart"/>
            <w:r w:rsidRPr="00741641">
              <w:rPr>
                <w:sz w:val="24"/>
              </w:rPr>
              <w:t>суті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його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викладає</w:t>
            </w:r>
            <w:proofErr w:type="spellEnd"/>
            <w:r w:rsidRPr="00741641">
              <w:rPr>
                <w:sz w:val="24"/>
              </w:rPr>
              <w:t xml:space="preserve">, не </w:t>
            </w:r>
            <w:proofErr w:type="spellStart"/>
            <w:r w:rsidRPr="00741641">
              <w:rPr>
                <w:sz w:val="24"/>
              </w:rPr>
              <w:t>допускає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суттєвих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помилок</w:t>
            </w:r>
            <w:proofErr w:type="spellEnd"/>
            <w:r w:rsidRPr="00741641">
              <w:rPr>
                <w:sz w:val="24"/>
              </w:rPr>
              <w:t xml:space="preserve"> у </w:t>
            </w:r>
            <w:proofErr w:type="spellStart"/>
            <w:r w:rsidRPr="00741641">
              <w:rPr>
                <w:sz w:val="24"/>
              </w:rPr>
              <w:t>відповідях</w:t>
            </w:r>
            <w:proofErr w:type="spellEnd"/>
            <w:r w:rsidRPr="00741641">
              <w:rPr>
                <w:sz w:val="24"/>
              </w:rPr>
              <w:t xml:space="preserve"> на </w:t>
            </w:r>
            <w:proofErr w:type="spellStart"/>
            <w:r w:rsidRPr="00741641">
              <w:rPr>
                <w:sz w:val="24"/>
              </w:rPr>
              <w:t>питання</w:t>
            </w:r>
            <w:proofErr w:type="spellEnd"/>
            <w:r w:rsidRPr="00741641">
              <w:rPr>
                <w:sz w:val="24"/>
              </w:rPr>
              <w:t xml:space="preserve">, </w:t>
            </w:r>
            <w:proofErr w:type="spellStart"/>
            <w:r w:rsidRPr="00741641">
              <w:rPr>
                <w:sz w:val="24"/>
              </w:rPr>
              <w:t>вірно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вміє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застосувати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теоретичні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положення</w:t>
            </w:r>
            <w:proofErr w:type="spellEnd"/>
            <w:r w:rsidRPr="00741641">
              <w:rPr>
                <w:sz w:val="24"/>
              </w:rPr>
              <w:t xml:space="preserve"> при </w:t>
            </w:r>
            <w:proofErr w:type="spellStart"/>
            <w:r w:rsidRPr="00741641">
              <w:rPr>
                <w:sz w:val="24"/>
              </w:rPr>
              <w:t>вирішен</w:t>
            </w:r>
            <w:r w:rsidR="00225095">
              <w:rPr>
                <w:sz w:val="24"/>
              </w:rPr>
              <w:t>ні</w:t>
            </w:r>
            <w:proofErr w:type="spellEnd"/>
            <w:r w:rsidR="00225095">
              <w:rPr>
                <w:sz w:val="24"/>
              </w:rPr>
              <w:t xml:space="preserve"> </w:t>
            </w:r>
            <w:proofErr w:type="spellStart"/>
            <w:r w:rsidR="00225095">
              <w:rPr>
                <w:sz w:val="24"/>
              </w:rPr>
              <w:t>практичних</w:t>
            </w:r>
            <w:proofErr w:type="spellEnd"/>
            <w:r w:rsidR="00225095">
              <w:rPr>
                <w:sz w:val="24"/>
              </w:rPr>
              <w:t xml:space="preserve"> </w:t>
            </w:r>
            <w:proofErr w:type="spellStart"/>
            <w:r w:rsidR="00225095">
              <w:rPr>
                <w:sz w:val="24"/>
              </w:rPr>
              <w:t>питань</w:t>
            </w:r>
            <w:proofErr w:type="spellEnd"/>
            <w:r w:rsidR="00225095">
              <w:rPr>
                <w:sz w:val="24"/>
              </w:rPr>
              <w:t xml:space="preserve"> і </w:t>
            </w:r>
            <w:proofErr w:type="spellStart"/>
            <w:r w:rsidR="00225095">
              <w:rPr>
                <w:sz w:val="24"/>
              </w:rPr>
              <w:t>завдань</w:t>
            </w:r>
            <w:proofErr w:type="spellEnd"/>
            <w:r w:rsidR="00225095">
              <w:rPr>
                <w:sz w:val="24"/>
              </w:rPr>
              <w:t>.</w:t>
            </w:r>
          </w:p>
        </w:tc>
      </w:tr>
      <w:tr w:rsidR="003779DC" w:rsidRPr="00741641" w14:paraId="09080058" w14:textId="77777777" w:rsidTr="00933CD2">
        <w:tc>
          <w:tcPr>
            <w:tcW w:w="1809" w:type="dxa"/>
            <w:shd w:val="clear" w:color="auto" w:fill="F2F2F2"/>
          </w:tcPr>
          <w:p w14:paraId="1DD0B63E" w14:textId="77777777" w:rsidR="003779DC" w:rsidRPr="00741641" w:rsidRDefault="003779DC" w:rsidP="00394A0C">
            <w:pPr>
              <w:jc w:val="center"/>
              <w:rPr>
                <w:b/>
                <w:bCs/>
                <w:i/>
                <w:iCs/>
                <w:spacing w:val="-10"/>
                <w:sz w:val="24"/>
              </w:rPr>
            </w:pPr>
          </w:p>
          <w:p w14:paraId="6AEC2523" w14:textId="77777777" w:rsidR="003779DC" w:rsidRPr="00741641" w:rsidRDefault="003779DC" w:rsidP="00394A0C">
            <w:pPr>
              <w:jc w:val="center"/>
              <w:rPr>
                <w:b/>
                <w:bCs/>
                <w:i/>
                <w:iCs/>
                <w:spacing w:val="-10"/>
                <w:sz w:val="24"/>
              </w:rPr>
            </w:pPr>
          </w:p>
          <w:p w14:paraId="0059ADE6" w14:textId="77777777" w:rsidR="003779DC" w:rsidRPr="00741641" w:rsidRDefault="003779DC" w:rsidP="00394A0C">
            <w:pPr>
              <w:jc w:val="center"/>
              <w:rPr>
                <w:b/>
                <w:sz w:val="24"/>
              </w:rPr>
            </w:pPr>
            <w:r w:rsidRPr="00741641">
              <w:rPr>
                <w:b/>
                <w:bCs/>
                <w:i/>
                <w:iCs/>
                <w:spacing w:val="-10"/>
                <w:sz w:val="24"/>
              </w:rPr>
              <w:t>«</w:t>
            </w:r>
            <w:proofErr w:type="spellStart"/>
            <w:r w:rsidRPr="00741641">
              <w:rPr>
                <w:b/>
                <w:bCs/>
                <w:i/>
                <w:iCs/>
                <w:spacing w:val="-10"/>
                <w:sz w:val="24"/>
              </w:rPr>
              <w:t>задовільно</w:t>
            </w:r>
            <w:proofErr w:type="spellEnd"/>
            <w:r w:rsidRPr="00741641">
              <w:rPr>
                <w:b/>
                <w:bCs/>
                <w:i/>
                <w:iCs/>
                <w:spacing w:val="-10"/>
                <w:sz w:val="24"/>
              </w:rPr>
              <w:t>»</w:t>
            </w:r>
          </w:p>
        </w:tc>
        <w:tc>
          <w:tcPr>
            <w:tcW w:w="8143" w:type="dxa"/>
            <w:shd w:val="clear" w:color="auto" w:fill="auto"/>
          </w:tcPr>
          <w:p w14:paraId="0B70FF8A" w14:textId="77777777" w:rsidR="003779DC" w:rsidRPr="00741641" w:rsidRDefault="003779DC" w:rsidP="00394A0C">
            <w:pPr>
              <w:jc w:val="both"/>
              <w:rPr>
                <w:spacing w:val="-10"/>
                <w:sz w:val="24"/>
              </w:rPr>
            </w:pPr>
            <w:proofErr w:type="spellStart"/>
            <w:r w:rsidRPr="00741641">
              <w:rPr>
                <w:sz w:val="24"/>
              </w:rPr>
              <w:t>Виставляється</w:t>
            </w:r>
            <w:proofErr w:type="spellEnd"/>
            <w:r w:rsidRPr="00741641">
              <w:rPr>
                <w:spacing w:val="-10"/>
                <w:sz w:val="24"/>
              </w:rPr>
              <w:t xml:space="preserve"> студенту, </w:t>
            </w:r>
            <w:proofErr w:type="spellStart"/>
            <w:r w:rsidRPr="00741641">
              <w:rPr>
                <w:spacing w:val="-10"/>
                <w:sz w:val="24"/>
              </w:rPr>
              <w:t>який</w:t>
            </w:r>
            <w:proofErr w:type="spellEnd"/>
            <w:r w:rsidRPr="00741641">
              <w:rPr>
                <w:spacing w:val="-10"/>
                <w:sz w:val="24"/>
              </w:rPr>
              <w:t xml:space="preserve"> </w:t>
            </w:r>
            <w:proofErr w:type="spellStart"/>
            <w:r w:rsidRPr="00741641">
              <w:rPr>
                <w:spacing w:val="-10"/>
                <w:sz w:val="24"/>
              </w:rPr>
              <w:t>має</w:t>
            </w:r>
            <w:proofErr w:type="spellEnd"/>
            <w:r w:rsidRPr="00741641">
              <w:rPr>
                <w:spacing w:val="-10"/>
                <w:sz w:val="24"/>
              </w:rPr>
              <w:t xml:space="preserve"> </w:t>
            </w:r>
            <w:proofErr w:type="spellStart"/>
            <w:r w:rsidRPr="00741641">
              <w:rPr>
                <w:spacing w:val="-10"/>
                <w:sz w:val="24"/>
              </w:rPr>
              <w:t>знання</w:t>
            </w:r>
            <w:proofErr w:type="spellEnd"/>
            <w:r w:rsidRPr="00741641">
              <w:rPr>
                <w:spacing w:val="-10"/>
                <w:sz w:val="24"/>
              </w:rPr>
              <w:t xml:space="preserve"> </w:t>
            </w:r>
            <w:proofErr w:type="spellStart"/>
            <w:r w:rsidRPr="00741641">
              <w:rPr>
                <w:spacing w:val="-10"/>
                <w:sz w:val="24"/>
              </w:rPr>
              <w:t>лише</w:t>
            </w:r>
            <w:proofErr w:type="spellEnd"/>
            <w:r w:rsidRPr="00741641">
              <w:rPr>
                <w:spacing w:val="-10"/>
                <w:sz w:val="24"/>
              </w:rPr>
              <w:t xml:space="preserve"> </w:t>
            </w:r>
            <w:proofErr w:type="spellStart"/>
            <w:r w:rsidRPr="00741641">
              <w:rPr>
                <w:spacing w:val="-10"/>
                <w:sz w:val="24"/>
              </w:rPr>
              <w:t>матеріалу</w:t>
            </w:r>
            <w:proofErr w:type="spellEnd"/>
            <w:r w:rsidRPr="00741641">
              <w:rPr>
                <w:spacing w:val="-10"/>
                <w:sz w:val="24"/>
              </w:rPr>
              <w:t xml:space="preserve"> </w:t>
            </w:r>
            <w:proofErr w:type="spellStart"/>
            <w:r w:rsidRPr="00741641">
              <w:rPr>
                <w:spacing w:val="-10"/>
                <w:sz w:val="24"/>
              </w:rPr>
              <w:t>підручників</w:t>
            </w:r>
            <w:proofErr w:type="spellEnd"/>
            <w:r w:rsidRPr="00741641">
              <w:rPr>
                <w:spacing w:val="-10"/>
                <w:sz w:val="24"/>
              </w:rPr>
              <w:t xml:space="preserve">, але не </w:t>
            </w:r>
            <w:proofErr w:type="spellStart"/>
            <w:r w:rsidRPr="00741641">
              <w:rPr>
                <w:spacing w:val="-10"/>
                <w:sz w:val="24"/>
              </w:rPr>
              <w:t>засвоїв</w:t>
            </w:r>
            <w:proofErr w:type="spellEnd"/>
            <w:r w:rsidRPr="00741641">
              <w:rPr>
                <w:spacing w:val="-10"/>
                <w:sz w:val="24"/>
              </w:rPr>
              <w:t xml:space="preserve"> </w:t>
            </w:r>
            <w:proofErr w:type="spellStart"/>
            <w:r w:rsidRPr="00741641">
              <w:rPr>
                <w:spacing w:val="-10"/>
                <w:sz w:val="24"/>
              </w:rPr>
              <w:t>окремих</w:t>
            </w:r>
            <w:proofErr w:type="spellEnd"/>
            <w:r w:rsidRPr="00741641">
              <w:rPr>
                <w:spacing w:val="-10"/>
                <w:sz w:val="24"/>
              </w:rPr>
              <w:t xml:space="preserve"> деталей, </w:t>
            </w:r>
            <w:proofErr w:type="spellStart"/>
            <w:r w:rsidRPr="00741641">
              <w:rPr>
                <w:spacing w:val="-10"/>
                <w:sz w:val="24"/>
              </w:rPr>
              <w:t>допускає</w:t>
            </w:r>
            <w:proofErr w:type="spellEnd"/>
            <w:r w:rsidRPr="00741641">
              <w:rPr>
                <w:spacing w:val="-10"/>
                <w:sz w:val="24"/>
              </w:rPr>
              <w:t xml:space="preserve"> </w:t>
            </w:r>
            <w:proofErr w:type="spellStart"/>
            <w:r w:rsidRPr="00741641">
              <w:rPr>
                <w:spacing w:val="-10"/>
                <w:sz w:val="24"/>
              </w:rPr>
              <w:t>неточності</w:t>
            </w:r>
            <w:proofErr w:type="spellEnd"/>
            <w:r w:rsidRPr="00741641">
              <w:rPr>
                <w:spacing w:val="-10"/>
                <w:sz w:val="24"/>
              </w:rPr>
              <w:t xml:space="preserve">, </w:t>
            </w:r>
            <w:proofErr w:type="spellStart"/>
            <w:r w:rsidRPr="00741641">
              <w:rPr>
                <w:spacing w:val="-10"/>
                <w:sz w:val="24"/>
              </w:rPr>
              <w:t>недостатньо</w:t>
            </w:r>
            <w:proofErr w:type="spellEnd"/>
            <w:r w:rsidRPr="00741641">
              <w:rPr>
                <w:spacing w:val="-10"/>
                <w:sz w:val="24"/>
              </w:rPr>
              <w:t xml:space="preserve"> </w:t>
            </w:r>
            <w:proofErr w:type="spellStart"/>
            <w:r w:rsidRPr="00741641">
              <w:rPr>
                <w:spacing w:val="-10"/>
                <w:sz w:val="24"/>
              </w:rPr>
              <w:t>правильні</w:t>
            </w:r>
            <w:proofErr w:type="spellEnd"/>
            <w:r w:rsidRPr="00741641">
              <w:rPr>
                <w:spacing w:val="-10"/>
                <w:sz w:val="24"/>
              </w:rPr>
              <w:t xml:space="preserve"> </w:t>
            </w:r>
            <w:proofErr w:type="spellStart"/>
            <w:r w:rsidRPr="00741641">
              <w:rPr>
                <w:spacing w:val="-10"/>
                <w:sz w:val="24"/>
              </w:rPr>
              <w:t>формулювання</w:t>
            </w:r>
            <w:proofErr w:type="spellEnd"/>
            <w:r w:rsidRPr="00741641">
              <w:rPr>
                <w:spacing w:val="-10"/>
                <w:sz w:val="24"/>
              </w:rPr>
              <w:t xml:space="preserve">, </w:t>
            </w:r>
            <w:proofErr w:type="spellStart"/>
            <w:r w:rsidRPr="00741641">
              <w:rPr>
                <w:spacing w:val="-10"/>
                <w:sz w:val="24"/>
              </w:rPr>
              <w:t>порушує</w:t>
            </w:r>
            <w:proofErr w:type="spellEnd"/>
            <w:r w:rsidRPr="00741641">
              <w:rPr>
                <w:spacing w:val="-10"/>
                <w:sz w:val="24"/>
              </w:rPr>
              <w:t xml:space="preserve"> </w:t>
            </w:r>
            <w:proofErr w:type="spellStart"/>
            <w:r w:rsidRPr="00741641">
              <w:rPr>
                <w:spacing w:val="-10"/>
                <w:sz w:val="24"/>
              </w:rPr>
              <w:t>послідовність</w:t>
            </w:r>
            <w:proofErr w:type="spellEnd"/>
            <w:r w:rsidRPr="00741641">
              <w:rPr>
                <w:spacing w:val="-10"/>
                <w:sz w:val="24"/>
              </w:rPr>
              <w:t xml:space="preserve"> у </w:t>
            </w:r>
            <w:proofErr w:type="spellStart"/>
            <w:r w:rsidRPr="00741641">
              <w:rPr>
                <w:spacing w:val="-10"/>
                <w:sz w:val="24"/>
              </w:rPr>
              <w:t>викладенні</w:t>
            </w:r>
            <w:proofErr w:type="spellEnd"/>
            <w:r w:rsidRPr="00741641">
              <w:rPr>
                <w:spacing w:val="-10"/>
                <w:sz w:val="24"/>
              </w:rPr>
              <w:t xml:space="preserve"> </w:t>
            </w:r>
            <w:proofErr w:type="spellStart"/>
            <w:r w:rsidRPr="00741641">
              <w:rPr>
                <w:spacing w:val="-10"/>
                <w:sz w:val="24"/>
              </w:rPr>
              <w:t>програмою</w:t>
            </w:r>
            <w:proofErr w:type="spellEnd"/>
            <w:r w:rsidRPr="00741641">
              <w:rPr>
                <w:spacing w:val="-10"/>
                <w:sz w:val="24"/>
              </w:rPr>
              <w:t xml:space="preserve"> </w:t>
            </w:r>
            <w:proofErr w:type="spellStart"/>
            <w:r w:rsidRPr="00741641">
              <w:rPr>
                <w:spacing w:val="-10"/>
                <w:sz w:val="24"/>
              </w:rPr>
              <w:t>матеріалу</w:t>
            </w:r>
            <w:proofErr w:type="spellEnd"/>
            <w:r w:rsidRPr="00741641">
              <w:rPr>
                <w:spacing w:val="-10"/>
                <w:sz w:val="24"/>
              </w:rPr>
              <w:t xml:space="preserve"> та </w:t>
            </w:r>
            <w:proofErr w:type="spellStart"/>
            <w:r w:rsidRPr="00741641">
              <w:rPr>
                <w:spacing w:val="-10"/>
                <w:sz w:val="24"/>
              </w:rPr>
              <w:t>має</w:t>
            </w:r>
            <w:proofErr w:type="spellEnd"/>
            <w:r w:rsidRPr="00741641">
              <w:rPr>
                <w:spacing w:val="-10"/>
                <w:sz w:val="24"/>
              </w:rPr>
              <w:t xml:space="preserve"> </w:t>
            </w:r>
            <w:proofErr w:type="spellStart"/>
            <w:r w:rsidRPr="00741641">
              <w:rPr>
                <w:spacing w:val="-10"/>
                <w:sz w:val="24"/>
              </w:rPr>
              <w:t>затруднення</w:t>
            </w:r>
            <w:proofErr w:type="spellEnd"/>
            <w:r w:rsidRPr="00741641">
              <w:rPr>
                <w:spacing w:val="-10"/>
                <w:sz w:val="24"/>
              </w:rPr>
              <w:t xml:space="preserve"> при </w:t>
            </w:r>
            <w:proofErr w:type="spellStart"/>
            <w:r w:rsidRPr="00741641">
              <w:rPr>
                <w:spacing w:val="-10"/>
                <w:sz w:val="24"/>
              </w:rPr>
              <w:t>виконанні</w:t>
            </w:r>
            <w:proofErr w:type="spellEnd"/>
            <w:r w:rsidRPr="00741641">
              <w:rPr>
                <w:spacing w:val="-10"/>
                <w:sz w:val="24"/>
              </w:rPr>
              <w:t xml:space="preserve"> </w:t>
            </w:r>
            <w:proofErr w:type="spellStart"/>
            <w:r w:rsidRPr="00741641">
              <w:rPr>
                <w:spacing w:val="-10"/>
                <w:sz w:val="24"/>
              </w:rPr>
              <w:t>лабораторних</w:t>
            </w:r>
            <w:proofErr w:type="spellEnd"/>
            <w:r w:rsidRPr="00741641">
              <w:rPr>
                <w:spacing w:val="-10"/>
                <w:sz w:val="24"/>
              </w:rPr>
              <w:t xml:space="preserve"> занять.</w:t>
            </w:r>
          </w:p>
        </w:tc>
      </w:tr>
      <w:tr w:rsidR="003779DC" w:rsidRPr="00741641" w14:paraId="6A3DDAE9" w14:textId="77777777" w:rsidTr="00933CD2">
        <w:tc>
          <w:tcPr>
            <w:tcW w:w="1809" w:type="dxa"/>
            <w:shd w:val="clear" w:color="auto" w:fill="F2F2F2"/>
          </w:tcPr>
          <w:p w14:paraId="1301DC18" w14:textId="77777777" w:rsidR="003779DC" w:rsidRPr="00741641" w:rsidRDefault="003779DC" w:rsidP="00394A0C">
            <w:pPr>
              <w:jc w:val="center"/>
              <w:rPr>
                <w:b/>
                <w:bCs/>
                <w:i/>
                <w:iCs/>
                <w:sz w:val="24"/>
              </w:rPr>
            </w:pPr>
          </w:p>
          <w:p w14:paraId="49654EC7" w14:textId="77777777" w:rsidR="003779DC" w:rsidRPr="00741641" w:rsidRDefault="003779DC" w:rsidP="00394A0C">
            <w:pPr>
              <w:jc w:val="center"/>
              <w:rPr>
                <w:b/>
                <w:sz w:val="24"/>
              </w:rPr>
            </w:pPr>
            <w:r w:rsidRPr="00741641">
              <w:rPr>
                <w:b/>
                <w:bCs/>
                <w:i/>
                <w:iCs/>
                <w:sz w:val="24"/>
              </w:rPr>
              <w:t>«</w:t>
            </w:r>
            <w:proofErr w:type="spellStart"/>
            <w:r w:rsidRPr="00741641">
              <w:rPr>
                <w:b/>
                <w:bCs/>
                <w:i/>
                <w:iCs/>
                <w:sz w:val="24"/>
              </w:rPr>
              <w:t>незадовільно</w:t>
            </w:r>
            <w:proofErr w:type="spellEnd"/>
            <w:r w:rsidRPr="00741641">
              <w:rPr>
                <w:b/>
                <w:bCs/>
                <w:i/>
                <w:iCs/>
                <w:sz w:val="24"/>
              </w:rPr>
              <w:t>»</w:t>
            </w:r>
          </w:p>
        </w:tc>
        <w:tc>
          <w:tcPr>
            <w:tcW w:w="8143" w:type="dxa"/>
            <w:shd w:val="clear" w:color="auto" w:fill="auto"/>
          </w:tcPr>
          <w:p w14:paraId="4E8BF4DE" w14:textId="77777777" w:rsidR="003779DC" w:rsidRPr="00741641" w:rsidRDefault="003779DC" w:rsidP="00394A0C">
            <w:pPr>
              <w:jc w:val="both"/>
              <w:rPr>
                <w:sz w:val="24"/>
              </w:rPr>
            </w:pPr>
            <w:proofErr w:type="spellStart"/>
            <w:r w:rsidRPr="00741641">
              <w:rPr>
                <w:sz w:val="24"/>
              </w:rPr>
              <w:t>Виставляється</w:t>
            </w:r>
            <w:proofErr w:type="spellEnd"/>
            <w:r w:rsidRPr="00741641">
              <w:rPr>
                <w:sz w:val="24"/>
              </w:rPr>
              <w:t xml:space="preserve"> студенту, </w:t>
            </w:r>
            <w:proofErr w:type="spellStart"/>
            <w:r w:rsidRPr="00741641">
              <w:rPr>
                <w:sz w:val="24"/>
              </w:rPr>
              <w:t>який</w:t>
            </w:r>
            <w:proofErr w:type="spellEnd"/>
            <w:r w:rsidRPr="00741641">
              <w:rPr>
                <w:sz w:val="24"/>
              </w:rPr>
              <w:t xml:space="preserve"> не </w:t>
            </w:r>
            <w:proofErr w:type="spellStart"/>
            <w:r w:rsidRPr="00741641">
              <w:rPr>
                <w:sz w:val="24"/>
              </w:rPr>
              <w:t>знає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значної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частини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програмного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матеріалу</w:t>
            </w:r>
            <w:proofErr w:type="spellEnd"/>
            <w:r w:rsidRPr="00741641">
              <w:rPr>
                <w:sz w:val="24"/>
              </w:rPr>
              <w:t xml:space="preserve">, </w:t>
            </w:r>
            <w:proofErr w:type="spellStart"/>
            <w:r w:rsidRPr="00741641">
              <w:rPr>
                <w:sz w:val="24"/>
              </w:rPr>
              <w:t>допускає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суттєві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помилки</w:t>
            </w:r>
            <w:proofErr w:type="spellEnd"/>
            <w:r w:rsidRPr="00741641">
              <w:rPr>
                <w:sz w:val="24"/>
              </w:rPr>
              <w:t xml:space="preserve">, </w:t>
            </w:r>
            <w:proofErr w:type="spellStart"/>
            <w:r w:rsidRPr="00741641">
              <w:rPr>
                <w:sz w:val="24"/>
              </w:rPr>
              <w:t>невпевнено</w:t>
            </w:r>
            <w:proofErr w:type="spellEnd"/>
            <w:r w:rsidRPr="00741641">
              <w:rPr>
                <w:sz w:val="24"/>
              </w:rPr>
              <w:t xml:space="preserve">, з великими </w:t>
            </w:r>
            <w:proofErr w:type="spellStart"/>
            <w:r w:rsidRPr="00741641">
              <w:rPr>
                <w:sz w:val="24"/>
              </w:rPr>
              <w:t>труднощами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виконує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лабораторні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роботи</w:t>
            </w:r>
            <w:proofErr w:type="spellEnd"/>
            <w:r w:rsidRPr="00741641">
              <w:rPr>
                <w:sz w:val="24"/>
              </w:rPr>
              <w:t xml:space="preserve"> та </w:t>
            </w:r>
            <w:proofErr w:type="spellStart"/>
            <w:r w:rsidRPr="00741641">
              <w:rPr>
                <w:sz w:val="24"/>
              </w:rPr>
              <w:t>практичні</w:t>
            </w:r>
            <w:proofErr w:type="spellEnd"/>
            <w:r w:rsidRPr="00741641">
              <w:rPr>
                <w:sz w:val="24"/>
              </w:rPr>
              <w:t xml:space="preserve"> </w:t>
            </w:r>
            <w:proofErr w:type="spellStart"/>
            <w:r w:rsidRPr="00741641">
              <w:rPr>
                <w:sz w:val="24"/>
              </w:rPr>
              <w:t>навички</w:t>
            </w:r>
            <w:proofErr w:type="spellEnd"/>
            <w:r w:rsidRPr="00741641">
              <w:rPr>
                <w:sz w:val="24"/>
              </w:rPr>
              <w:t>.</w:t>
            </w:r>
          </w:p>
        </w:tc>
      </w:tr>
    </w:tbl>
    <w:p w14:paraId="62041CEC" w14:textId="77777777" w:rsidR="003779DC" w:rsidRDefault="003779DC" w:rsidP="003779DC">
      <w:pPr>
        <w:ind w:firstLine="709"/>
        <w:jc w:val="both"/>
        <w:rPr>
          <w:b/>
          <w:sz w:val="24"/>
        </w:rPr>
      </w:pPr>
    </w:p>
    <w:p w14:paraId="57EC938C" w14:textId="6449E292" w:rsidR="007521BC" w:rsidRPr="00F1679B" w:rsidRDefault="007521BC" w:rsidP="003103A1">
      <w:pPr>
        <w:widowControl w:val="0"/>
        <w:ind w:firstLine="708"/>
        <w:rPr>
          <w:b/>
          <w:sz w:val="24"/>
          <w:lang w:val="uk-UA"/>
        </w:rPr>
      </w:pPr>
      <w:r>
        <w:rPr>
          <w:b/>
          <w:sz w:val="24"/>
          <w:lang w:val="uk-UA"/>
        </w:rPr>
        <w:t>8</w:t>
      </w:r>
      <w:r w:rsidRPr="00F1679B">
        <w:rPr>
          <w:b/>
          <w:sz w:val="24"/>
          <w:lang w:val="uk-UA"/>
        </w:rPr>
        <w:t>. Навчально-методичне забезпечення</w:t>
      </w:r>
    </w:p>
    <w:p w14:paraId="78B2DB41" w14:textId="61612025" w:rsidR="007521BC" w:rsidRPr="007521BC" w:rsidRDefault="007521BC" w:rsidP="007521BC">
      <w:pPr>
        <w:ind w:firstLine="709"/>
        <w:jc w:val="both"/>
        <w:rPr>
          <w:sz w:val="24"/>
        </w:rPr>
      </w:pPr>
      <w:r>
        <w:rPr>
          <w:sz w:val="24"/>
          <w:lang w:val="uk-UA"/>
        </w:rPr>
        <w:t xml:space="preserve">1. </w:t>
      </w:r>
      <w:proofErr w:type="spellStart"/>
      <w:r w:rsidRPr="007521BC">
        <w:rPr>
          <w:sz w:val="24"/>
        </w:rPr>
        <w:t>Секретарюк</w:t>
      </w:r>
      <w:proofErr w:type="spellEnd"/>
      <w:r w:rsidRPr="007521BC">
        <w:rPr>
          <w:sz w:val="24"/>
        </w:rPr>
        <w:t xml:space="preserve"> К.В. </w:t>
      </w:r>
      <w:proofErr w:type="spellStart"/>
      <w:r w:rsidRPr="007521BC">
        <w:rPr>
          <w:sz w:val="24"/>
        </w:rPr>
        <w:t>Лабораторна</w:t>
      </w:r>
      <w:proofErr w:type="spellEnd"/>
      <w:r w:rsidRPr="007521BC">
        <w:rPr>
          <w:sz w:val="24"/>
        </w:rPr>
        <w:t xml:space="preserve"> </w:t>
      </w:r>
      <w:proofErr w:type="spellStart"/>
      <w:r w:rsidRPr="007521BC">
        <w:rPr>
          <w:sz w:val="24"/>
        </w:rPr>
        <w:t>діагностика</w:t>
      </w:r>
      <w:proofErr w:type="spellEnd"/>
      <w:r w:rsidRPr="007521BC">
        <w:rPr>
          <w:sz w:val="24"/>
        </w:rPr>
        <w:t xml:space="preserve"> </w:t>
      </w:r>
      <w:proofErr w:type="spellStart"/>
      <w:r w:rsidRPr="007521BC">
        <w:rPr>
          <w:sz w:val="24"/>
        </w:rPr>
        <w:t>інвазійних</w:t>
      </w:r>
      <w:proofErr w:type="spellEnd"/>
      <w:r w:rsidRPr="007521BC">
        <w:rPr>
          <w:sz w:val="24"/>
        </w:rPr>
        <w:t xml:space="preserve"> хвороб </w:t>
      </w:r>
      <w:proofErr w:type="spellStart"/>
      <w:r w:rsidRPr="007521BC">
        <w:rPr>
          <w:sz w:val="24"/>
        </w:rPr>
        <w:t>риб</w:t>
      </w:r>
      <w:proofErr w:type="spellEnd"/>
      <w:r w:rsidRPr="007521BC">
        <w:rPr>
          <w:sz w:val="24"/>
        </w:rPr>
        <w:t xml:space="preserve">. </w:t>
      </w:r>
      <w:r w:rsidRPr="007521BC">
        <w:rPr>
          <w:rFonts w:eastAsia="Times-Roman"/>
          <w:sz w:val="24"/>
        </w:rPr>
        <w:t>—</w:t>
      </w:r>
      <w:r w:rsidRPr="007521BC">
        <w:rPr>
          <w:sz w:val="24"/>
        </w:rPr>
        <w:t xml:space="preserve"> </w:t>
      </w:r>
      <w:proofErr w:type="spellStart"/>
      <w:r w:rsidRPr="007521BC">
        <w:rPr>
          <w:sz w:val="24"/>
        </w:rPr>
        <w:t>Львів</w:t>
      </w:r>
      <w:proofErr w:type="spellEnd"/>
      <w:r w:rsidRPr="007521BC">
        <w:rPr>
          <w:sz w:val="24"/>
        </w:rPr>
        <w:t>, 2001</w:t>
      </w:r>
      <w:r w:rsidRPr="007521BC">
        <w:rPr>
          <w:sz w:val="24"/>
          <w:lang w:val="uk-UA"/>
        </w:rPr>
        <w:t xml:space="preserve"> </w:t>
      </w:r>
      <w:r w:rsidRPr="007521BC">
        <w:rPr>
          <w:rFonts w:eastAsia="Times-Roman"/>
          <w:sz w:val="24"/>
        </w:rPr>
        <w:t>—</w:t>
      </w:r>
      <w:r w:rsidRPr="007521BC">
        <w:rPr>
          <w:sz w:val="24"/>
        </w:rPr>
        <w:t xml:space="preserve"> 200 с.</w:t>
      </w:r>
    </w:p>
    <w:p w14:paraId="00925835" w14:textId="336A2D45" w:rsidR="007521BC" w:rsidRPr="007521BC" w:rsidRDefault="007521BC" w:rsidP="007521BC">
      <w:pPr>
        <w:ind w:firstLine="709"/>
        <w:jc w:val="both"/>
        <w:rPr>
          <w:sz w:val="24"/>
        </w:rPr>
      </w:pPr>
      <w:r>
        <w:rPr>
          <w:sz w:val="24"/>
          <w:lang w:val="uk-UA"/>
        </w:rPr>
        <w:t xml:space="preserve">2. </w:t>
      </w:r>
      <w:proofErr w:type="spellStart"/>
      <w:r w:rsidRPr="007521BC">
        <w:rPr>
          <w:sz w:val="24"/>
          <w:lang w:val="uk-UA"/>
        </w:rPr>
        <w:t>Секретарюк</w:t>
      </w:r>
      <w:proofErr w:type="spellEnd"/>
      <w:r w:rsidRPr="007521BC">
        <w:rPr>
          <w:sz w:val="24"/>
          <w:lang w:val="uk-UA"/>
        </w:rPr>
        <w:t xml:space="preserve"> К.В., Данко М.М., </w:t>
      </w:r>
      <w:proofErr w:type="spellStart"/>
      <w:r w:rsidRPr="007521BC">
        <w:rPr>
          <w:sz w:val="24"/>
          <w:lang w:val="uk-UA"/>
        </w:rPr>
        <w:t>Стибель</w:t>
      </w:r>
      <w:proofErr w:type="spellEnd"/>
      <w:r w:rsidRPr="007521BC">
        <w:rPr>
          <w:sz w:val="24"/>
          <w:lang w:val="uk-UA"/>
        </w:rPr>
        <w:t xml:space="preserve"> В.В. Ветеринарна санітарія і гігієна в рибництві. </w:t>
      </w:r>
      <w:r w:rsidRPr="007521BC">
        <w:rPr>
          <w:rFonts w:eastAsia="Times-Roman"/>
          <w:sz w:val="24"/>
        </w:rPr>
        <w:t>—</w:t>
      </w:r>
      <w:r w:rsidRPr="007521BC">
        <w:rPr>
          <w:rFonts w:eastAsia="Times-Roman"/>
          <w:sz w:val="24"/>
          <w:lang w:val="uk-UA"/>
        </w:rPr>
        <w:t xml:space="preserve"> </w:t>
      </w:r>
      <w:r w:rsidRPr="007521BC">
        <w:rPr>
          <w:sz w:val="24"/>
        </w:rPr>
        <w:t xml:space="preserve">М.: Универсум </w:t>
      </w:r>
      <w:proofErr w:type="spellStart"/>
      <w:r w:rsidRPr="007521BC">
        <w:rPr>
          <w:sz w:val="24"/>
        </w:rPr>
        <w:t>паблишинг</w:t>
      </w:r>
      <w:proofErr w:type="spellEnd"/>
      <w:r w:rsidRPr="007521BC">
        <w:rPr>
          <w:sz w:val="24"/>
        </w:rPr>
        <w:t xml:space="preserve">, 2002 </w:t>
      </w:r>
      <w:r w:rsidRPr="007521BC">
        <w:rPr>
          <w:rFonts w:eastAsia="Times-Roman"/>
          <w:sz w:val="24"/>
        </w:rPr>
        <w:t>—</w:t>
      </w:r>
      <w:r w:rsidRPr="007521BC">
        <w:rPr>
          <w:rFonts w:eastAsia="Times-Roman"/>
          <w:sz w:val="24"/>
          <w:lang w:val="uk-UA"/>
        </w:rPr>
        <w:t xml:space="preserve"> </w:t>
      </w:r>
      <w:r w:rsidRPr="007521BC">
        <w:rPr>
          <w:sz w:val="24"/>
        </w:rPr>
        <w:t>177 с.</w:t>
      </w:r>
    </w:p>
    <w:p w14:paraId="094EAC05" w14:textId="3E7D104E" w:rsidR="007521BC" w:rsidRPr="007521BC" w:rsidRDefault="007521BC" w:rsidP="007521BC">
      <w:pPr>
        <w:ind w:firstLine="709"/>
        <w:jc w:val="both"/>
        <w:rPr>
          <w:sz w:val="24"/>
        </w:rPr>
      </w:pPr>
      <w:r>
        <w:rPr>
          <w:sz w:val="24"/>
          <w:lang w:val="uk-UA"/>
        </w:rPr>
        <w:t xml:space="preserve">3. </w:t>
      </w:r>
      <w:proofErr w:type="spellStart"/>
      <w:r w:rsidRPr="007521BC">
        <w:rPr>
          <w:sz w:val="24"/>
        </w:rPr>
        <w:t>Секретарюк</w:t>
      </w:r>
      <w:proofErr w:type="spellEnd"/>
      <w:r w:rsidRPr="007521BC">
        <w:rPr>
          <w:sz w:val="24"/>
        </w:rPr>
        <w:t xml:space="preserve"> К.В. </w:t>
      </w:r>
      <w:proofErr w:type="spellStart"/>
      <w:r w:rsidRPr="007521BC">
        <w:rPr>
          <w:sz w:val="24"/>
        </w:rPr>
        <w:t>Ветеринарна</w:t>
      </w:r>
      <w:proofErr w:type="spellEnd"/>
      <w:r w:rsidRPr="007521BC">
        <w:rPr>
          <w:sz w:val="24"/>
        </w:rPr>
        <w:t xml:space="preserve"> </w:t>
      </w:r>
      <w:proofErr w:type="spellStart"/>
      <w:r w:rsidRPr="007521BC">
        <w:rPr>
          <w:sz w:val="24"/>
        </w:rPr>
        <w:t>іхтіопаразитолоія</w:t>
      </w:r>
      <w:proofErr w:type="spellEnd"/>
      <w:r w:rsidRPr="007521BC">
        <w:rPr>
          <w:sz w:val="24"/>
        </w:rPr>
        <w:t>.</w:t>
      </w:r>
      <w:r w:rsidRPr="007521BC">
        <w:rPr>
          <w:sz w:val="24"/>
          <w:lang w:val="uk-UA"/>
        </w:rPr>
        <w:t xml:space="preserve"> </w:t>
      </w:r>
      <w:r w:rsidRPr="007521BC">
        <w:rPr>
          <w:rFonts w:eastAsia="Times-Roman"/>
          <w:sz w:val="24"/>
        </w:rPr>
        <w:t>—</w:t>
      </w:r>
      <w:r w:rsidRPr="007521BC">
        <w:rPr>
          <w:rFonts w:eastAsia="Times-Roman"/>
          <w:sz w:val="24"/>
          <w:lang w:val="uk-UA"/>
        </w:rPr>
        <w:t xml:space="preserve"> </w:t>
      </w:r>
      <w:r w:rsidRPr="007521BC">
        <w:rPr>
          <w:sz w:val="24"/>
        </w:rPr>
        <w:t xml:space="preserve">М.: Универсум </w:t>
      </w:r>
      <w:proofErr w:type="spellStart"/>
      <w:r w:rsidRPr="007521BC">
        <w:rPr>
          <w:sz w:val="24"/>
        </w:rPr>
        <w:t>паблишинг</w:t>
      </w:r>
      <w:proofErr w:type="spellEnd"/>
      <w:r w:rsidRPr="007521BC">
        <w:rPr>
          <w:sz w:val="24"/>
        </w:rPr>
        <w:t xml:space="preserve">, 2003 </w:t>
      </w:r>
      <w:r w:rsidRPr="007521BC">
        <w:rPr>
          <w:rFonts w:eastAsia="Times-Roman"/>
          <w:sz w:val="24"/>
        </w:rPr>
        <w:t>—</w:t>
      </w:r>
      <w:r w:rsidRPr="007521BC">
        <w:rPr>
          <w:sz w:val="24"/>
        </w:rPr>
        <w:t xml:space="preserve"> 306 с.</w:t>
      </w:r>
    </w:p>
    <w:p w14:paraId="2A29E93A" w14:textId="19F7F589" w:rsidR="007521BC" w:rsidRPr="007521BC" w:rsidRDefault="007521BC" w:rsidP="007521BC">
      <w:pPr>
        <w:ind w:firstLine="709"/>
        <w:jc w:val="both"/>
        <w:rPr>
          <w:sz w:val="24"/>
        </w:rPr>
      </w:pPr>
      <w:r>
        <w:rPr>
          <w:sz w:val="24"/>
          <w:lang w:val="uk-UA"/>
        </w:rPr>
        <w:t xml:space="preserve">4. </w:t>
      </w:r>
      <w:proofErr w:type="spellStart"/>
      <w:r w:rsidRPr="007521BC">
        <w:rPr>
          <w:sz w:val="24"/>
        </w:rPr>
        <w:t>Секретарюк</w:t>
      </w:r>
      <w:proofErr w:type="spellEnd"/>
      <w:r w:rsidRPr="007521BC">
        <w:rPr>
          <w:sz w:val="24"/>
        </w:rPr>
        <w:t xml:space="preserve"> К.В., </w:t>
      </w:r>
      <w:proofErr w:type="spellStart"/>
      <w:r w:rsidRPr="007521BC">
        <w:rPr>
          <w:sz w:val="24"/>
        </w:rPr>
        <w:t>Сварчевський</w:t>
      </w:r>
      <w:proofErr w:type="spellEnd"/>
      <w:r w:rsidRPr="007521BC">
        <w:rPr>
          <w:sz w:val="24"/>
        </w:rPr>
        <w:t xml:space="preserve"> О.А. </w:t>
      </w:r>
      <w:proofErr w:type="spellStart"/>
      <w:r w:rsidRPr="007521BC">
        <w:rPr>
          <w:sz w:val="24"/>
        </w:rPr>
        <w:t>Основи</w:t>
      </w:r>
      <w:proofErr w:type="spellEnd"/>
      <w:r w:rsidRPr="007521BC">
        <w:rPr>
          <w:sz w:val="24"/>
        </w:rPr>
        <w:t xml:space="preserve"> </w:t>
      </w:r>
      <w:proofErr w:type="spellStart"/>
      <w:r w:rsidRPr="007521BC">
        <w:rPr>
          <w:sz w:val="24"/>
        </w:rPr>
        <w:t>екологічної</w:t>
      </w:r>
      <w:proofErr w:type="spellEnd"/>
      <w:r w:rsidRPr="007521BC">
        <w:rPr>
          <w:sz w:val="24"/>
        </w:rPr>
        <w:t xml:space="preserve"> </w:t>
      </w:r>
      <w:proofErr w:type="spellStart"/>
      <w:r w:rsidRPr="007521BC">
        <w:rPr>
          <w:sz w:val="24"/>
        </w:rPr>
        <w:t>зоопаразитології</w:t>
      </w:r>
      <w:proofErr w:type="spellEnd"/>
      <w:r w:rsidRPr="007521BC">
        <w:rPr>
          <w:sz w:val="24"/>
        </w:rPr>
        <w:t xml:space="preserve">. </w:t>
      </w:r>
      <w:r w:rsidRPr="007521BC">
        <w:rPr>
          <w:rFonts w:eastAsia="Times-Roman"/>
          <w:sz w:val="24"/>
        </w:rPr>
        <w:t>—</w:t>
      </w:r>
      <w:r w:rsidRPr="007521BC">
        <w:rPr>
          <w:sz w:val="24"/>
        </w:rPr>
        <w:t xml:space="preserve"> </w:t>
      </w:r>
      <w:proofErr w:type="spellStart"/>
      <w:r w:rsidRPr="007521BC">
        <w:rPr>
          <w:sz w:val="24"/>
        </w:rPr>
        <w:t>Львів</w:t>
      </w:r>
      <w:proofErr w:type="spellEnd"/>
      <w:r w:rsidRPr="007521BC">
        <w:rPr>
          <w:sz w:val="24"/>
        </w:rPr>
        <w:t xml:space="preserve">, 2007 </w:t>
      </w:r>
      <w:r w:rsidRPr="007521BC">
        <w:rPr>
          <w:rFonts w:eastAsia="Times-Roman"/>
          <w:sz w:val="24"/>
        </w:rPr>
        <w:t>—</w:t>
      </w:r>
      <w:r w:rsidRPr="007521BC">
        <w:rPr>
          <w:sz w:val="24"/>
        </w:rPr>
        <w:t xml:space="preserve"> 358 с.</w:t>
      </w:r>
    </w:p>
    <w:p w14:paraId="24E517E6" w14:textId="32132E68" w:rsidR="007521BC" w:rsidRPr="007521BC" w:rsidRDefault="007521BC" w:rsidP="007521BC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5. </w:t>
      </w:r>
      <w:proofErr w:type="spellStart"/>
      <w:r w:rsidRPr="007521BC">
        <w:rPr>
          <w:sz w:val="24"/>
          <w:lang w:val="uk-UA"/>
        </w:rPr>
        <w:t>Секретарюк</w:t>
      </w:r>
      <w:proofErr w:type="spellEnd"/>
      <w:r w:rsidRPr="007521BC">
        <w:rPr>
          <w:sz w:val="24"/>
          <w:lang w:val="uk-UA"/>
        </w:rPr>
        <w:t xml:space="preserve"> К.В., </w:t>
      </w:r>
      <w:proofErr w:type="spellStart"/>
      <w:r w:rsidRPr="007521BC">
        <w:rPr>
          <w:sz w:val="24"/>
          <w:lang w:val="uk-UA"/>
        </w:rPr>
        <w:t>Сварчевський</w:t>
      </w:r>
      <w:proofErr w:type="spellEnd"/>
      <w:r w:rsidRPr="007521BC">
        <w:rPr>
          <w:sz w:val="24"/>
          <w:lang w:val="uk-UA"/>
        </w:rPr>
        <w:t xml:space="preserve"> О.А., </w:t>
      </w:r>
      <w:proofErr w:type="spellStart"/>
      <w:r w:rsidRPr="007521BC">
        <w:rPr>
          <w:sz w:val="24"/>
          <w:lang w:val="uk-UA"/>
        </w:rPr>
        <w:t>Тафійчук</w:t>
      </w:r>
      <w:proofErr w:type="spellEnd"/>
      <w:r w:rsidRPr="007521BC">
        <w:rPr>
          <w:sz w:val="24"/>
          <w:lang w:val="uk-UA"/>
        </w:rPr>
        <w:t xml:space="preserve"> Р.І. Гельмінтологічні дослідження тварин і навколишнього середовища у ветеринарній медицині. </w:t>
      </w:r>
      <w:r w:rsidRPr="007521BC">
        <w:rPr>
          <w:rFonts w:eastAsia="Times-Roman"/>
          <w:sz w:val="24"/>
        </w:rPr>
        <w:t>—</w:t>
      </w:r>
      <w:r w:rsidRPr="007521BC">
        <w:rPr>
          <w:sz w:val="24"/>
          <w:lang w:val="uk-UA"/>
        </w:rPr>
        <w:t xml:space="preserve"> Львів, Сполом, 2005 </w:t>
      </w:r>
      <w:r w:rsidRPr="007521BC">
        <w:rPr>
          <w:rFonts w:eastAsia="Times-Roman"/>
          <w:sz w:val="24"/>
        </w:rPr>
        <w:t>—</w:t>
      </w:r>
      <w:r w:rsidRPr="007521BC">
        <w:rPr>
          <w:sz w:val="24"/>
          <w:lang w:val="uk-UA"/>
        </w:rPr>
        <w:t xml:space="preserve"> 110 с.</w:t>
      </w:r>
    </w:p>
    <w:p w14:paraId="03D288C5" w14:textId="110E1855" w:rsidR="007521BC" w:rsidRPr="007521BC" w:rsidRDefault="007521BC" w:rsidP="007521BC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6. </w:t>
      </w:r>
      <w:proofErr w:type="spellStart"/>
      <w:r w:rsidRPr="007521BC">
        <w:rPr>
          <w:sz w:val="24"/>
        </w:rPr>
        <w:t>Стибель</w:t>
      </w:r>
      <w:proofErr w:type="spellEnd"/>
      <w:r w:rsidRPr="007521BC">
        <w:rPr>
          <w:sz w:val="24"/>
        </w:rPr>
        <w:t xml:space="preserve"> В.В. </w:t>
      </w:r>
      <w:proofErr w:type="spellStart"/>
      <w:r w:rsidRPr="007521BC">
        <w:rPr>
          <w:sz w:val="24"/>
        </w:rPr>
        <w:t>Гельмінтози</w:t>
      </w:r>
      <w:proofErr w:type="spellEnd"/>
      <w:r w:rsidRPr="007521BC">
        <w:rPr>
          <w:sz w:val="24"/>
        </w:rPr>
        <w:t xml:space="preserve"> свиней. </w:t>
      </w:r>
      <w:r w:rsidRPr="007521BC">
        <w:rPr>
          <w:rFonts w:eastAsia="Times-Roman"/>
          <w:sz w:val="24"/>
        </w:rPr>
        <w:t>—</w:t>
      </w:r>
      <w:r w:rsidRPr="007521BC">
        <w:rPr>
          <w:sz w:val="24"/>
        </w:rPr>
        <w:t xml:space="preserve"> </w:t>
      </w:r>
      <w:proofErr w:type="spellStart"/>
      <w:r w:rsidRPr="007521BC">
        <w:rPr>
          <w:sz w:val="24"/>
        </w:rPr>
        <w:t>Львів</w:t>
      </w:r>
      <w:proofErr w:type="spellEnd"/>
      <w:r w:rsidRPr="007521BC">
        <w:rPr>
          <w:sz w:val="24"/>
        </w:rPr>
        <w:t xml:space="preserve">: СПОЛОМ, 2004. </w:t>
      </w:r>
      <w:r w:rsidRPr="007521BC">
        <w:rPr>
          <w:rFonts w:eastAsia="Times-Roman"/>
          <w:sz w:val="24"/>
        </w:rPr>
        <w:t>—</w:t>
      </w:r>
      <w:r w:rsidRPr="007521BC">
        <w:rPr>
          <w:sz w:val="24"/>
        </w:rPr>
        <w:t xml:space="preserve"> 160 с.</w:t>
      </w:r>
    </w:p>
    <w:p w14:paraId="3ED59DDC" w14:textId="0CF75F4C" w:rsidR="007521BC" w:rsidRPr="007521BC" w:rsidRDefault="007521BC" w:rsidP="007521BC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7. </w:t>
      </w:r>
      <w:proofErr w:type="spellStart"/>
      <w:r w:rsidRPr="007521BC">
        <w:rPr>
          <w:sz w:val="24"/>
          <w:lang w:val="uk-UA"/>
        </w:rPr>
        <w:t>Стибель</w:t>
      </w:r>
      <w:proofErr w:type="spellEnd"/>
      <w:r w:rsidRPr="007521BC">
        <w:rPr>
          <w:sz w:val="24"/>
          <w:lang w:val="uk-UA"/>
        </w:rPr>
        <w:t xml:space="preserve"> В.В., </w:t>
      </w:r>
      <w:proofErr w:type="spellStart"/>
      <w:r w:rsidRPr="007521BC">
        <w:rPr>
          <w:sz w:val="24"/>
          <w:lang w:val="uk-UA"/>
        </w:rPr>
        <w:t>Сварчевський</w:t>
      </w:r>
      <w:proofErr w:type="spellEnd"/>
      <w:r w:rsidRPr="007521BC">
        <w:rPr>
          <w:sz w:val="24"/>
          <w:lang w:val="uk-UA"/>
        </w:rPr>
        <w:t xml:space="preserve"> О.А., Данко М.М., </w:t>
      </w:r>
      <w:proofErr w:type="spellStart"/>
      <w:r w:rsidRPr="007521BC">
        <w:rPr>
          <w:sz w:val="24"/>
          <w:lang w:val="uk-UA"/>
        </w:rPr>
        <w:t>Тафійчук</w:t>
      </w:r>
      <w:proofErr w:type="spellEnd"/>
      <w:r w:rsidRPr="007521BC">
        <w:rPr>
          <w:sz w:val="24"/>
          <w:lang w:val="uk-UA"/>
        </w:rPr>
        <w:t xml:space="preserve"> Р.І., Федорова О.В., </w:t>
      </w:r>
      <w:proofErr w:type="spellStart"/>
      <w:r w:rsidRPr="007521BC">
        <w:rPr>
          <w:sz w:val="24"/>
          <w:lang w:val="uk-UA"/>
        </w:rPr>
        <w:t>Лобойко</w:t>
      </w:r>
      <w:proofErr w:type="spellEnd"/>
      <w:r w:rsidRPr="007521BC">
        <w:rPr>
          <w:sz w:val="24"/>
          <w:lang w:val="uk-UA"/>
        </w:rPr>
        <w:t xml:space="preserve"> Ю.В., Ковальчук Р.Л. Гельмінтози жуйних тварин. </w:t>
      </w:r>
      <w:r w:rsidRPr="007521BC">
        <w:rPr>
          <w:rFonts w:eastAsia="Times-Roman"/>
          <w:sz w:val="24"/>
          <w:lang w:val="uk-UA"/>
        </w:rPr>
        <w:t>—</w:t>
      </w:r>
      <w:r w:rsidRPr="007521BC">
        <w:rPr>
          <w:sz w:val="24"/>
          <w:lang w:val="uk-UA"/>
        </w:rPr>
        <w:t xml:space="preserve"> Львів, Компанія «Манускрипт», 2011 </w:t>
      </w:r>
      <w:r w:rsidRPr="007521BC">
        <w:rPr>
          <w:rFonts w:eastAsia="Times-Roman"/>
          <w:sz w:val="24"/>
          <w:lang w:val="uk-UA"/>
        </w:rPr>
        <w:t>—</w:t>
      </w:r>
      <w:r w:rsidRPr="007521BC">
        <w:rPr>
          <w:sz w:val="24"/>
          <w:lang w:val="uk-UA"/>
        </w:rPr>
        <w:t xml:space="preserve"> 200 с.</w:t>
      </w:r>
    </w:p>
    <w:p w14:paraId="2415CA2B" w14:textId="0D3DB01D" w:rsidR="007521BC" w:rsidRPr="007521BC" w:rsidRDefault="007521BC" w:rsidP="007521BC">
      <w:pPr>
        <w:ind w:firstLine="709"/>
        <w:jc w:val="both"/>
        <w:rPr>
          <w:sz w:val="24"/>
        </w:rPr>
      </w:pPr>
      <w:r>
        <w:rPr>
          <w:sz w:val="24"/>
          <w:lang w:val="uk-UA"/>
        </w:rPr>
        <w:t xml:space="preserve">8. </w:t>
      </w:r>
      <w:proofErr w:type="spellStart"/>
      <w:r w:rsidRPr="007521BC">
        <w:rPr>
          <w:sz w:val="24"/>
        </w:rPr>
        <w:t>Юськів</w:t>
      </w:r>
      <w:proofErr w:type="spellEnd"/>
      <w:r w:rsidRPr="007521BC">
        <w:rPr>
          <w:sz w:val="24"/>
        </w:rPr>
        <w:t xml:space="preserve"> І.Д. </w:t>
      </w:r>
      <w:proofErr w:type="spellStart"/>
      <w:r w:rsidRPr="007521BC">
        <w:rPr>
          <w:sz w:val="24"/>
        </w:rPr>
        <w:t>Ветеринарна</w:t>
      </w:r>
      <w:proofErr w:type="spellEnd"/>
      <w:r w:rsidRPr="007521BC">
        <w:rPr>
          <w:sz w:val="24"/>
        </w:rPr>
        <w:t xml:space="preserve"> </w:t>
      </w:r>
      <w:proofErr w:type="spellStart"/>
      <w:r w:rsidRPr="007521BC">
        <w:rPr>
          <w:sz w:val="24"/>
        </w:rPr>
        <w:t>протозоологія</w:t>
      </w:r>
      <w:proofErr w:type="spellEnd"/>
      <w:r w:rsidRPr="007521BC">
        <w:rPr>
          <w:sz w:val="24"/>
        </w:rPr>
        <w:t xml:space="preserve">: </w:t>
      </w:r>
      <w:proofErr w:type="spellStart"/>
      <w:r w:rsidRPr="007521BC">
        <w:rPr>
          <w:sz w:val="24"/>
        </w:rPr>
        <w:t>Навч</w:t>
      </w:r>
      <w:proofErr w:type="spellEnd"/>
      <w:r w:rsidRPr="007521BC">
        <w:rPr>
          <w:sz w:val="24"/>
        </w:rPr>
        <w:t xml:space="preserve">. </w:t>
      </w:r>
      <w:proofErr w:type="spellStart"/>
      <w:r w:rsidRPr="007521BC">
        <w:rPr>
          <w:sz w:val="24"/>
        </w:rPr>
        <w:t>посіб</w:t>
      </w:r>
      <w:proofErr w:type="spellEnd"/>
      <w:r w:rsidRPr="007521BC">
        <w:rPr>
          <w:sz w:val="24"/>
        </w:rPr>
        <w:t xml:space="preserve">. / За ред. </w:t>
      </w:r>
      <w:proofErr w:type="spellStart"/>
      <w:r w:rsidRPr="007521BC">
        <w:rPr>
          <w:sz w:val="24"/>
        </w:rPr>
        <w:t>К.В.Секретарюка</w:t>
      </w:r>
      <w:proofErr w:type="spellEnd"/>
      <w:r w:rsidRPr="007521BC">
        <w:rPr>
          <w:sz w:val="24"/>
        </w:rPr>
        <w:t xml:space="preserve">. </w:t>
      </w:r>
      <w:r w:rsidRPr="007521BC">
        <w:rPr>
          <w:rFonts w:eastAsia="Times-Roman"/>
          <w:sz w:val="24"/>
        </w:rPr>
        <w:t>—</w:t>
      </w:r>
      <w:r w:rsidRPr="007521BC">
        <w:rPr>
          <w:sz w:val="24"/>
        </w:rPr>
        <w:t xml:space="preserve"> </w:t>
      </w:r>
      <w:proofErr w:type="spellStart"/>
      <w:r w:rsidRPr="007521BC">
        <w:rPr>
          <w:sz w:val="24"/>
        </w:rPr>
        <w:t>Львів</w:t>
      </w:r>
      <w:proofErr w:type="spellEnd"/>
      <w:r w:rsidRPr="007521BC">
        <w:rPr>
          <w:sz w:val="24"/>
        </w:rPr>
        <w:t xml:space="preserve">: </w:t>
      </w:r>
      <w:proofErr w:type="spellStart"/>
      <w:r w:rsidRPr="007521BC">
        <w:rPr>
          <w:sz w:val="24"/>
        </w:rPr>
        <w:t>Каменяр</w:t>
      </w:r>
      <w:proofErr w:type="spellEnd"/>
      <w:r w:rsidRPr="007521BC">
        <w:rPr>
          <w:sz w:val="24"/>
        </w:rPr>
        <w:t xml:space="preserve">, 1997. </w:t>
      </w:r>
      <w:r w:rsidRPr="007521BC">
        <w:rPr>
          <w:rFonts w:eastAsia="Times-Roman"/>
          <w:sz w:val="24"/>
        </w:rPr>
        <w:t xml:space="preserve">— </w:t>
      </w:r>
      <w:r w:rsidRPr="007521BC">
        <w:rPr>
          <w:sz w:val="24"/>
        </w:rPr>
        <w:t xml:space="preserve">142 с.   </w:t>
      </w:r>
    </w:p>
    <w:p w14:paraId="72F9891E" w14:textId="23334F86" w:rsidR="007521BC" w:rsidRPr="007521BC" w:rsidRDefault="007521BC" w:rsidP="007521BC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9. </w:t>
      </w:r>
      <w:proofErr w:type="spellStart"/>
      <w:r w:rsidRPr="007521BC">
        <w:rPr>
          <w:sz w:val="24"/>
        </w:rPr>
        <w:t>Юськів</w:t>
      </w:r>
      <w:proofErr w:type="spellEnd"/>
      <w:r w:rsidRPr="007521BC">
        <w:rPr>
          <w:sz w:val="24"/>
        </w:rPr>
        <w:t xml:space="preserve"> І.Д. </w:t>
      </w:r>
      <w:proofErr w:type="spellStart"/>
      <w:r w:rsidRPr="007521BC">
        <w:rPr>
          <w:sz w:val="24"/>
        </w:rPr>
        <w:t>Акарологічні</w:t>
      </w:r>
      <w:proofErr w:type="spellEnd"/>
      <w:r w:rsidRPr="007521BC">
        <w:rPr>
          <w:sz w:val="24"/>
        </w:rPr>
        <w:t xml:space="preserve"> </w:t>
      </w:r>
      <w:proofErr w:type="spellStart"/>
      <w:proofErr w:type="gramStart"/>
      <w:r w:rsidRPr="007521BC">
        <w:rPr>
          <w:sz w:val="24"/>
        </w:rPr>
        <w:t>досл</w:t>
      </w:r>
      <w:proofErr w:type="gramEnd"/>
      <w:r w:rsidRPr="007521BC">
        <w:rPr>
          <w:sz w:val="24"/>
        </w:rPr>
        <w:t>ідження</w:t>
      </w:r>
      <w:proofErr w:type="spellEnd"/>
      <w:r w:rsidRPr="007521BC">
        <w:rPr>
          <w:sz w:val="24"/>
        </w:rPr>
        <w:t xml:space="preserve"> </w:t>
      </w:r>
      <w:proofErr w:type="spellStart"/>
      <w:r w:rsidRPr="007521BC">
        <w:rPr>
          <w:sz w:val="24"/>
        </w:rPr>
        <w:t>тварин</w:t>
      </w:r>
      <w:proofErr w:type="spellEnd"/>
      <w:r w:rsidRPr="007521BC">
        <w:rPr>
          <w:sz w:val="24"/>
        </w:rPr>
        <w:t xml:space="preserve"> та </w:t>
      </w:r>
      <w:proofErr w:type="spellStart"/>
      <w:r w:rsidRPr="007521BC">
        <w:rPr>
          <w:sz w:val="24"/>
        </w:rPr>
        <w:t>акарициди</w:t>
      </w:r>
      <w:proofErr w:type="spellEnd"/>
      <w:r w:rsidRPr="007521BC">
        <w:rPr>
          <w:sz w:val="24"/>
        </w:rPr>
        <w:t xml:space="preserve">: </w:t>
      </w:r>
      <w:proofErr w:type="spellStart"/>
      <w:r w:rsidRPr="007521BC">
        <w:rPr>
          <w:sz w:val="24"/>
        </w:rPr>
        <w:t>Навч</w:t>
      </w:r>
      <w:proofErr w:type="spellEnd"/>
      <w:r w:rsidRPr="007521BC">
        <w:rPr>
          <w:sz w:val="24"/>
        </w:rPr>
        <w:t xml:space="preserve">.- </w:t>
      </w:r>
      <w:proofErr w:type="spellStart"/>
      <w:r w:rsidRPr="007521BC">
        <w:rPr>
          <w:sz w:val="24"/>
        </w:rPr>
        <w:t>практ</w:t>
      </w:r>
      <w:proofErr w:type="spellEnd"/>
      <w:r w:rsidRPr="007521BC">
        <w:rPr>
          <w:sz w:val="24"/>
        </w:rPr>
        <w:t xml:space="preserve">. </w:t>
      </w:r>
      <w:proofErr w:type="spellStart"/>
      <w:r w:rsidRPr="007521BC">
        <w:rPr>
          <w:sz w:val="24"/>
        </w:rPr>
        <w:t>Посібник</w:t>
      </w:r>
      <w:proofErr w:type="spellEnd"/>
      <w:r w:rsidRPr="007521BC">
        <w:rPr>
          <w:sz w:val="24"/>
          <w:lang w:val="de-DE"/>
        </w:rPr>
        <w:t>.</w:t>
      </w:r>
      <w:r w:rsidRPr="007521BC">
        <w:rPr>
          <w:sz w:val="24"/>
        </w:rPr>
        <w:t xml:space="preserve"> </w:t>
      </w:r>
      <w:r w:rsidRPr="007521BC">
        <w:rPr>
          <w:rFonts w:eastAsia="Times-Roman"/>
          <w:sz w:val="24"/>
          <w:lang w:val="de-DE"/>
        </w:rPr>
        <w:t>—</w:t>
      </w:r>
      <w:r w:rsidRPr="007521BC">
        <w:rPr>
          <w:rFonts w:eastAsia="Times-Roman"/>
          <w:sz w:val="24"/>
        </w:rPr>
        <w:t xml:space="preserve"> </w:t>
      </w:r>
      <w:proofErr w:type="spellStart"/>
      <w:r w:rsidRPr="007521BC">
        <w:rPr>
          <w:sz w:val="24"/>
        </w:rPr>
        <w:t>Львів</w:t>
      </w:r>
      <w:proofErr w:type="spellEnd"/>
      <w:r w:rsidRPr="007521BC">
        <w:rPr>
          <w:sz w:val="24"/>
          <w:lang w:val="de-DE"/>
        </w:rPr>
        <w:t xml:space="preserve">: </w:t>
      </w:r>
      <w:proofErr w:type="spellStart"/>
      <w:r w:rsidRPr="007521BC">
        <w:rPr>
          <w:sz w:val="24"/>
        </w:rPr>
        <w:t>Каменяр</w:t>
      </w:r>
      <w:proofErr w:type="spellEnd"/>
      <w:r w:rsidRPr="007521BC">
        <w:rPr>
          <w:sz w:val="24"/>
        </w:rPr>
        <w:t>,</w:t>
      </w:r>
      <w:r w:rsidRPr="007521BC">
        <w:rPr>
          <w:sz w:val="24"/>
          <w:lang w:val="de-DE"/>
        </w:rPr>
        <w:t xml:space="preserve"> 1998.</w:t>
      </w:r>
      <w:r w:rsidRPr="007521BC">
        <w:rPr>
          <w:sz w:val="24"/>
        </w:rPr>
        <w:t xml:space="preserve"> </w:t>
      </w:r>
      <w:r w:rsidRPr="007521BC">
        <w:rPr>
          <w:rFonts w:eastAsia="Times-Roman"/>
          <w:sz w:val="24"/>
          <w:lang w:val="de-DE"/>
        </w:rPr>
        <w:t>—</w:t>
      </w:r>
      <w:r w:rsidRPr="007521BC">
        <w:rPr>
          <w:sz w:val="24"/>
          <w:lang w:val="de-DE"/>
        </w:rPr>
        <w:t xml:space="preserve"> 95</w:t>
      </w:r>
      <w:r w:rsidRPr="007521BC">
        <w:rPr>
          <w:sz w:val="24"/>
        </w:rPr>
        <w:t>с</w:t>
      </w:r>
      <w:r w:rsidRPr="007521BC">
        <w:rPr>
          <w:sz w:val="24"/>
          <w:lang w:val="de-DE"/>
        </w:rPr>
        <w:t>.</w:t>
      </w:r>
    </w:p>
    <w:p w14:paraId="453CA1A7" w14:textId="77777777" w:rsidR="000C6FF2" w:rsidRPr="009A4721" w:rsidRDefault="000C6FF2" w:rsidP="005A5005">
      <w:pPr>
        <w:ind w:firstLine="709"/>
        <w:jc w:val="both"/>
        <w:rPr>
          <w:b/>
          <w:sz w:val="24"/>
          <w:lang w:val="uk-UA"/>
        </w:rPr>
      </w:pPr>
    </w:p>
    <w:p w14:paraId="7E5EF535" w14:textId="6C46CD30" w:rsidR="005A5005" w:rsidRPr="005A5005" w:rsidRDefault="0010107C" w:rsidP="005A5005">
      <w:pPr>
        <w:ind w:firstLine="709"/>
        <w:jc w:val="both"/>
        <w:rPr>
          <w:b/>
          <w:sz w:val="24"/>
        </w:rPr>
      </w:pPr>
      <w:r>
        <w:rPr>
          <w:b/>
          <w:sz w:val="24"/>
        </w:rPr>
        <w:t>9</w:t>
      </w:r>
      <w:r w:rsidR="005A5005" w:rsidRPr="005A5005">
        <w:rPr>
          <w:b/>
          <w:sz w:val="24"/>
        </w:rPr>
        <w:t xml:space="preserve">. Рекомендована </w:t>
      </w:r>
      <w:proofErr w:type="spellStart"/>
      <w:r w:rsidR="005A5005" w:rsidRPr="005A5005">
        <w:rPr>
          <w:b/>
          <w:sz w:val="24"/>
        </w:rPr>
        <w:t>література</w:t>
      </w:r>
      <w:proofErr w:type="spellEnd"/>
    </w:p>
    <w:p w14:paraId="1BF1E785" w14:textId="77777777" w:rsidR="005A5005" w:rsidRPr="005A5005" w:rsidRDefault="005A5005" w:rsidP="005A5005">
      <w:pPr>
        <w:ind w:firstLine="709"/>
        <w:jc w:val="both"/>
        <w:rPr>
          <w:b/>
          <w:sz w:val="24"/>
        </w:rPr>
      </w:pPr>
      <w:proofErr w:type="spellStart"/>
      <w:r w:rsidRPr="005A5005">
        <w:rPr>
          <w:b/>
          <w:sz w:val="24"/>
        </w:rPr>
        <w:t>Базова</w:t>
      </w:r>
      <w:proofErr w:type="spellEnd"/>
    </w:p>
    <w:p w14:paraId="2A4B9722" w14:textId="77777777" w:rsidR="005A5005" w:rsidRPr="005A5005" w:rsidRDefault="005A5005" w:rsidP="005A5005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4"/>
          <w:lang w:eastAsia="uk-UA"/>
        </w:rPr>
      </w:pPr>
      <w:proofErr w:type="spellStart"/>
      <w:r w:rsidRPr="005A5005">
        <w:rPr>
          <w:rFonts w:eastAsia="Times-Roman"/>
          <w:sz w:val="24"/>
        </w:rPr>
        <w:t>Паразитологія</w:t>
      </w:r>
      <w:proofErr w:type="spellEnd"/>
      <w:r w:rsidRPr="005A5005">
        <w:rPr>
          <w:rFonts w:eastAsia="Times-Roman"/>
          <w:sz w:val="24"/>
        </w:rPr>
        <w:t xml:space="preserve"> та </w:t>
      </w:r>
      <w:proofErr w:type="spellStart"/>
      <w:r w:rsidRPr="005A5005">
        <w:rPr>
          <w:rFonts w:eastAsia="Times-Roman"/>
          <w:sz w:val="24"/>
        </w:rPr>
        <w:t>інвазійні</w:t>
      </w:r>
      <w:proofErr w:type="spellEnd"/>
      <w:r w:rsidRPr="005A5005">
        <w:rPr>
          <w:rFonts w:eastAsia="Times-Roman"/>
          <w:sz w:val="24"/>
        </w:rPr>
        <w:t xml:space="preserve"> </w:t>
      </w:r>
      <w:proofErr w:type="spellStart"/>
      <w:r w:rsidRPr="005A5005">
        <w:rPr>
          <w:rFonts w:eastAsia="Times-Roman"/>
          <w:sz w:val="24"/>
        </w:rPr>
        <w:t>хвороби</w:t>
      </w:r>
      <w:proofErr w:type="spellEnd"/>
      <w:r w:rsidRPr="005A5005">
        <w:rPr>
          <w:rFonts w:eastAsia="Times-Roman"/>
          <w:sz w:val="24"/>
        </w:rPr>
        <w:t xml:space="preserve"> </w:t>
      </w:r>
      <w:proofErr w:type="spellStart"/>
      <w:r w:rsidRPr="005A5005">
        <w:rPr>
          <w:rFonts w:eastAsia="Times-Roman"/>
          <w:sz w:val="24"/>
        </w:rPr>
        <w:t>тварин</w:t>
      </w:r>
      <w:proofErr w:type="spellEnd"/>
      <w:r w:rsidRPr="005A5005">
        <w:rPr>
          <w:rFonts w:eastAsia="Times-Roman"/>
          <w:sz w:val="24"/>
        </w:rPr>
        <w:t xml:space="preserve">: </w:t>
      </w:r>
      <w:proofErr w:type="spellStart"/>
      <w:r w:rsidRPr="005A5005">
        <w:rPr>
          <w:rFonts w:eastAsia="Times-Roman"/>
          <w:sz w:val="24"/>
        </w:rPr>
        <w:t>Підручник</w:t>
      </w:r>
      <w:proofErr w:type="spellEnd"/>
      <w:r w:rsidRPr="005A5005">
        <w:rPr>
          <w:rFonts w:eastAsia="Times-Roman"/>
          <w:sz w:val="24"/>
        </w:rPr>
        <w:t xml:space="preserve">. / В.Ф. </w:t>
      </w:r>
      <w:proofErr w:type="spellStart"/>
      <w:r w:rsidRPr="005A5005">
        <w:rPr>
          <w:rFonts w:eastAsia="Times-Roman"/>
          <w:sz w:val="24"/>
        </w:rPr>
        <w:t>Галат</w:t>
      </w:r>
      <w:proofErr w:type="spellEnd"/>
      <w:r w:rsidRPr="005A5005">
        <w:rPr>
          <w:rFonts w:eastAsia="Times-Roman"/>
          <w:sz w:val="24"/>
        </w:rPr>
        <w:t xml:space="preserve">, A.B. </w:t>
      </w:r>
      <w:proofErr w:type="spellStart"/>
      <w:r w:rsidRPr="005A5005">
        <w:rPr>
          <w:rFonts w:eastAsia="Times-Roman"/>
          <w:sz w:val="24"/>
        </w:rPr>
        <w:t>Березовський</w:t>
      </w:r>
      <w:proofErr w:type="spellEnd"/>
      <w:r w:rsidRPr="005A5005">
        <w:rPr>
          <w:rFonts w:eastAsia="Times-Roman"/>
          <w:sz w:val="24"/>
        </w:rPr>
        <w:t xml:space="preserve">, Н.М. Сорока, М.П. Прус; За ред. В.Ф. </w:t>
      </w:r>
      <w:proofErr w:type="spellStart"/>
      <w:r w:rsidRPr="005A5005">
        <w:rPr>
          <w:rFonts w:eastAsia="Times-Roman"/>
          <w:sz w:val="24"/>
        </w:rPr>
        <w:t>Галата</w:t>
      </w:r>
      <w:proofErr w:type="spellEnd"/>
      <w:r w:rsidRPr="005A5005">
        <w:rPr>
          <w:rFonts w:eastAsia="Times-Roman"/>
          <w:sz w:val="24"/>
        </w:rPr>
        <w:t xml:space="preserve">. – К: </w:t>
      </w:r>
      <w:proofErr w:type="spellStart"/>
      <w:r w:rsidRPr="005A5005">
        <w:rPr>
          <w:rFonts w:eastAsia="Times-Roman"/>
          <w:sz w:val="24"/>
        </w:rPr>
        <w:t>Вища</w:t>
      </w:r>
      <w:proofErr w:type="spellEnd"/>
      <w:r w:rsidRPr="005A5005">
        <w:rPr>
          <w:rFonts w:eastAsia="Times-Roman"/>
          <w:sz w:val="24"/>
        </w:rPr>
        <w:t xml:space="preserve"> </w:t>
      </w:r>
      <w:proofErr w:type="spellStart"/>
      <w:r w:rsidRPr="005A5005">
        <w:rPr>
          <w:rFonts w:eastAsia="Times-Roman"/>
          <w:sz w:val="24"/>
        </w:rPr>
        <w:t>освіта</w:t>
      </w:r>
      <w:proofErr w:type="spellEnd"/>
      <w:r w:rsidRPr="005A5005">
        <w:rPr>
          <w:rFonts w:eastAsia="Times-Roman"/>
          <w:sz w:val="24"/>
        </w:rPr>
        <w:t>, 2003. – 464 с.</w:t>
      </w:r>
      <w:r w:rsidRPr="005A5005">
        <w:rPr>
          <w:sz w:val="24"/>
          <w:lang w:eastAsia="uk-UA"/>
        </w:rPr>
        <w:t xml:space="preserve">  </w:t>
      </w:r>
    </w:p>
    <w:p w14:paraId="30F1C792" w14:textId="5371434E" w:rsidR="005A5005" w:rsidRPr="005A5005" w:rsidRDefault="005A5005" w:rsidP="005A5005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4"/>
          <w:lang w:eastAsia="uk-UA"/>
        </w:rPr>
      </w:pPr>
      <w:proofErr w:type="spellStart"/>
      <w:r w:rsidRPr="005A5005">
        <w:rPr>
          <w:rFonts w:eastAsia="Times-Roman"/>
          <w:sz w:val="24"/>
        </w:rPr>
        <w:t>Паразитологія</w:t>
      </w:r>
      <w:proofErr w:type="spellEnd"/>
      <w:r w:rsidRPr="005A5005">
        <w:rPr>
          <w:rFonts w:eastAsia="Times-Roman"/>
          <w:sz w:val="24"/>
        </w:rPr>
        <w:t xml:space="preserve"> та </w:t>
      </w:r>
      <w:proofErr w:type="spellStart"/>
      <w:r w:rsidRPr="005A5005">
        <w:rPr>
          <w:rFonts w:eastAsia="Times-Roman"/>
          <w:sz w:val="24"/>
        </w:rPr>
        <w:t>інвазійні</w:t>
      </w:r>
      <w:proofErr w:type="spellEnd"/>
      <w:r w:rsidRPr="005A5005">
        <w:rPr>
          <w:rFonts w:eastAsia="Times-Roman"/>
          <w:sz w:val="24"/>
        </w:rPr>
        <w:t xml:space="preserve"> </w:t>
      </w:r>
      <w:proofErr w:type="spellStart"/>
      <w:r w:rsidRPr="005A5005">
        <w:rPr>
          <w:rFonts w:eastAsia="Times-Roman"/>
          <w:sz w:val="24"/>
        </w:rPr>
        <w:t>хвороби</w:t>
      </w:r>
      <w:proofErr w:type="spellEnd"/>
      <w:r w:rsidRPr="005A5005">
        <w:rPr>
          <w:rFonts w:eastAsia="Times-Roman"/>
          <w:sz w:val="24"/>
        </w:rPr>
        <w:t xml:space="preserve"> </w:t>
      </w:r>
      <w:proofErr w:type="spellStart"/>
      <w:r w:rsidRPr="005A5005">
        <w:rPr>
          <w:rFonts w:eastAsia="Times-Roman"/>
          <w:sz w:val="24"/>
        </w:rPr>
        <w:t>тварин</w:t>
      </w:r>
      <w:proofErr w:type="spellEnd"/>
      <w:r w:rsidRPr="005A5005">
        <w:rPr>
          <w:rFonts w:eastAsia="Times-Roman"/>
          <w:sz w:val="24"/>
        </w:rPr>
        <w:t xml:space="preserve">: </w:t>
      </w:r>
      <w:proofErr w:type="spellStart"/>
      <w:proofErr w:type="gramStart"/>
      <w:r w:rsidRPr="005A5005">
        <w:rPr>
          <w:rFonts w:eastAsia="Times-Roman"/>
          <w:sz w:val="24"/>
        </w:rPr>
        <w:t>п</w:t>
      </w:r>
      <w:proofErr w:type="gramEnd"/>
      <w:r w:rsidRPr="005A5005">
        <w:rPr>
          <w:rFonts w:eastAsia="Times-Roman"/>
          <w:sz w:val="24"/>
        </w:rPr>
        <w:t>ідручник</w:t>
      </w:r>
      <w:proofErr w:type="spellEnd"/>
      <w:r w:rsidRPr="005A5005">
        <w:rPr>
          <w:rFonts w:eastAsia="Times-Roman"/>
          <w:sz w:val="24"/>
        </w:rPr>
        <w:t xml:space="preserve">. – 2-ге вид., </w:t>
      </w:r>
      <w:proofErr w:type="spellStart"/>
      <w:r w:rsidRPr="005A5005">
        <w:rPr>
          <w:rFonts w:eastAsia="Times-Roman"/>
          <w:sz w:val="24"/>
        </w:rPr>
        <w:t>переробл</w:t>
      </w:r>
      <w:proofErr w:type="spellEnd"/>
      <w:r w:rsidRPr="005A5005">
        <w:rPr>
          <w:rFonts w:eastAsia="Times-Roman"/>
          <w:sz w:val="24"/>
        </w:rPr>
        <w:t xml:space="preserve">. та </w:t>
      </w:r>
      <w:proofErr w:type="spellStart"/>
      <w:r w:rsidRPr="005A5005">
        <w:rPr>
          <w:rFonts w:eastAsia="Times-Roman"/>
          <w:sz w:val="24"/>
        </w:rPr>
        <w:t>допов</w:t>
      </w:r>
      <w:proofErr w:type="spellEnd"/>
      <w:r w:rsidRPr="005A5005">
        <w:rPr>
          <w:rFonts w:eastAsia="Times-Roman"/>
          <w:sz w:val="24"/>
        </w:rPr>
        <w:t xml:space="preserve">.  / В.Ф. </w:t>
      </w:r>
      <w:proofErr w:type="spellStart"/>
      <w:r w:rsidRPr="005A5005">
        <w:rPr>
          <w:rFonts w:eastAsia="Times-Roman"/>
          <w:sz w:val="24"/>
        </w:rPr>
        <w:t>Галат</w:t>
      </w:r>
      <w:proofErr w:type="spellEnd"/>
      <w:r w:rsidRPr="005A5005">
        <w:rPr>
          <w:rFonts w:eastAsia="Times-Roman"/>
          <w:sz w:val="24"/>
        </w:rPr>
        <w:t xml:space="preserve">, A.B. </w:t>
      </w:r>
      <w:proofErr w:type="spellStart"/>
      <w:r w:rsidRPr="005A5005">
        <w:rPr>
          <w:rFonts w:eastAsia="Times-Roman"/>
          <w:sz w:val="24"/>
        </w:rPr>
        <w:t>Березовський</w:t>
      </w:r>
      <w:proofErr w:type="spellEnd"/>
      <w:r w:rsidRPr="005A5005">
        <w:rPr>
          <w:rFonts w:eastAsia="Times-Roman"/>
          <w:sz w:val="24"/>
        </w:rPr>
        <w:t xml:space="preserve">, Н.М. Сорока, М.П. Прус;  за ред. В.Ф. </w:t>
      </w:r>
      <w:proofErr w:type="spellStart"/>
      <w:r w:rsidR="0076178E">
        <w:rPr>
          <w:rFonts w:eastAsia="Times-Roman"/>
          <w:sz w:val="24"/>
        </w:rPr>
        <w:t>Галата</w:t>
      </w:r>
      <w:proofErr w:type="spellEnd"/>
      <w:r w:rsidR="0076178E">
        <w:rPr>
          <w:rFonts w:eastAsia="Times-Roman"/>
          <w:sz w:val="24"/>
        </w:rPr>
        <w:t>. – К: Урожай, 2009. – 36</w:t>
      </w:r>
      <w:r w:rsidR="0076178E">
        <w:rPr>
          <w:rFonts w:eastAsia="Times-Roman"/>
          <w:sz w:val="24"/>
          <w:lang w:val="en-US"/>
        </w:rPr>
        <w:t>3</w:t>
      </w:r>
      <w:r w:rsidRPr="005A5005">
        <w:rPr>
          <w:rFonts w:eastAsia="Times-Roman"/>
          <w:sz w:val="24"/>
        </w:rPr>
        <w:t xml:space="preserve"> с.</w:t>
      </w:r>
    </w:p>
    <w:p w14:paraId="46820C2C" w14:textId="77777777" w:rsidR="005A5005" w:rsidRPr="005A5005" w:rsidRDefault="005A5005" w:rsidP="005A5005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4"/>
          <w:lang w:eastAsia="uk-UA"/>
        </w:rPr>
      </w:pPr>
      <w:r w:rsidRPr="005A5005">
        <w:rPr>
          <w:rFonts w:eastAsia="Times-Roman"/>
          <w:sz w:val="24"/>
        </w:rPr>
        <w:t xml:space="preserve">Практикум </w:t>
      </w:r>
      <w:proofErr w:type="spellStart"/>
      <w:r w:rsidRPr="005A5005">
        <w:rPr>
          <w:rFonts w:eastAsia="Times-Roman"/>
          <w:sz w:val="24"/>
        </w:rPr>
        <w:t>із</w:t>
      </w:r>
      <w:proofErr w:type="spellEnd"/>
      <w:r w:rsidRPr="005A5005">
        <w:rPr>
          <w:rFonts w:eastAsia="Times-Roman"/>
          <w:sz w:val="24"/>
        </w:rPr>
        <w:t xml:space="preserve"> </w:t>
      </w:r>
      <w:proofErr w:type="spellStart"/>
      <w:r w:rsidRPr="005A5005">
        <w:rPr>
          <w:rFonts w:eastAsia="Times-Roman"/>
          <w:sz w:val="24"/>
        </w:rPr>
        <w:t>паразитології</w:t>
      </w:r>
      <w:proofErr w:type="spellEnd"/>
      <w:r w:rsidRPr="005A5005">
        <w:rPr>
          <w:rFonts w:eastAsia="Times-Roman"/>
          <w:sz w:val="24"/>
        </w:rPr>
        <w:t xml:space="preserve"> / В.Ф. </w:t>
      </w:r>
      <w:proofErr w:type="spellStart"/>
      <w:r w:rsidRPr="005A5005">
        <w:rPr>
          <w:rFonts w:eastAsia="Times-Roman"/>
          <w:sz w:val="24"/>
        </w:rPr>
        <w:t>Галат</w:t>
      </w:r>
      <w:proofErr w:type="spellEnd"/>
      <w:r w:rsidRPr="005A5005">
        <w:rPr>
          <w:rFonts w:eastAsia="Times-Roman"/>
          <w:sz w:val="24"/>
        </w:rPr>
        <w:t xml:space="preserve">, Ю.Г. Артеменко, М.П. Прус та </w:t>
      </w:r>
      <w:proofErr w:type="spellStart"/>
      <w:r w:rsidRPr="005A5005">
        <w:rPr>
          <w:rFonts w:eastAsia="Times-Roman"/>
          <w:sz w:val="24"/>
        </w:rPr>
        <w:t>ін</w:t>
      </w:r>
      <w:proofErr w:type="spellEnd"/>
      <w:r w:rsidRPr="005A5005">
        <w:rPr>
          <w:rFonts w:eastAsia="Times-Roman"/>
          <w:sz w:val="24"/>
        </w:rPr>
        <w:t xml:space="preserve">.; За ред. В.Ф. </w:t>
      </w:r>
      <w:proofErr w:type="spellStart"/>
      <w:r w:rsidRPr="005A5005">
        <w:rPr>
          <w:rFonts w:eastAsia="Times-Roman"/>
          <w:sz w:val="24"/>
        </w:rPr>
        <w:t>Галата</w:t>
      </w:r>
      <w:proofErr w:type="spellEnd"/>
      <w:r w:rsidRPr="005A5005">
        <w:rPr>
          <w:rFonts w:eastAsia="Times-Roman"/>
          <w:sz w:val="24"/>
        </w:rPr>
        <w:t>. – К: Урожай, 1999. – 192 с.</w:t>
      </w:r>
    </w:p>
    <w:p w14:paraId="0619CF8D" w14:textId="77777777" w:rsidR="005A5005" w:rsidRPr="005A5005" w:rsidRDefault="005A5005" w:rsidP="005A5005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4"/>
          <w:lang w:eastAsia="uk-UA"/>
        </w:rPr>
      </w:pPr>
      <w:proofErr w:type="spellStart"/>
      <w:r w:rsidRPr="005A5005">
        <w:rPr>
          <w:rFonts w:eastAsia="Times-Roman"/>
          <w:sz w:val="24"/>
        </w:rPr>
        <w:t>Паразитологія</w:t>
      </w:r>
      <w:proofErr w:type="spellEnd"/>
      <w:r w:rsidRPr="005A5005">
        <w:rPr>
          <w:rFonts w:eastAsia="Times-Roman"/>
          <w:sz w:val="24"/>
        </w:rPr>
        <w:t xml:space="preserve"> та </w:t>
      </w:r>
      <w:proofErr w:type="spellStart"/>
      <w:r w:rsidRPr="005A5005">
        <w:rPr>
          <w:rFonts w:eastAsia="Times-Roman"/>
          <w:sz w:val="24"/>
        </w:rPr>
        <w:t>інвазійні</w:t>
      </w:r>
      <w:proofErr w:type="spellEnd"/>
      <w:r w:rsidRPr="005A5005">
        <w:rPr>
          <w:rFonts w:eastAsia="Times-Roman"/>
          <w:sz w:val="24"/>
        </w:rPr>
        <w:t xml:space="preserve"> </w:t>
      </w:r>
      <w:proofErr w:type="spellStart"/>
      <w:r w:rsidRPr="005A5005">
        <w:rPr>
          <w:rFonts w:eastAsia="Times-Roman"/>
          <w:sz w:val="24"/>
        </w:rPr>
        <w:t>хвороби</w:t>
      </w:r>
      <w:proofErr w:type="spellEnd"/>
      <w:r w:rsidRPr="005A5005">
        <w:rPr>
          <w:rFonts w:eastAsia="Times-Roman"/>
          <w:sz w:val="24"/>
        </w:rPr>
        <w:t xml:space="preserve"> </w:t>
      </w:r>
      <w:proofErr w:type="spellStart"/>
      <w:r w:rsidRPr="005A5005">
        <w:rPr>
          <w:rFonts w:eastAsia="Times-Roman"/>
          <w:sz w:val="24"/>
        </w:rPr>
        <w:t>тварин</w:t>
      </w:r>
      <w:proofErr w:type="spellEnd"/>
      <w:r w:rsidRPr="005A5005">
        <w:rPr>
          <w:rFonts w:eastAsia="Times-Roman"/>
          <w:sz w:val="24"/>
        </w:rPr>
        <w:t xml:space="preserve">: Практикум / В.Ф. </w:t>
      </w:r>
      <w:proofErr w:type="spellStart"/>
      <w:r w:rsidRPr="005A5005">
        <w:rPr>
          <w:rFonts w:eastAsia="Times-Roman"/>
          <w:sz w:val="24"/>
        </w:rPr>
        <w:t>Галат</w:t>
      </w:r>
      <w:proofErr w:type="spellEnd"/>
      <w:r w:rsidRPr="005A5005">
        <w:rPr>
          <w:rFonts w:eastAsia="Times-Roman"/>
          <w:sz w:val="24"/>
        </w:rPr>
        <w:t xml:space="preserve">, A.B. </w:t>
      </w:r>
      <w:proofErr w:type="spellStart"/>
      <w:r w:rsidRPr="005A5005">
        <w:rPr>
          <w:rFonts w:eastAsia="Times-Roman"/>
          <w:sz w:val="24"/>
        </w:rPr>
        <w:t>Березовський</w:t>
      </w:r>
      <w:proofErr w:type="spellEnd"/>
      <w:r w:rsidRPr="005A5005">
        <w:rPr>
          <w:rFonts w:eastAsia="Times-Roman"/>
          <w:sz w:val="24"/>
        </w:rPr>
        <w:t xml:space="preserve">, Н.М. Сорока, М.П. Прус; За ред. В.Ф. </w:t>
      </w:r>
      <w:proofErr w:type="spellStart"/>
      <w:r w:rsidRPr="005A5005">
        <w:rPr>
          <w:rFonts w:eastAsia="Times-Roman"/>
          <w:sz w:val="24"/>
        </w:rPr>
        <w:t>Галата</w:t>
      </w:r>
      <w:proofErr w:type="spellEnd"/>
      <w:r w:rsidRPr="005A5005">
        <w:rPr>
          <w:rFonts w:eastAsia="Times-Roman"/>
          <w:sz w:val="24"/>
        </w:rPr>
        <w:t xml:space="preserve">. – К: </w:t>
      </w:r>
      <w:proofErr w:type="spellStart"/>
      <w:r w:rsidRPr="005A5005">
        <w:rPr>
          <w:rFonts w:eastAsia="Times-Roman"/>
          <w:sz w:val="24"/>
        </w:rPr>
        <w:t>Вища</w:t>
      </w:r>
      <w:proofErr w:type="spellEnd"/>
      <w:r w:rsidRPr="005A5005">
        <w:rPr>
          <w:rFonts w:eastAsia="Times-Roman"/>
          <w:sz w:val="24"/>
        </w:rPr>
        <w:t xml:space="preserve"> </w:t>
      </w:r>
      <w:proofErr w:type="spellStart"/>
      <w:r w:rsidRPr="005A5005">
        <w:rPr>
          <w:rFonts w:eastAsia="Times-Roman"/>
          <w:sz w:val="24"/>
        </w:rPr>
        <w:t>освіта</w:t>
      </w:r>
      <w:proofErr w:type="spellEnd"/>
      <w:r w:rsidRPr="005A5005">
        <w:rPr>
          <w:rFonts w:eastAsia="Times-Roman"/>
          <w:sz w:val="24"/>
        </w:rPr>
        <w:t>, 2004. – 238 с.</w:t>
      </w:r>
    </w:p>
    <w:p w14:paraId="6DDA6CDB" w14:textId="77777777" w:rsidR="002E4ED0" w:rsidRDefault="005A5005" w:rsidP="002E4ED0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4"/>
          <w:lang w:eastAsia="uk-UA"/>
        </w:rPr>
      </w:pPr>
      <w:proofErr w:type="spellStart"/>
      <w:r w:rsidRPr="005A5005">
        <w:rPr>
          <w:rFonts w:eastAsia="Times-Roman"/>
          <w:sz w:val="24"/>
        </w:rPr>
        <w:t>Паразитологія</w:t>
      </w:r>
      <w:proofErr w:type="spellEnd"/>
      <w:r w:rsidRPr="005A5005">
        <w:rPr>
          <w:rFonts w:eastAsia="Times-Roman"/>
          <w:sz w:val="24"/>
        </w:rPr>
        <w:t xml:space="preserve"> та </w:t>
      </w:r>
      <w:proofErr w:type="spellStart"/>
      <w:r w:rsidRPr="005A5005">
        <w:rPr>
          <w:rFonts w:eastAsia="Times-Roman"/>
          <w:sz w:val="24"/>
        </w:rPr>
        <w:t>інвазійні</w:t>
      </w:r>
      <w:proofErr w:type="spellEnd"/>
      <w:r w:rsidRPr="005A5005">
        <w:rPr>
          <w:rFonts w:eastAsia="Times-Roman"/>
          <w:sz w:val="24"/>
        </w:rPr>
        <w:t xml:space="preserve"> </w:t>
      </w:r>
      <w:proofErr w:type="spellStart"/>
      <w:r w:rsidRPr="005A5005">
        <w:rPr>
          <w:rFonts w:eastAsia="Times-Roman"/>
          <w:sz w:val="24"/>
        </w:rPr>
        <w:t>хвороби</w:t>
      </w:r>
      <w:proofErr w:type="spellEnd"/>
      <w:r w:rsidRPr="005A5005">
        <w:rPr>
          <w:rFonts w:eastAsia="Times-Roman"/>
          <w:sz w:val="24"/>
        </w:rPr>
        <w:t xml:space="preserve"> </w:t>
      </w:r>
      <w:proofErr w:type="spellStart"/>
      <w:r w:rsidRPr="005A5005">
        <w:rPr>
          <w:rFonts w:eastAsia="Times-Roman"/>
          <w:sz w:val="24"/>
        </w:rPr>
        <w:t>тварин</w:t>
      </w:r>
      <w:proofErr w:type="spellEnd"/>
      <w:r w:rsidRPr="005A5005">
        <w:rPr>
          <w:rFonts w:eastAsia="Times-Roman"/>
          <w:sz w:val="24"/>
        </w:rPr>
        <w:t xml:space="preserve">: Практикум (для </w:t>
      </w:r>
      <w:proofErr w:type="spellStart"/>
      <w:r w:rsidRPr="005A5005">
        <w:rPr>
          <w:rFonts w:eastAsia="Times-Roman"/>
          <w:sz w:val="24"/>
        </w:rPr>
        <w:t>самостійної</w:t>
      </w:r>
      <w:proofErr w:type="spellEnd"/>
      <w:r w:rsidRPr="005A5005">
        <w:rPr>
          <w:rFonts w:eastAsia="Times-Roman"/>
          <w:sz w:val="24"/>
        </w:rPr>
        <w:t xml:space="preserve"> </w:t>
      </w:r>
      <w:proofErr w:type="spellStart"/>
      <w:r w:rsidRPr="005A5005">
        <w:rPr>
          <w:rFonts w:eastAsia="Times-Roman"/>
          <w:sz w:val="24"/>
        </w:rPr>
        <w:t>роботи</w:t>
      </w:r>
      <w:proofErr w:type="spellEnd"/>
      <w:r w:rsidRPr="005A5005">
        <w:rPr>
          <w:rFonts w:eastAsia="Times-Roman"/>
          <w:sz w:val="24"/>
        </w:rPr>
        <w:t xml:space="preserve">) / </w:t>
      </w:r>
      <w:r w:rsidRPr="005A5005">
        <w:rPr>
          <w:sz w:val="24"/>
        </w:rPr>
        <w:t xml:space="preserve">Ю.О. Приходько, С.І. </w:t>
      </w:r>
      <w:proofErr w:type="spellStart"/>
      <w:r w:rsidRPr="005A5005">
        <w:rPr>
          <w:sz w:val="24"/>
        </w:rPr>
        <w:t>Пономар</w:t>
      </w:r>
      <w:proofErr w:type="spellEnd"/>
      <w:r w:rsidRPr="005A5005">
        <w:rPr>
          <w:sz w:val="24"/>
        </w:rPr>
        <w:t xml:space="preserve">, О.В. </w:t>
      </w:r>
      <w:proofErr w:type="spellStart"/>
      <w:r w:rsidRPr="005A5005">
        <w:rPr>
          <w:sz w:val="24"/>
        </w:rPr>
        <w:t>Мазанний</w:t>
      </w:r>
      <w:proofErr w:type="spellEnd"/>
      <w:r w:rsidRPr="005A5005">
        <w:rPr>
          <w:sz w:val="24"/>
        </w:rPr>
        <w:t xml:space="preserve">, О.В. </w:t>
      </w:r>
      <w:proofErr w:type="spellStart"/>
      <w:r w:rsidRPr="005A5005">
        <w:rPr>
          <w:sz w:val="24"/>
        </w:rPr>
        <w:t>Нікіфорова</w:t>
      </w:r>
      <w:proofErr w:type="spellEnd"/>
      <w:r w:rsidRPr="005A5005">
        <w:rPr>
          <w:sz w:val="24"/>
        </w:rPr>
        <w:t xml:space="preserve">, А.А. </w:t>
      </w:r>
      <w:proofErr w:type="spellStart"/>
      <w:r w:rsidRPr="005A5005">
        <w:rPr>
          <w:sz w:val="24"/>
        </w:rPr>
        <w:t>Антіпов</w:t>
      </w:r>
      <w:proofErr w:type="spellEnd"/>
      <w:r w:rsidRPr="005A5005">
        <w:rPr>
          <w:sz w:val="24"/>
        </w:rPr>
        <w:t>, В.П. Гончаренко</w:t>
      </w:r>
      <w:r w:rsidRPr="005A5005">
        <w:rPr>
          <w:rFonts w:eastAsia="Times-Roman"/>
          <w:sz w:val="24"/>
        </w:rPr>
        <w:t xml:space="preserve">; За ред.  </w:t>
      </w:r>
      <w:r w:rsidRPr="005A5005">
        <w:rPr>
          <w:sz w:val="24"/>
        </w:rPr>
        <w:t xml:space="preserve">Ю.О. </w:t>
      </w:r>
      <w:proofErr w:type="spellStart"/>
      <w:r w:rsidRPr="005A5005">
        <w:rPr>
          <w:sz w:val="24"/>
        </w:rPr>
        <w:t>Приходька</w:t>
      </w:r>
      <w:proofErr w:type="spellEnd"/>
      <w:r w:rsidRPr="005A5005">
        <w:rPr>
          <w:sz w:val="24"/>
        </w:rPr>
        <w:t>, С.І. Пономаря</w:t>
      </w:r>
      <w:r w:rsidRPr="005A5005">
        <w:rPr>
          <w:rFonts w:eastAsia="Times-Roman"/>
          <w:sz w:val="24"/>
        </w:rPr>
        <w:t xml:space="preserve">. – </w:t>
      </w:r>
      <w:proofErr w:type="spellStart"/>
      <w:r w:rsidRPr="005A5005">
        <w:rPr>
          <w:sz w:val="24"/>
        </w:rPr>
        <w:t>Біла</w:t>
      </w:r>
      <w:proofErr w:type="spellEnd"/>
      <w:r w:rsidRPr="005A5005">
        <w:rPr>
          <w:sz w:val="24"/>
        </w:rPr>
        <w:t xml:space="preserve"> </w:t>
      </w:r>
      <w:proofErr w:type="spellStart"/>
      <w:r w:rsidRPr="005A5005">
        <w:rPr>
          <w:sz w:val="24"/>
        </w:rPr>
        <w:t>Церква</w:t>
      </w:r>
      <w:proofErr w:type="spellEnd"/>
      <w:r w:rsidRPr="005A5005">
        <w:rPr>
          <w:sz w:val="24"/>
        </w:rPr>
        <w:t>, 2011. – 313 с.</w:t>
      </w:r>
    </w:p>
    <w:p w14:paraId="4BA00925" w14:textId="77777777" w:rsidR="002E4ED0" w:rsidRPr="002E4ED0" w:rsidRDefault="002E4ED0" w:rsidP="002E4ED0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4"/>
          <w:lang w:val="en-US" w:eastAsia="uk-UA"/>
        </w:rPr>
      </w:pPr>
      <w:r w:rsidRPr="002E4ED0">
        <w:rPr>
          <w:rFonts w:eastAsia="Times-Roman"/>
          <w:iCs/>
          <w:sz w:val="24"/>
          <w:lang w:val="de-DE"/>
        </w:rPr>
        <w:t xml:space="preserve">Rommel M., Eckert J., Kutzer E. et al. </w:t>
      </w:r>
      <w:r w:rsidRPr="002E4ED0">
        <w:rPr>
          <w:rFonts w:eastAsia="Times-Roman"/>
          <w:sz w:val="24"/>
          <w:lang w:val="de-DE"/>
        </w:rPr>
        <w:t xml:space="preserve">Veterinärmedizinische </w:t>
      </w:r>
      <w:proofErr w:type="spellStart"/>
      <w:r w:rsidRPr="002E4ED0">
        <w:rPr>
          <w:rFonts w:eastAsia="Times-Roman"/>
          <w:sz w:val="24"/>
          <w:lang w:val="de-DE"/>
        </w:rPr>
        <w:t>Parasitologic</w:t>
      </w:r>
      <w:proofErr w:type="spellEnd"/>
      <w:r w:rsidRPr="002E4ED0">
        <w:rPr>
          <w:rFonts w:eastAsia="Times-Roman"/>
          <w:sz w:val="24"/>
          <w:lang w:val="de-DE"/>
        </w:rPr>
        <w:t xml:space="preserve"> — Berlin: </w:t>
      </w:r>
      <w:proofErr w:type="spellStart"/>
      <w:r w:rsidRPr="002E4ED0">
        <w:rPr>
          <w:rFonts w:eastAsia="Times-Roman"/>
          <w:sz w:val="24"/>
          <w:lang w:val="de-DE"/>
        </w:rPr>
        <w:t>Parey</w:t>
      </w:r>
      <w:proofErr w:type="spellEnd"/>
      <w:r w:rsidRPr="002E4ED0">
        <w:rPr>
          <w:rFonts w:eastAsia="Times-Roman"/>
          <w:sz w:val="24"/>
          <w:lang w:val="de-DE"/>
        </w:rPr>
        <w:t xml:space="preserve"> Buchverlag, 2000. — 916 s.</w:t>
      </w:r>
    </w:p>
    <w:p w14:paraId="2E25A563" w14:textId="77777777" w:rsidR="002E4ED0" w:rsidRPr="00D92A47" w:rsidRDefault="002E4ED0" w:rsidP="002E4ED0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4"/>
          <w:lang w:val="en-US" w:eastAsia="uk-UA"/>
        </w:rPr>
      </w:pPr>
      <w:r w:rsidRPr="002E4ED0">
        <w:rPr>
          <w:sz w:val="24"/>
          <w:lang w:val="en-US"/>
        </w:rPr>
        <w:t xml:space="preserve">Veterinary parasitology. Taylor M.A., Coop R.L., Wall </w:t>
      </w:r>
      <w:proofErr w:type="gramStart"/>
      <w:r w:rsidRPr="002E4ED0">
        <w:rPr>
          <w:sz w:val="24"/>
          <w:lang w:val="en-US"/>
        </w:rPr>
        <w:t>R.L..</w:t>
      </w:r>
      <w:proofErr w:type="gramEnd"/>
      <w:r w:rsidRPr="002E4ED0">
        <w:rPr>
          <w:sz w:val="24"/>
          <w:lang w:val="en-US"/>
        </w:rPr>
        <w:t xml:space="preserve"> – Wiley Blackwell.  This edition first published, – 2016. – 1029 </w:t>
      </w:r>
      <w:r w:rsidRPr="002E4ED0">
        <w:rPr>
          <w:sz w:val="24"/>
        </w:rPr>
        <w:t>р</w:t>
      </w:r>
      <w:r w:rsidRPr="002E4ED0">
        <w:rPr>
          <w:sz w:val="24"/>
          <w:lang w:val="en-US"/>
        </w:rPr>
        <w:t>.</w:t>
      </w:r>
    </w:p>
    <w:p w14:paraId="5469818F" w14:textId="4D04044C" w:rsidR="002E4ED0" w:rsidRPr="002E4ED0" w:rsidRDefault="002E4ED0" w:rsidP="002E4ED0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4"/>
          <w:lang w:val="en-US" w:eastAsia="uk-UA"/>
        </w:rPr>
      </w:pPr>
      <w:proofErr w:type="spellStart"/>
      <w:r w:rsidRPr="002E4ED0">
        <w:rPr>
          <w:sz w:val="24"/>
          <w:lang w:val="en-US"/>
        </w:rPr>
        <w:t>Zajac</w:t>
      </w:r>
      <w:proofErr w:type="spellEnd"/>
      <w:r w:rsidRPr="002E4ED0">
        <w:rPr>
          <w:sz w:val="24"/>
          <w:lang w:val="en-US"/>
        </w:rPr>
        <w:t xml:space="preserve"> A. Veterinary clinical parasitology / Anne M. </w:t>
      </w:r>
      <w:proofErr w:type="spellStart"/>
      <w:r w:rsidRPr="002E4ED0">
        <w:rPr>
          <w:sz w:val="24"/>
          <w:lang w:val="en-US"/>
        </w:rPr>
        <w:t>Zajac</w:t>
      </w:r>
      <w:proofErr w:type="spellEnd"/>
      <w:r w:rsidRPr="002E4ED0">
        <w:rPr>
          <w:sz w:val="24"/>
          <w:lang w:val="en-US"/>
        </w:rPr>
        <w:t xml:space="preserve">, Gary A. </w:t>
      </w:r>
      <w:proofErr w:type="spellStart"/>
      <w:r w:rsidRPr="002E4ED0">
        <w:rPr>
          <w:sz w:val="24"/>
          <w:lang w:val="en-US"/>
        </w:rPr>
        <w:t>Conboy</w:t>
      </w:r>
      <w:proofErr w:type="spellEnd"/>
      <w:r w:rsidRPr="002E4ED0">
        <w:rPr>
          <w:sz w:val="24"/>
          <w:lang w:val="en-US"/>
        </w:rPr>
        <w:t xml:space="preserve">. – 8th ed.  </w:t>
      </w:r>
      <w:r w:rsidRPr="002E4ED0">
        <w:rPr>
          <w:rFonts w:eastAsia="Times-Roman"/>
          <w:sz w:val="24"/>
          <w:lang w:val="de-DE"/>
        </w:rPr>
        <w:t>—</w:t>
      </w:r>
      <w:r w:rsidRPr="002E4ED0">
        <w:rPr>
          <w:sz w:val="24"/>
          <w:lang w:val="en-US"/>
        </w:rPr>
        <w:t xml:space="preserve"> </w:t>
      </w:r>
      <w:r w:rsidRPr="002E4ED0">
        <w:rPr>
          <w:bCs/>
          <w:sz w:val="24"/>
          <w:lang w:val="en-US"/>
        </w:rPr>
        <w:t xml:space="preserve">American </w:t>
      </w:r>
      <w:r w:rsidRPr="002E4ED0">
        <w:rPr>
          <w:bCs/>
          <w:sz w:val="24"/>
          <w:lang w:val="en-US"/>
        </w:rPr>
        <w:lastRenderedPageBreak/>
        <w:t xml:space="preserve">Association of  Veterinary </w:t>
      </w:r>
      <w:proofErr w:type="spellStart"/>
      <w:r w:rsidRPr="002E4ED0">
        <w:rPr>
          <w:bCs/>
          <w:sz w:val="24"/>
          <w:lang w:val="en-US"/>
        </w:rPr>
        <w:t>Parasitologists</w:t>
      </w:r>
      <w:proofErr w:type="spellEnd"/>
      <w:r w:rsidRPr="002E4ED0">
        <w:rPr>
          <w:rFonts w:eastAsia="Times-Roman"/>
          <w:sz w:val="24"/>
          <w:lang w:val="de-DE"/>
        </w:rPr>
        <w:t>:</w:t>
      </w:r>
      <w:r w:rsidRPr="002E4ED0">
        <w:rPr>
          <w:rFonts w:eastAsia="Times-Roman"/>
          <w:sz w:val="24"/>
          <w:lang w:val="en-US"/>
        </w:rPr>
        <w:t xml:space="preserve"> </w:t>
      </w:r>
      <w:r w:rsidRPr="002E4ED0">
        <w:rPr>
          <w:bCs/>
          <w:sz w:val="24"/>
          <w:lang w:val="en-US"/>
        </w:rPr>
        <w:t xml:space="preserve"> </w:t>
      </w:r>
      <w:r w:rsidRPr="002E4ED0">
        <w:rPr>
          <w:sz w:val="24"/>
          <w:lang w:val="en-US"/>
        </w:rPr>
        <w:t xml:space="preserve">Wiley-Blackwell, </w:t>
      </w:r>
      <w:r w:rsidRPr="002E4ED0">
        <w:rPr>
          <w:bCs/>
          <w:sz w:val="24"/>
          <w:lang w:val="en-US"/>
        </w:rPr>
        <w:t xml:space="preserve"> 2012.  </w:t>
      </w:r>
      <w:r w:rsidRPr="002E4ED0">
        <w:rPr>
          <w:rFonts w:eastAsia="Times-Roman"/>
          <w:sz w:val="24"/>
          <w:lang w:val="de-DE"/>
        </w:rPr>
        <w:t xml:space="preserve">— </w:t>
      </w:r>
      <w:r w:rsidRPr="002E4ED0">
        <w:rPr>
          <w:rFonts w:eastAsia="Times-Roman"/>
          <w:sz w:val="24"/>
          <w:lang w:val="en-US"/>
        </w:rPr>
        <w:t xml:space="preserve"> 354 </w:t>
      </w:r>
      <w:r w:rsidRPr="002E4ED0">
        <w:rPr>
          <w:sz w:val="24"/>
          <w:lang w:val="en-US"/>
        </w:rPr>
        <w:t>p.</w:t>
      </w:r>
    </w:p>
    <w:p w14:paraId="7B97AD87" w14:textId="77777777" w:rsidR="002E4ED0" w:rsidRPr="002E4ED0" w:rsidRDefault="002E4ED0" w:rsidP="002E4ED0">
      <w:pPr>
        <w:widowControl w:val="0"/>
        <w:autoSpaceDE w:val="0"/>
        <w:autoSpaceDN w:val="0"/>
        <w:adjustRightInd w:val="0"/>
        <w:jc w:val="both"/>
        <w:rPr>
          <w:sz w:val="24"/>
          <w:lang w:val="en-US" w:eastAsia="uk-UA"/>
        </w:rPr>
      </w:pPr>
    </w:p>
    <w:p w14:paraId="44CC7207" w14:textId="77777777" w:rsidR="005A5005" w:rsidRPr="005A5005" w:rsidRDefault="005A5005" w:rsidP="005A5005">
      <w:pPr>
        <w:keepNext/>
        <w:widowControl w:val="0"/>
        <w:autoSpaceDE w:val="0"/>
        <w:autoSpaceDN w:val="0"/>
        <w:adjustRightInd w:val="0"/>
        <w:ind w:firstLine="709"/>
        <w:jc w:val="both"/>
        <w:outlineLvl w:val="8"/>
        <w:rPr>
          <w:b/>
          <w:bCs/>
          <w:iCs/>
          <w:sz w:val="24"/>
        </w:rPr>
      </w:pPr>
      <w:proofErr w:type="spellStart"/>
      <w:r w:rsidRPr="005A5005">
        <w:rPr>
          <w:b/>
          <w:bCs/>
          <w:iCs/>
          <w:sz w:val="24"/>
        </w:rPr>
        <w:t>Допоміжна</w:t>
      </w:r>
      <w:proofErr w:type="spellEnd"/>
    </w:p>
    <w:p w14:paraId="723F4D62" w14:textId="77777777" w:rsidR="005A5005" w:rsidRPr="005A5005" w:rsidRDefault="005A5005" w:rsidP="005A5005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  <w:rPr>
          <w:sz w:val="24"/>
          <w:lang w:eastAsia="uk-UA"/>
        </w:rPr>
      </w:pPr>
      <w:r w:rsidRPr="005A5005">
        <w:rPr>
          <w:rFonts w:eastAsia="Times-Roman"/>
          <w:sz w:val="24"/>
        </w:rPr>
        <w:t xml:space="preserve">Атлас </w:t>
      </w:r>
      <w:proofErr w:type="spellStart"/>
      <w:r w:rsidRPr="005A5005">
        <w:rPr>
          <w:rFonts w:eastAsia="Times-Roman"/>
          <w:sz w:val="24"/>
        </w:rPr>
        <w:t>гельмінтів</w:t>
      </w:r>
      <w:proofErr w:type="spellEnd"/>
      <w:r w:rsidRPr="005A5005">
        <w:rPr>
          <w:rFonts w:eastAsia="Times-Roman"/>
          <w:sz w:val="24"/>
        </w:rPr>
        <w:t xml:space="preserve"> </w:t>
      </w:r>
      <w:proofErr w:type="spellStart"/>
      <w:r w:rsidRPr="005A5005">
        <w:rPr>
          <w:rFonts w:eastAsia="Times-Roman"/>
          <w:sz w:val="24"/>
        </w:rPr>
        <w:t>тварин</w:t>
      </w:r>
      <w:proofErr w:type="spellEnd"/>
      <w:r w:rsidRPr="005A5005">
        <w:rPr>
          <w:rFonts w:eastAsia="Times-Roman"/>
          <w:sz w:val="24"/>
        </w:rPr>
        <w:t xml:space="preserve"> / І.С. Дахно, A.B. </w:t>
      </w:r>
      <w:proofErr w:type="spellStart"/>
      <w:r w:rsidRPr="005A5005">
        <w:rPr>
          <w:rFonts w:eastAsia="Times-Roman"/>
          <w:sz w:val="24"/>
        </w:rPr>
        <w:t>Березовський</w:t>
      </w:r>
      <w:proofErr w:type="spellEnd"/>
      <w:r w:rsidRPr="005A5005">
        <w:rPr>
          <w:rFonts w:eastAsia="Times-Roman"/>
          <w:sz w:val="24"/>
        </w:rPr>
        <w:t xml:space="preserve">, В.Ф. </w:t>
      </w:r>
      <w:proofErr w:type="spellStart"/>
      <w:r w:rsidRPr="005A5005">
        <w:rPr>
          <w:rFonts w:eastAsia="Times-Roman"/>
          <w:sz w:val="24"/>
        </w:rPr>
        <w:t>Галат</w:t>
      </w:r>
      <w:proofErr w:type="spellEnd"/>
      <w:r w:rsidRPr="005A5005">
        <w:rPr>
          <w:rFonts w:eastAsia="Times-Roman"/>
          <w:sz w:val="24"/>
        </w:rPr>
        <w:t xml:space="preserve"> та </w:t>
      </w:r>
      <w:proofErr w:type="spellStart"/>
      <w:r w:rsidRPr="005A5005">
        <w:rPr>
          <w:rFonts w:eastAsia="Times-Roman"/>
          <w:sz w:val="24"/>
        </w:rPr>
        <w:t>ін</w:t>
      </w:r>
      <w:proofErr w:type="spellEnd"/>
      <w:r w:rsidRPr="005A5005">
        <w:rPr>
          <w:rFonts w:eastAsia="Times-Roman"/>
          <w:sz w:val="24"/>
        </w:rPr>
        <w:t xml:space="preserve">. – К.: </w:t>
      </w:r>
      <w:proofErr w:type="spellStart"/>
      <w:r w:rsidRPr="005A5005">
        <w:rPr>
          <w:rFonts w:eastAsia="Times-Roman"/>
          <w:sz w:val="24"/>
        </w:rPr>
        <w:t>Ветінформ</w:t>
      </w:r>
      <w:proofErr w:type="spellEnd"/>
      <w:r w:rsidRPr="005A5005">
        <w:rPr>
          <w:rFonts w:eastAsia="Times-Roman"/>
          <w:sz w:val="24"/>
        </w:rPr>
        <w:t>, 2001. – 118 с.</w:t>
      </w:r>
    </w:p>
    <w:p w14:paraId="01889673" w14:textId="77777777" w:rsidR="005A5005" w:rsidRPr="005A5005" w:rsidRDefault="005A5005" w:rsidP="005A5005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  <w:rPr>
          <w:sz w:val="24"/>
          <w:lang w:eastAsia="uk-UA"/>
        </w:rPr>
      </w:pPr>
      <w:r w:rsidRPr="005A5005">
        <w:rPr>
          <w:rFonts w:eastAsia="Times-Roman"/>
          <w:sz w:val="24"/>
        </w:rPr>
        <w:t xml:space="preserve">Ветеринарная паразитология / Г.М. </w:t>
      </w:r>
      <w:proofErr w:type="spellStart"/>
      <w:r w:rsidRPr="005A5005">
        <w:rPr>
          <w:rFonts w:eastAsia="Times-Roman"/>
          <w:sz w:val="24"/>
        </w:rPr>
        <w:t>Уркхарт</w:t>
      </w:r>
      <w:proofErr w:type="spellEnd"/>
      <w:r w:rsidRPr="005A5005">
        <w:rPr>
          <w:rFonts w:eastAsia="Times-Roman"/>
          <w:sz w:val="24"/>
        </w:rPr>
        <w:t xml:space="preserve">, Дж. </w:t>
      </w:r>
      <w:proofErr w:type="spellStart"/>
      <w:r w:rsidRPr="005A5005">
        <w:rPr>
          <w:rFonts w:eastAsia="Times-Roman"/>
          <w:sz w:val="24"/>
        </w:rPr>
        <w:t>Эрмур</w:t>
      </w:r>
      <w:proofErr w:type="spellEnd"/>
      <w:r w:rsidRPr="005A5005">
        <w:rPr>
          <w:rFonts w:eastAsia="Times-Roman"/>
          <w:sz w:val="24"/>
        </w:rPr>
        <w:t>, Дж. Дункан и др. – М.: Аквариум, 2000. – 352 с.</w:t>
      </w:r>
    </w:p>
    <w:p w14:paraId="70007857" w14:textId="77777777" w:rsidR="005A5005" w:rsidRPr="005A5005" w:rsidRDefault="005A5005" w:rsidP="005A5005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  <w:rPr>
          <w:sz w:val="24"/>
          <w:lang w:eastAsia="uk-UA"/>
        </w:rPr>
      </w:pPr>
      <w:proofErr w:type="spellStart"/>
      <w:r w:rsidRPr="005A5005">
        <w:rPr>
          <w:rFonts w:eastAsia="Times-Italic"/>
          <w:iCs/>
          <w:sz w:val="24"/>
        </w:rPr>
        <w:t>Галат</w:t>
      </w:r>
      <w:proofErr w:type="spellEnd"/>
      <w:r w:rsidRPr="005A5005">
        <w:rPr>
          <w:rFonts w:eastAsia="Times-Italic"/>
          <w:iCs/>
          <w:sz w:val="24"/>
        </w:rPr>
        <w:t xml:space="preserve"> В.Ф. </w:t>
      </w:r>
      <w:r w:rsidRPr="005A5005">
        <w:rPr>
          <w:rFonts w:eastAsia="Times-Roman"/>
          <w:sz w:val="24"/>
        </w:rPr>
        <w:t>Тропическая ветеринарная паразитология: Учебник – К.: УСХА, 1991. – 368 с.</w:t>
      </w:r>
    </w:p>
    <w:p w14:paraId="5D159525" w14:textId="77777777" w:rsidR="005A5005" w:rsidRPr="005A5005" w:rsidRDefault="005A5005" w:rsidP="005A5005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  <w:rPr>
          <w:sz w:val="24"/>
          <w:lang w:eastAsia="uk-UA"/>
        </w:rPr>
      </w:pPr>
      <w:proofErr w:type="spellStart"/>
      <w:r w:rsidRPr="005A5005">
        <w:rPr>
          <w:bCs/>
          <w:sz w:val="24"/>
        </w:rPr>
        <w:t>Гельмінтози</w:t>
      </w:r>
      <w:proofErr w:type="spellEnd"/>
      <w:r w:rsidRPr="005A5005">
        <w:rPr>
          <w:bCs/>
          <w:sz w:val="24"/>
          <w:lang w:val="de-DE"/>
        </w:rPr>
        <w:t xml:space="preserve"> </w:t>
      </w:r>
      <w:proofErr w:type="spellStart"/>
      <w:r w:rsidRPr="005A5005">
        <w:rPr>
          <w:bCs/>
          <w:sz w:val="24"/>
        </w:rPr>
        <w:t>жуйних</w:t>
      </w:r>
      <w:proofErr w:type="spellEnd"/>
      <w:r w:rsidRPr="005A5005">
        <w:rPr>
          <w:bCs/>
          <w:sz w:val="24"/>
          <w:lang w:val="de-DE"/>
        </w:rPr>
        <w:t xml:space="preserve"> </w:t>
      </w:r>
      <w:proofErr w:type="spellStart"/>
      <w:r w:rsidRPr="005A5005">
        <w:rPr>
          <w:bCs/>
          <w:sz w:val="24"/>
        </w:rPr>
        <w:t>тварин</w:t>
      </w:r>
      <w:proofErr w:type="spellEnd"/>
      <w:r w:rsidRPr="005A5005">
        <w:rPr>
          <w:bCs/>
          <w:sz w:val="24"/>
        </w:rPr>
        <w:t xml:space="preserve"> / В.В. </w:t>
      </w:r>
      <w:proofErr w:type="spellStart"/>
      <w:r w:rsidRPr="005A5005">
        <w:rPr>
          <w:bCs/>
          <w:sz w:val="24"/>
        </w:rPr>
        <w:t>Стибель</w:t>
      </w:r>
      <w:proofErr w:type="spellEnd"/>
      <w:r w:rsidRPr="005A5005">
        <w:rPr>
          <w:bCs/>
          <w:sz w:val="24"/>
        </w:rPr>
        <w:t>,</w:t>
      </w:r>
      <w:r w:rsidRPr="005A5005">
        <w:rPr>
          <w:bCs/>
          <w:sz w:val="24"/>
          <w:lang w:val="de-DE"/>
        </w:rPr>
        <w:t xml:space="preserve"> </w:t>
      </w:r>
      <w:r w:rsidRPr="005A5005">
        <w:rPr>
          <w:bCs/>
          <w:sz w:val="24"/>
        </w:rPr>
        <w:t xml:space="preserve">О.А. </w:t>
      </w:r>
      <w:proofErr w:type="spellStart"/>
      <w:r w:rsidRPr="005A5005">
        <w:rPr>
          <w:bCs/>
          <w:sz w:val="24"/>
        </w:rPr>
        <w:t>Сварчевський</w:t>
      </w:r>
      <w:proofErr w:type="spellEnd"/>
      <w:r w:rsidRPr="005A5005">
        <w:rPr>
          <w:bCs/>
          <w:sz w:val="24"/>
        </w:rPr>
        <w:t>,</w:t>
      </w:r>
      <w:r w:rsidRPr="005A5005">
        <w:rPr>
          <w:bCs/>
          <w:sz w:val="24"/>
          <w:lang w:val="de-DE"/>
        </w:rPr>
        <w:t xml:space="preserve"> </w:t>
      </w:r>
      <w:r w:rsidRPr="005A5005">
        <w:rPr>
          <w:bCs/>
          <w:sz w:val="24"/>
        </w:rPr>
        <w:t>М.М.</w:t>
      </w:r>
      <w:r w:rsidRPr="005A5005">
        <w:rPr>
          <w:bCs/>
          <w:sz w:val="24"/>
          <w:lang w:val="de-DE"/>
        </w:rPr>
        <w:t xml:space="preserve"> </w:t>
      </w:r>
      <w:r w:rsidRPr="005A5005">
        <w:rPr>
          <w:bCs/>
          <w:sz w:val="24"/>
        </w:rPr>
        <w:t>Данко</w:t>
      </w:r>
      <w:r w:rsidRPr="005A5005">
        <w:rPr>
          <w:bCs/>
          <w:sz w:val="24"/>
          <w:lang w:val="de-DE"/>
        </w:rPr>
        <w:t xml:space="preserve">, </w:t>
      </w:r>
      <w:r w:rsidRPr="005A5005">
        <w:rPr>
          <w:bCs/>
          <w:sz w:val="24"/>
        </w:rPr>
        <w:t xml:space="preserve">  Р.І. </w:t>
      </w:r>
      <w:proofErr w:type="spellStart"/>
      <w:r w:rsidRPr="005A5005">
        <w:rPr>
          <w:bCs/>
          <w:sz w:val="24"/>
        </w:rPr>
        <w:t>Тафійчук</w:t>
      </w:r>
      <w:proofErr w:type="spellEnd"/>
      <w:r w:rsidRPr="005A5005">
        <w:rPr>
          <w:bCs/>
          <w:sz w:val="24"/>
        </w:rPr>
        <w:t xml:space="preserve">, </w:t>
      </w:r>
      <w:r w:rsidRPr="005A5005">
        <w:rPr>
          <w:bCs/>
          <w:sz w:val="24"/>
          <w:lang w:val="de-DE"/>
        </w:rPr>
        <w:t xml:space="preserve"> </w:t>
      </w:r>
      <w:r w:rsidRPr="005A5005">
        <w:rPr>
          <w:bCs/>
          <w:sz w:val="24"/>
        </w:rPr>
        <w:t>О.В.</w:t>
      </w:r>
      <w:r w:rsidRPr="005A5005">
        <w:rPr>
          <w:bCs/>
          <w:sz w:val="24"/>
          <w:lang w:val="de-DE"/>
        </w:rPr>
        <w:t xml:space="preserve"> </w:t>
      </w:r>
      <w:r w:rsidRPr="005A5005">
        <w:rPr>
          <w:bCs/>
          <w:sz w:val="24"/>
        </w:rPr>
        <w:t>Федорова,</w:t>
      </w:r>
      <w:r w:rsidRPr="005A5005">
        <w:rPr>
          <w:bCs/>
          <w:sz w:val="24"/>
          <w:lang w:val="de-DE"/>
        </w:rPr>
        <w:t xml:space="preserve"> </w:t>
      </w:r>
      <w:r w:rsidRPr="005A5005">
        <w:rPr>
          <w:bCs/>
          <w:sz w:val="24"/>
        </w:rPr>
        <w:t>Ю</w:t>
      </w:r>
      <w:r w:rsidRPr="005A5005">
        <w:rPr>
          <w:bCs/>
          <w:sz w:val="24"/>
          <w:lang w:val="de-DE"/>
        </w:rPr>
        <w:t>.</w:t>
      </w:r>
      <w:r w:rsidRPr="005A5005">
        <w:rPr>
          <w:bCs/>
          <w:sz w:val="24"/>
        </w:rPr>
        <w:t>В</w:t>
      </w:r>
      <w:r w:rsidRPr="005A5005">
        <w:rPr>
          <w:bCs/>
          <w:sz w:val="24"/>
          <w:lang w:val="de-DE"/>
        </w:rPr>
        <w:t xml:space="preserve">. </w:t>
      </w:r>
      <w:proofErr w:type="spellStart"/>
      <w:r w:rsidRPr="005A5005">
        <w:rPr>
          <w:bCs/>
          <w:sz w:val="24"/>
        </w:rPr>
        <w:t>Лобойко</w:t>
      </w:r>
      <w:proofErr w:type="spellEnd"/>
      <w:r w:rsidRPr="005A5005">
        <w:rPr>
          <w:bCs/>
          <w:sz w:val="24"/>
        </w:rPr>
        <w:t>,</w:t>
      </w:r>
      <w:r w:rsidRPr="005A5005">
        <w:rPr>
          <w:bCs/>
          <w:sz w:val="24"/>
          <w:lang w:val="de-DE"/>
        </w:rPr>
        <w:t xml:space="preserve"> </w:t>
      </w:r>
      <w:r w:rsidRPr="005A5005">
        <w:rPr>
          <w:bCs/>
          <w:sz w:val="24"/>
        </w:rPr>
        <w:t xml:space="preserve">Р.Л. Ковальчук. </w:t>
      </w:r>
      <w:r w:rsidRPr="005A5005">
        <w:rPr>
          <w:sz w:val="24"/>
          <w:lang w:val="de-DE"/>
        </w:rPr>
        <w:t xml:space="preserve">– </w:t>
      </w:r>
      <w:proofErr w:type="spellStart"/>
      <w:r w:rsidRPr="005A5005">
        <w:rPr>
          <w:sz w:val="24"/>
        </w:rPr>
        <w:t>Львів</w:t>
      </w:r>
      <w:proofErr w:type="spellEnd"/>
      <w:r w:rsidRPr="005A5005">
        <w:rPr>
          <w:sz w:val="24"/>
          <w:lang w:val="de-DE"/>
        </w:rPr>
        <w:t xml:space="preserve">: </w:t>
      </w:r>
      <w:proofErr w:type="spellStart"/>
      <w:r w:rsidRPr="005A5005">
        <w:rPr>
          <w:sz w:val="24"/>
        </w:rPr>
        <w:t>Сполом</w:t>
      </w:r>
      <w:proofErr w:type="spellEnd"/>
      <w:r w:rsidRPr="005A5005">
        <w:rPr>
          <w:sz w:val="24"/>
          <w:lang w:val="de-DE"/>
        </w:rPr>
        <w:t xml:space="preserve">, 2011. – 197 </w:t>
      </w:r>
      <w:r w:rsidRPr="005A5005">
        <w:rPr>
          <w:sz w:val="24"/>
        </w:rPr>
        <w:t>с</w:t>
      </w:r>
      <w:r w:rsidRPr="005A5005">
        <w:rPr>
          <w:sz w:val="24"/>
          <w:lang w:val="de-DE"/>
        </w:rPr>
        <w:t>.</w:t>
      </w:r>
    </w:p>
    <w:p w14:paraId="20079545" w14:textId="77777777" w:rsidR="005A5005" w:rsidRPr="005A5005" w:rsidRDefault="005A5005" w:rsidP="005A5005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  <w:rPr>
          <w:sz w:val="24"/>
          <w:lang w:eastAsia="uk-UA"/>
        </w:rPr>
      </w:pPr>
      <w:proofErr w:type="spellStart"/>
      <w:r w:rsidRPr="005A5005">
        <w:rPr>
          <w:rFonts w:eastAsia="Times-Roman"/>
          <w:sz w:val="24"/>
        </w:rPr>
        <w:t>Інвазійні</w:t>
      </w:r>
      <w:proofErr w:type="spellEnd"/>
      <w:r w:rsidRPr="005A5005">
        <w:rPr>
          <w:rFonts w:eastAsia="Times-Roman"/>
          <w:sz w:val="24"/>
        </w:rPr>
        <w:t xml:space="preserve"> </w:t>
      </w:r>
      <w:proofErr w:type="spellStart"/>
      <w:r w:rsidRPr="005A5005">
        <w:rPr>
          <w:rFonts w:eastAsia="Times-Roman"/>
          <w:sz w:val="24"/>
        </w:rPr>
        <w:t>хвороби</w:t>
      </w:r>
      <w:proofErr w:type="spellEnd"/>
      <w:r w:rsidRPr="005A5005">
        <w:rPr>
          <w:rFonts w:eastAsia="Times-Roman"/>
          <w:sz w:val="24"/>
        </w:rPr>
        <w:t xml:space="preserve"> коней: </w:t>
      </w:r>
      <w:proofErr w:type="spellStart"/>
      <w:r w:rsidRPr="005A5005">
        <w:rPr>
          <w:rFonts w:eastAsia="Times-Roman"/>
          <w:sz w:val="24"/>
        </w:rPr>
        <w:t>Навчальний</w:t>
      </w:r>
      <w:proofErr w:type="spellEnd"/>
      <w:r w:rsidRPr="005A5005">
        <w:rPr>
          <w:rFonts w:eastAsia="Times-Roman"/>
          <w:sz w:val="24"/>
        </w:rPr>
        <w:t xml:space="preserve"> </w:t>
      </w:r>
      <w:proofErr w:type="spellStart"/>
      <w:r w:rsidRPr="005A5005">
        <w:rPr>
          <w:rFonts w:eastAsia="Times-Roman"/>
          <w:sz w:val="24"/>
        </w:rPr>
        <w:t>посібник</w:t>
      </w:r>
      <w:proofErr w:type="spellEnd"/>
      <w:r w:rsidRPr="005A5005">
        <w:rPr>
          <w:rFonts w:eastAsia="Times-Roman"/>
          <w:sz w:val="24"/>
        </w:rPr>
        <w:t xml:space="preserve"> / В.Ф. </w:t>
      </w:r>
      <w:proofErr w:type="spellStart"/>
      <w:r w:rsidRPr="005A5005">
        <w:rPr>
          <w:rFonts w:eastAsia="Times-Roman"/>
          <w:sz w:val="24"/>
        </w:rPr>
        <w:t>Галат</w:t>
      </w:r>
      <w:proofErr w:type="spellEnd"/>
      <w:r w:rsidRPr="005A5005">
        <w:rPr>
          <w:rFonts w:eastAsia="Times-Roman"/>
          <w:sz w:val="24"/>
        </w:rPr>
        <w:t xml:space="preserve">, A.B. </w:t>
      </w:r>
      <w:proofErr w:type="spellStart"/>
      <w:r w:rsidRPr="005A5005">
        <w:rPr>
          <w:rFonts w:eastAsia="Times-Roman"/>
          <w:sz w:val="24"/>
        </w:rPr>
        <w:t>Березовський</w:t>
      </w:r>
      <w:proofErr w:type="spellEnd"/>
      <w:r w:rsidRPr="005A5005">
        <w:rPr>
          <w:rFonts w:eastAsia="Times-Roman"/>
          <w:sz w:val="24"/>
        </w:rPr>
        <w:t xml:space="preserve">, Н.М. Сорока, М.П. Прус; За ред. В.Ф. </w:t>
      </w:r>
      <w:proofErr w:type="spellStart"/>
      <w:r w:rsidRPr="005A5005">
        <w:rPr>
          <w:rFonts w:eastAsia="Times-Roman"/>
          <w:sz w:val="24"/>
        </w:rPr>
        <w:t>Галата</w:t>
      </w:r>
      <w:proofErr w:type="spellEnd"/>
      <w:r w:rsidRPr="005A5005">
        <w:rPr>
          <w:rFonts w:eastAsia="Times-Roman"/>
          <w:sz w:val="24"/>
        </w:rPr>
        <w:t>. – К.: НАУ, 2008. – 154 с.</w:t>
      </w:r>
    </w:p>
    <w:p w14:paraId="5DF62FF6" w14:textId="77777777" w:rsidR="005A5005" w:rsidRPr="005A5005" w:rsidRDefault="005A5005" w:rsidP="005A5005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  <w:rPr>
          <w:sz w:val="24"/>
          <w:lang w:eastAsia="uk-UA"/>
        </w:rPr>
      </w:pPr>
      <w:proofErr w:type="spellStart"/>
      <w:r w:rsidRPr="005A5005">
        <w:rPr>
          <w:rFonts w:eastAsia="Times-Roman"/>
          <w:sz w:val="24"/>
        </w:rPr>
        <w:t>Інвазійні</w:t>
      </w:r>
      <w:proofErr w:type="spellEnd"/>
      <w:r w:rsidRPr="005A5005">
        <w:rPr>
          <w:rFonts w:eastAsia="Times-Roman"/>
          <w:sz w:val="24"/>
        </w:rPr>
        <w:t xml:space="preserve"> </w:t>
      </w:r>
      <w:proofErr w:type="spellStart"/>
      <w:r w:rsidRPr="005A5005">
        <w:rPr>
          <w:rFonts w:eastAsia="Times-Roman"/>
          <w:sz w:val="24"/>
        </w:rPr>
        <w:t>хвороби</w:t>
      </w:r>
      <w:proofErr w:type="spellEnd"/>
      <w:r w:rsidRPr="005A5005">
        <w:rPr>
          <w:rFonts w:eastAsia="Times-Roman"/>
          <w:sz w:val="24"/>
        </w:rPr>
        <w:t xml:space="preserve"> свиней: </w:t>
      </w:r>
      <w:proofErr w:type="spellStart"/>
      <w:r w:rsidRPr="005A5005">
        <w:rPr>
          <w:rFonts w:eastAsia="Times-Roman"/>
          <w:sz w:val="24"/>
        </w:rPr>
        <w:t>Навчальний</w:t>
      </w:r>
      <w:proofErr w:type="spellEnd"/>
      <w:r w:rsidRPr="005A5005">
        <w:rPr>
          <w:rFonts w:eastAsia="Times-Roman"/>
          <w:sz w:val="24"/>
        </w:rPr>
        <w:t xml:space="preserve"> </w:t>
      </w:r>
      <w:proofErr w:type="spellStart"/>
      <w:r w:rsidRPr="005A5005">
        <w:rPr>
          <w:rFonts w:eastAsia="Times-Roman"/>
          <w:sz w:val="24"/>
        </w:rPr>
        <w:t>посібник</w:t>
      </w:r>
      <w:proofErr w:type="spellEnd"/>
      <w:r w:rsidRPr="005A5005">
        <w:rPr>
          <w:rFonts w:eastAsia="Times-Roman"/>
          <w:sz w:val="24"/>
        </w:rPr>
        <w:t xml:space="preserve"> / В.Ф. </w:t>
      </w:r>
      <w:proofErr w:type="spellStart"/>
      <w:r w:rsidRPr="005A5005">
        <w:rPr>
          <w:rFonts w:eastAsia="Times-Roman"/>
          <w:sz w:val="24"/>
        </w:rPr>
        <w:t>Галат</w:t>
      </w:r>
      <w:proofErr w:type="spellEnd"/>
      <w:r w:rsidRPr="005A5005">
        <w:rPr>
          <w:rFonts w:eastAsia="Times-Roman"/>
          <w:sz w:val="24"/>
        </w:rPr>
        <w:t xml:space="preserve">, A.B. </w:t>
      </w:r>
      <w:proofErr w:type="spellStart"/>
      <w:r w:rsidRPr="005A5005">
        <w:rPr>
          <w:rFonts w:eastAsia="Times-Roman"/>
          <w:sz w:val="24"/>
        </w:rPr>
        <w:t>Березовський</w:t>
      </w:r>
      <w:proofErr w:type="spellEnd"/>
      <w:r w:rsidRPr="005A5005">
        <w:rPr>
          <w:rFonts w:eastAsia="Times-Roman"/>
          <w:sz w:val="24"/>
        </w:rPr>
        <w:t xml:space="preserve">, Н.М. Сорока, М.П. Прус; За ред. В.Ф. </w:t>
      </w:r>
      <w:proofErr w:type="spellStart"/>
      <w:r w:rsidRPr="005A5005">
        <w:rPr>
          <w:rFonts w:eastAsia="Times-Roman"/>
          <w:sz w:val="24"/>
        </w:rPr>
        <w:t>Галата</w:t>
      </w:r>
      <w:proofErr w:type="spellEnd"/>
      <w:r w:rsidRPr="005A5005">
        <w:rPr>
          <w:rFonts w:eastAsia="Times-Roman"/>
          <w:sz w:val="24"/>
        </w:rPr>
        <w:t>. – К.: НАУ, 2006. – 94 с.</w:t>
      </w:r>
    </w:p>
    <w:p w14:paraId="489ADD8A" w14:textId="77777777" w:rsidR="005A5005" w:rsidRPr="005A5005" w:rsidRDefault="005A5005" w:rsidP="005A5005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  <w:rPr>
          <w:sz w:val="24"/>
          <w:lang w:eastAsia="uk-UA"/>
        </w:rPr>
      </w:pPr>
      <w:r w:rsidRPr="005A5005">
        <w:rPr>
          <w:rFonts w:eastAsia="Times-Italic"/>
          <w:iCs/>
          <w:sz w:val="24"/>
        </w:rPr>
        <w:t xml:space="preserve">Котельников Г.А. </w:t>
      </w:r>
      <w:r w:rsidRPr="005A5005">
        <w:rPr>
          <w:rFonts w:eastAsia="Times-Roman"/>
          <w:sz w:val="24"/>
        </w:rPr>
        <w:t xml:space="preserve">Гельминтологические исследования окружающей среды. – М.: </w:t>
      </w:r>
      <w:proofErr w:type="spellStart"/>
      <w:r w:rsidRPr="005A5005">
        <w:rPr>
          <w:rFonts w:eastAsia="Times-Roman"/>
          <w:sz w:val="24"/>
        </w:rPr>
        <w:t>Росагропромиздат</w:t>
      </w:r>
      <w:proofErr w:type="spellEnd"/>
      <w:r w:rsidRPr="005A5005">
        <w:rPr>
          <w:rFonts w:eastAsia="Times-Roman"/>
          <w:sz w:val="24"/>
        </w:rPr>
        <w:t>, 1991. – 144 с.</w:t>
      </w:r>
    </w:p>
    <w:p w14:paraId="7831C38E" w14:textId="77777777" w:rsidR="005A5005" w:rsidRPr="005A5005" w:rsidRDefault="005A5005" w:rsidP="005A5005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  <w:rPr>
          <w:sz w:val="24"/>
          <w:lang w:eastAsia="uk-UA"/>
        </w:rPr>
      </w:pPr>
      <w:r w:rsidRPr="005A5005">
        <w:rPr>
          <w:rFonts w:eastAsia="Times-Roman"/>
          <w:sz w:val="24"/>
        </w:rPr>
        <w:t xml:space="preserve">Паразитология и инвазионные болезни животных: Учебник / М.Ш. </w:t>
      </w:r>
      <w:proofErr w:type="spellStart"/>
      <w:r w:rsidRPr="005A5005">
        <w:rPr>
          <w:rFonts w:eastAsia="Times-Roman"/>
          <w:sz w:val="24"/>
        </w:rPr>
        <w:t>Акбаев</w:t>
      </w:r>
      <w:proofErr w:type="spellEnd"/>
      <w:r w:rsidRPr="005A5005">
        <w:rPr>
          <w:rFonts w:eastAsia="Times-Roman"/>
          <w:sz w:val="24"/>
        </w:rPr>
        <w:t xml:space="preserve">, A.A. Водянов, Н. Е. </w:t>
      </w:r>
      <w:proofErr w:type="spellStart"/>
      <w:r w:rsidRPr="005A5005">
        <w:rPr>
          <w:rFonts w:eastAsia="Times-Roman"/>
          <w:sz w:val="24"/>
        </w:rPr>
        <w:t>Косминков</w:t>
      </w:r>
      <w:proofErr w:type="spellEnd"/>
      <w:r w:rsidRPr="005A5005">
        <w:rPr>
          <w:rFonts w:eastAsia="Times-Roman"/>
          <w:sz w:val="24"/>
        </w:rPr>
        <w:t xml:space="preserve"> и др.; Под ред. М. Ш. </w:t>
      </w:r>
      <w:proofErr w:type="spellStart"/>
      <w:r w:rsidRPr="005A5005">
        <w:rPr>
          <w:rFonts w:eastAsia="Times-Roman"/>
          <w:sz w:val="24"/>
        </w:rPr>
        <w:t>Акбаева</w:t>
      </w:r>
      <w:proofErr w:type="spellEnd"/>
      <w:r w:rsidRPr="005A5005">
        <w:rPr>
          <w:rFonts w:eastAsia="Times-Roman"/>
          <w:sz w:val="24"/>
        </w:rPr>
        <w:t>. – М.: Колос, 1998. – 744 с.</w:t>
      </w:r>
    </w:p>
    <w:p w14:paraId="28282948" w14:textId="77777777" w:rsidR="005A5005" w:rsidRPr="005A5005" w:rsidRDefault="005A5005" w:rsidP="005A5005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  <w:rPr>
          <w:sz w:val="24"/>
          <w:lang w:eastAsia="uk-UA"/>
        </w:rPr>
      </w:pPr>
      <w:r w:rsidRPr="005A5005">
        <w:rPr>
          <w:rFonts w:eastAsia="Times-Roman"/>
          <w:sz w:val="24"/>
        </w:rPr>
        <w:t xml:space="preserve">Руководство по ветеринарной паразитологии / А.И. </w:t>
      </w:r>
      <w:proofErr w:type="spellStart"/>
      <w:r w:rsidRPr="005A5005">
        <w:rPr>
          <w:rFonts w:eastAsia="Times-Roman"/>
          <w:sz w:val="24"/>
        </w:rPr>
        <w:t>Ятусевич</w:t>
      </w:r>
      <w:proofErr w:type="spellEnd"/>
      <w:r w:rsidRPr="005A5005">
        <w:rPr>
          <w:rFonts w:eastAsia="Times-Roman"/>
          <w:sz w:val="24"/>
        </w:rPr>
        <w:t xml:space="preserve">, В.Ф. </w:t>
      </w:r>
      <w:proofErr w:type="spellStart"/>
      <w:r w:rsidRPr="005A5005">
        <w:rPr>
          <w:rFonts w:eastAsia="Times-Roman"/>
          <w:sz w:val="24"/>
        </w:rPr>
        <w:t>Галат</w:t>
      </w:r>
      <w:proofErr w:type="spellEnd"/>
      <w:r w:rsidRPr="005A5005">
        <w:rPr>
          <w:rFonts w:eastAsia="Times-Roman"/>
          <w:sz w:val="24"/>
        </w:rPr>
        <w:t xml:space="preserve">, A.B. Березовский и др.; Под ред. В.Ф. </w:t>
      </w:r>
      <w:proofErr w:type="spellStart"/>
      <w:r w:rsidRPr="005A5005">
        <w:rPr>
          <w:rFonts w:eastAsia="Times-Roman"/>
          <w:sz w:val="24"/>
        </w:rPr>
        <w:t>Галата</w:t>
      </w:r>
      <w:proofErr w:type="spellEnd"/>
      <w:r w:rsidRPr="005A5005">
        <w:rPr>
          <w:rFonts w:eastAsia="Times-Roman"/>
          <w:sz w:val="24"/>
        </w:rPr>
        <w:t xml:space="preserve"> и А.И. </w:t>
      </w:r>
      <w:proofErr w:type="spellStart"/>
      <w:r w:rsidRPr="005A5005">
        <w:rPr>
          <w:rFonts w:eastAsia="Times-Roman"/>
          <w:sz w:val="24"/>
        </w:rPr>
        <w:t>Ятусевича</w:t>
      </w:r>
      <w:proofErr w:type="spellEnd"/>
      <w:r w:rsidRPr="005A5005">
        <w:rPr>
          <w:rFonts w:eastAsia="Times-Roman"/>
          <w:sz w:val="24"/>
        </w:rPr>
        <w:t xml:space="preserve">. – Минск: </w:t>
      </w:r>
      <w:proofErr w:type="spellStart"/>
      <w:r w:rsidRPr="005A5005">
        <w:rPr>
          <w:rFonts w:eastAsia="Times-Roman"/>
          <w:sz w:val="24"/>
        </w:rPr>
        <w:t>Техноперспектива</w:t>
      </w:r>
      <w:proofErr w:type="spellEnd"/>
      <w:r w:rsidRPr="005A5005">
        <w:rPr>
          <w:rFonts w:eastAsia="Times-Roman"/>
          <w:sz w:val="24"/>
        </w:rPr>
        <w:t>, 2007. – 482 с.</w:t>
      </w:r>
    </w:p>
    <w:p w14:paraId="27C46B07" w14:textId="77777777" w:rsidR="005A5005" w:rsidRPr="005A5005" w:rsidRDefault="005A5005" w:rsidP="005A5005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  <w:rPr>
          <w:sz w:val="24"/>
          <w:lang w:eastAsia="uk-UA"/>
        </w:rPr>
      </w:pPr>
      <w:proofErr w:type="spellStart"/>
      <w:r w:rsidRPr="005A5005">
        <w:rPr>
          <w:sz w:val="24"/>
        </w:rPr>
        <w:t>Стибель</w:t>
      </w:r>
      <w:proofErr w:type="spellEnd"/>
      <w:r w:rsidRPr="005A5005">
        <w:rPr>
          <w:sz w:val="24"/>
        </w:rPr>
        <w:t xml:space="preserve"> В.В. </w:t>
      </w:r>
      <w:proofErr w:type="spellStart"/>
      <w:r w:rsidRPr="005A5005">
        <w:rPr>
          <w:sz w:val="24"/>
        </w:rPr>
        <w:t>Гельмінтози</w:t>
      </w:r>
      <w:proofErr w:type="spellEnd"/>
      <w:r w:rsidRPr="005A5005">
        <w:rPr>
          <w:sz w:val="24"/>
        </w:rPr>
        <w:t xml:space="preserve"> свиней. </w:t>
      </w:r>
      <w:r w:rsidRPr="005A5005">
        <w:rPr>
          <w:rFonts w:eastAsia="Times-Roman"/>
          <w:sz w:val="24"/>
        </w:rPr>
        <w:t>–</w:t>
      </w:r>
      <w:r w:rsidRPr="005A5005">
        <w:rPr>
          <w:sz w:val="24"/>
        </w:rPr>
        <w:t xml:space="preserve"> </w:t>
      </w:r>
      <w:proofErr w:type="spellStart"/>
      <w:r w:rsidRPr="005A5005">
        <w:rPr>
          <w:sz w:val="24"/>
        </w:rPr>
        <w:t>Львів</w:t>
      </w:r>
      <w:proofErr w:type="spellEnd"/>
      <w:r w:rsidRPr="005A5005">
        <w:rPr>
          <w:sz w:val="24"/>
        </w:rPr>
        <w:t xml:space="preserve">: СПОЛОМ, 2004. </w:t>
      </w:r>
      <w:r w:rsidRPr="005A5005">
        <w:rPr>
          <w:rFonts w:eastAsia="Times-Roman"/>
          <w:sz w:val="24"/>
        </w:rPr>
        <w:t>–</w:t>
      </w:r>
      <w:r w:rsidRPr="005A5005">
        <w:rPr>
          <w:sz w:val="24"/>
        </w:rPr>
        <w:t xml:space="preserve"> 160 с.</w:t>
      </w:r>
    </w:p>
    <w:p w14:paraId="354AA40A" w14:textId="77777777" w:rsidR="005A5005" w:rsidRPr="005A5005" w:rsidRDefault="005A5005" w:rsidP="005A5005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  <w:rPr>
          <w:sz w:val="24"/>
          <w:lang w:eastAsia="uk-UA"/>
        </w:rPr>
      </w:pPr>
      <w:proofErr w:type="spellStart"/>
      <w:r w:rsidRPr="005A5005">
        <w:rPr>
          <w:sz w:val="24"/>
        </w:rPr>
        <w:t>Юськів</w:t>
      </w:r>
      <w:proofErr w:type="spellEnd"/>
      <w:r w:rsidRPr="005A5005">
        <w:rPr>
          <w:sz w:val="24"/>
        </w:rPr>
        <w:t xml:space="preserve"> І.Д. </w:t>
      </w:r>
      <w:proofErr w:type="spellStart"/>
      <w:r w:rsidRPr="005A5005">
        <w:rPr>
          <w:sz w:val="24"/>
        </w:rPr>
        <w:t>Ветеринарна</w:t>
      </w:r>
      <w:proofErr w:type="spellEnd"/>
      <w:r w:rsidRPr="005A5005">
        <w:rPr>
          <w:sz w:val="24"/>
        </w:rPr>
        <w:t xml:space="preserve"> </w:t>
      </w:r>
      <w:proofErr w:type="spellStart"/>
      <w:r w:rsidRPr="005A5005">
        <w:rPr>
          <w:sz w:val="24"/>
        </w:rPr>
        <w:t>протозоологія</w:t>
      </w:r>
      <w:proofErr w:type="spellEnd"/>
      <w:r w:rsidRPr="005A5005">
        <w:rPr>
          <w:sz w:val="24"/>
        </w:rPr>
        <w:t xml:space="preserve">: </w:t>
      </w:r>
      <w:proofErr w:type="spellStart"/>
      <w:r w:rsidRPr="005A5005">
        <w:rPr>
          <w:sz w:val="24"/>
        </w:rPr>
        <w:t>Навч</w:t>
      </w:r>
      <w:proofErr w:type="spellEnd"/>
      <w:r w:rsidRPr="005A5005">
        <w:rPr>
          <w:sz w:val="24"/>
        </w:rPr>
        <w:t xml:space="preserve">. </w:t>
      </w:r>
      <w:proofErr w:type="spellStart"/>
      <w:r w:rsidRPr="005A5005">
        <w:rPr>
          <w:sz w:val="24"/>
        </w:rPr>
        <w:t>посіб</w:t>
      </w:r>
      <w:proofErr w:type="spellEnd"/>
      <w:r w:rsidRPr="005A5005">
        <w:rPr>
          <w:sz w:val="24"/>
        </w:rPr>
        <w:t xml:space="preserve">. / За ред. </w:t>
      </w:r>
      <w:proofErr w:type="spellStart"/>
      <w:r w:rsidRPr="005A5005">
        <w:rPr>
          <w:sz w:val="24"/>
        </w:rPr>
        <w:t>К.В.Секретарюка</w:t>
      </w:r>
      <w:proofErr w:type="spellEnd"/>
      <w:r w:rsidRPr="005A5005">
        <w:rPr>
          <w:sz w:val="24"/>
        </w:rPr>
        <w:t xml:space="preserve">. </w:t>
      </w:r>
      <w:r w:rsidRPr="005A5005">
        <w:rPr>
          <w:rFonts w:eastAsia="Times-Roman"/>
          <w:sz w:val="24"/>
        </w:rPr>
        <w:t>–</w:t>
      </w:r>
      <w:r w:rsidRPr="005A5005">
        <w:rPr>
          <w:sz w:val="24"/>
        </w:rPr>
        <w:t xml:space="preserve"> </w:t>
      </w:r>
      <w:proofErr w:type="spellStart"/>
      <w:r w:rsidRPr="005A5005">
        <w:rPr>
          <w:sz w:val="24"/>
        </w:rPr>
        <w:t>Львів</w:t>
      </w:r>
      <w:proofErr w:type="spellEnd"/>
      <w:r w:rsidRPr="005A5005">
        <w:rPr>
          <w:sz w:val="24"/>
        </w:rPr>
        <w:t xml:space="preserve">: </w:t>
      </w:r>
      <w:proofErr w:type="spellStart"/>
      <w:r w:rsidRPr="005A5005">
        <w:rPr>
          <w:sz w:val="24"/>
        </w:rPr>
        <w:t>Каменяр</w:t>
      </w:r>
      <w:proofErr w:type="spellEnd"/>
      <w:r w:rsidRPr="005A5005">
        <w:rPr>
          <w:sz w:val="24"/>
        </w:rPr>
        <w:t xml:space="preserve">, 1997. </w:t>
      </w:r>
      <w:r w:rsidRPr="005A5005">
        <w:rPr>
          <w:rFonts w:eastAsia="Times-Roman"/>
          <w:sz w:val="24"/>
        </w:rPr>
        <w:t xml:space="preserve">– </w:t>
      </w:r>
      <w:r w:rsidRPr="005A5005">
        <w:rPr>
          <w:sz w:val="24"/>
        </w:rPr>
        <w:t xml:space="preserve">142 с.   </w:t>
      </w:r>
    </w:p>
    <w:p w14:paraId="0B83EBD4" w14:textId="40E76050" w:rsidR="005A5005" w:rsidRPr="002E4ED0" w:rsidRDefault="005A5005" w:rsidP="005A5005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  <w:rPr>
          <w:sz w:val="24"/>
          <w:lang w:eastAsia="uk-UA"/>
        </w:rPr>
      </w:pPr>
      <w:proofErr w:type="spellStart"/>
      <w:r w:rsidRPr="005A5005">
        <w:rPr>
          <w:sz w:val="24"/>
        </w:rPr>
        <w:t>Юськів</w:t>
      </w:r>
      <w:proofErr w:type="spellEnd"/>
      <w:r w:rsidRPr="005A5005">
        <w:rPr>
          <w:sz w:val="24"/>
        </w:rPr>
        <w:t xml:space="preserve"> І.Д. </w:t>
      </w:r>
      <w:proofErr w:type="spellStart"/>
      <w:r w:rsidRPr="005A5005">
        <w:rPr>
          <w:sz w:val="24"/>
        </w:rPr>
        <w:t>Акарологічні</w:t>
      </w:r>
      <w:proofErr w:type="spellEnd"/>
      <w:r w:rsidRPr="005A5005">
        <w:rPr>
          <w:sz w:val="24"/>
        </w:rPr>
        <w:t xml:space="preserve"> </w:t>
      </w:r>
      <w:proofErr w:type="spellStart"/>
      <w:proofErr w:type="gramStart"/>
      <w:r w:rsidRPr="005A5005">
        <w:rPr>
          <w:sz w:val="24"/>
        </w:rPr>
        <w:t>досл</w:t>
      </w:r>
      <w:proofErr w:type="gramEnd"/>
      <w:r w:rsidRPr="005A5005">
        <w:rPr>
          <w:sz w:val="24"/>
        </w:rPr>
        <w:t>ідження</w:t>
      </w:r>
      <w:proofErr w:type="spellEnd"/>
      <w:r w:rsidRPr="005A5005">
        <w:rPr>
          <w:sz w:val="24"/>
        </w:rPr>
        <w:t xml:space="preserve"> </w:t>
      </w:r>
      <w:proofErr w:type="spellStart"/>
      <w:r w:rsidRPr="005A5005">
        <w:rPr>
          <w:sz w:val="24"/>
        </w:rPr>
        <w:t>тварин</w:t>
      </w:r>
      <w:proofErr w:type="spellEnd"/>
      <w:r w:rsidRPr="005A5005">
        <w:rPr>
          <w:sz w:val="24"/>
        </w:rPr>
        <w:t xml:space="preserve"> та </w:t>
      </w:r>
      <w:proofErr w:type="spellStart"/>
      <w:r w:rsidRPr="005A5005">
        <w:rPr>
          <w:sz w:val="24"/>
        </w:rPr>
        <w:t>акарициди</w:t>
      </w:r>
      <w:proofErr w:type="spellEnd"/>
      <w:r w:rsidRPr="005A5005">
        <w:rPr>
          <w:sz w:val="24"/>
        </w:rPr>
        <w:t xml:space="preserve">: </w:t>
      </w:r>
      <w:proofErr w:type="spellStart"/>
      <w:r w:rsidRPr="005A5005">
        <w:rPr>
          <w:sz w:val="24"/>
        </w:rPr>
        <w:t>Навч</w:t>
      </w:r>
      <w:proofErr w:type="spellEnd"/>
      <w:r w:rsidRPr="005A5005">
        <w:rPr>
          <w:sz w:val="24"/>
        </w:rPr>
        <w:t xml:space="preserve">.- </w:t>
      </w:r>
      <w:proofErr w:type="spellStart"/>
      <w:r w:rsidRPr="005A5005">
        <w:rPr>
          <w:sz w:val="24"/>
        </w:rPr>
        <w:t>практ</w:t>
      </w:r>
      <w:proofErr w:type="spellEnd"/>
      <w:r w:rsidRPr="005A5005">
        <w:rPr>
          <w:sz w:val="24"/>
        </w:rPr>
        <w:t xml:space="preserve">. </w:t>
      </w:r>
      <w:proofErr w:type="spellStart"/>
      <w:r w:rsidRPr="005A5005">
        <w:rPr>
          <w:sz w:val="24"/>
        </w:rPr>
        <w:t>Посібник</w:t>
      </w:r>
      <w:proofErr w:type="spellEnd"/>
      <w:r w:rsidRPr="005A5005">
        <w:rPr>
          <w:sz w:val="24"/>
          <w:lang w:val="de-DE"/>
        </w:rPr>
        <w:t>.</w:t>
      </w:r>
      <w:r w:rsidRPr="005A5005">
        <w:rPr>
          <w:sz w:val="24"/>
        </w:rPr>
        <w:t xml:space="preserve"> </w:t>
      </w:r>
      <w:r w:rsidRPr="005A5005">
        <w:rPr>
          <w:rFonts w:eastAsia="Times-Roman"/>
          <w:sz w:val="24"/>
        </w:rPr>
        <w:t xml:space="preserve">– </w:t>
      </w:r>
      <w:proofErr w:type="spellStart"/>
      <w:r w:rsidRPr="005A5005">
        <w:rPr>
          <w:sz w:val="24"/>
        </w:rPr>
        <w:t>Львів</w:t>
      </w:r>
      <w:proofErr w:type="spellEnd"/>
      <w:r w:rsidRPr="005A5005">
        <w:rPr>
          <w:sz w:val="24"/>
          <w:lang w:val="de-DE"/>
        </w:rPr>
        <w:t xml:space="preserve">: </w:t>
      </w:r>
      <w:proofErr w:type="spellStart"/>
      <w:r w:rsidRPr="005A5005">
        <w:rPr>
          <w:sz w:val="24"/>
        </w:rPr>
        <w:t>Каменяр</w:t>
      </w:r>
      <w:proofErr w:type="spellEnd"/>
      <w:r w:rsidRPr="005A5005">
        <w:rPr>
          <w:sz w:val="24"/>
        </w:rPr>
        <w:t>,</w:t>
      </w:r>
      <w:r w:rsidRPr="005A5005">
        <w:rPr>
          <w:sz w:val="24"/>
          <w:lang w:val="de-DE"/>
        </w:rPr>
        <w:t xml:space="preserve"> 1998.</w:t>
      </w:r>
      <w:r w:rsidRPr="005A5005">
        <w:rPr>
          <w:sz w:val="24"/>
        </w:rPr>
        <w:t xml:space="preserve"> </w:t>
      </w:r>
      <w:r w:rsidRPr="005A5005">
        <w:rPr>
          <w:rFonts w:eastAsia="Times-Roman"/>
          <w:sz w:val="24"/>
        </w:rPr>
        <w:t>–</w:t>
      </w:r>
      <w:r w:rsidRPr="005A5005">
        <w:rPr>
          <w:sz w:val="24"/>
          <w:lang w:val="de-DE"/>
        </w:rPr>
        <w:t xml:space="preserve"> 95</w:t>
      </w:r>
      <w:r w:rsidRPr="005A5005">
        <w:rPr>
          <w:sz w:val="24"/>
        </w:rPr>
        <w:t xml:space="preserve"> с</w:t>
      </w:r>
      <w:r w:rsidRPr="005A5005">
        <w:rPr>
          <w:sz w:val="24"/>
          <w:lang w:val="de-DE"/>
        </w:rPr>
        <w:t>.</w:t>
      </w:r>
    </w:p>
    <w:p w14:paraId="32B5B034" w14:textId="77777777" w:rsidR="002E4ED0" w:rsidRPr="0010107C" w:rsidRDefault="002E4ED0" w:rsidP="002E4ED0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Times-Roman"/>
          <w:sz w:val="24"/>
          <w:lang w:val="en-US"/>
        </w:rPr>
      </w:pPr>
      <w:r w:rsidRPr="0010107C">
        <w:rPr>
          <w:rFonts w:eastAsia="Times-Italic"/>
          <w:iCs/>
          <w:sz w:val="24"/>
          <w:lang w:val="de-DE"/>
        </w:rPr>
        <w:t xml:space="preserve">Boch J., </w:t>
      </w:r>
      <w:proofErr w:type="spellStart"/>
      <w:r w:rsidRPr="0010107C">
        <w:rPr>
          <w:rFonts w:eastAsia="Times-Italic"/>
          <w:iCs/>
          <w:sz w:val="24"/>
          <w:lang w:val="de-DE"/>
        </w:rPr>
        <w:t>Supperer</w:t>
      </w:r>
      <w:proofErr w:type="spellEnd"/>
      <w:r w:rsidRPr="0010107C">
        <w:rPr>
          <w:rFonts w:eastAsia="Times-Italic"/>
          <w:iCs/>
          <w:sz w:val="24"/>
          <w:lang w:val="de-DE"/>
        </w:rPr>
        <w:t xml:space="preserve"> R. </w:t>
      </w:r>
      <w:r w:rsidRPr="0010107C">
        <w:rPr>
          <w:rFonts w:eastAsia="Times-Roman"/>
          <w:sz w:val="24"/>
          <w:lang w:val="de-DE"/>
        </w:rPr>
        <w:t xml:space="preserve">Veterinärmedizinische </w:t>
      </w:r>
      <w:proofErr w:type="spellStart"/>
      <w:r w:rsidRPr="0010107C">
        <w:rPr>
          <w:rFonts w:eastAsia="Times-Roman"/>
          <w:sz w:val="24"/>
          <w:lang w:val="de-DE"/>
        </w:rPr>
        <w:t>Parasitologic</w:t>
      </w:r>
      <w:proofErr w:type="spellEnd"/>
      <w:r w:rsidRPr="0010107C">
        <w:rPr>
          <w:rFonts w:eastAsia="Times-Roman"/>
          <w:sz w:val="24"/>
          <w:lang w:val="en-US"/>
        </w:rPr>
        <w:t xml:space="preserve">. </w:t>
      </w:r>
      <w:r w:rsidRPr="0010107C">
        <w:rPr>
          <w:rFonts w:eastAsia="Times-Roman"/>
          <w:sz w:val="24"/>
          <w:lang w:val="de-DE"/>
        </w:rPr>
        <w:t xml:space="preserve">— Berlin und Hamburg: Verlag Paul </w:t>
      </w:r>
      <w:proofErr w:type="spellStart"/>
      <w:r w:rsidRPr="0010107C">
        <w:rPr>
          <w:rFonts w:eastAsia="Times-Roman"/>
          <w:sz w:val="24"/>
          <w:lang w:val="de-DE"/>
        </w:rPr>
        <w:t>Parey</w:t>
      </w:r>
      <w:proofErr w:type="spellEnd"/>
      <w:r w:rsidRPr="0010107C">
        <w:rPr>
          <w:rFonts w:eastAsia="Times-Roman"/>
          <w:sz w:val="24"/>
          <w:lang w:val="de-DE"/>
        </w:rPr>
        <w:t>, 1992. — 906 s.</w:t>
      </w:r>
    </w:p>
    <w:p w14:paraId="7F359972" w14:textId="77777777" w:rsidR="002E4ED0" w:rsidRPr="0010107C" w:rsidRDefault="002E4ED0" w:rsidP="002E4ED0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Times-Roman"/>
          <w:sz w:val="24"/>
          <w:lang w:val="de-DE"/>
        </w:rPr>
      </w:pPr>
      <w:r w:rsidRPr="0010107C">
        <w:rPr>
          <w:rFonts w:eastAsia="Times-Roman"/>
          <w:iCs/>
          <w:sz w:val="24"/>
          <w:lang w:val="de-DE"/>
        </w:rPr>
        <w:t xml:space="preserve">Mehlhorn H., </w:t>
      </w:r>
      <w:proofErr w:type="spellStart"/>
      <w:r w:rsidRPr="0010107C">
        <w:rPr>
          <w:rFonts w:eastAsia="Times-Roman"/>
          <w:iCs/>
          <w:sz w:val="24"/>
          <w:lang w:val="de-DE"/>
        </w:rPr>
        <w:t>Duwel</w:t>
      </w:r>
      <w:proofErr w:type="spellEnd"/>
      <w:r w:rsidRPr="0010107C">
        <w:rPr>
          <w:rFonts w:eastAsia="Times-Roman"/>
          <w:iCs/>
          <w:sz w:val="24"/>
          <w:lang w:val="de-DE"/>
        </w:rPr>
        <w:t xml:space="preserve">, </w:t>
      </w:r>
      <w:proofErr w:type="spellStart"/>
      <w:r w:rsidRPr="0010107C">
        <w:rPr>
          <w:rFonts w:eastAsia="Times-Roman"/>
          <w:iCs/>
          <w:sz w:val="24"/>
          <w:lang w:val="de-DE"/>
        </w:rPr>
        <w:t>Raether</w:t>
      </w:r>
      <w:proofErr w:type="spellEnd"/>
      <w:r w:rsidRPr="0010107C">
        <w:rPr>
          <w:rFonts w:eastAsia="Times-Roman"/>
          <w:iCs/>
          <w:sz w:val="24"/>
          <w:lang w:val="de-DE"/>
        </w:rPr>
        <w:t xml:space="preserve"> W. </w:t>
      </w:r>
      <w:r w:rsidRPr="0010107C">
        <w:rPr>
          <w:rFonts w:eastAsia="Times-Roman"/>
          <w:sz w:val="24"/>
          <w:lang w:val="de-DE"/>
        </w:rPr>
        <w:t xml:space="preserve">Diagnose und Therapie der </w:t>
      </w:r>
      <w:proofErr w:type="spellStart"/>
      <w:r w:rsidRPr="0010107C">
        <w:rPr>
          <w:rFonts w:eastAsia="Times-Roman"/>
          <w:sz w:val="24"/>
          <w:lang w:val="de-DE"/>
        </w:rPr>
        <w:t>Parasitosen</w:t>
      </w:r>
      <w:proofErr w:type="spellEnd"/>
      <w:r w:rsidRPr="0010107C">
        <w:rPr>
          <w:rFonts w:eastAsia="Times-Roman"/>
          <w:sz w:val="24"/>
          <w:lang w:val="de-DE"/>
        </w:rPr>
        <w:t xml:space="preserve"> von Haus-, </w:t>
      </w:r>
      <w:proofErr w:type="spellStart"/>
      <w:r w:rsidRPr="0010107C">
        <w:rPr>
          <w:rFonts w:eastAsia="Times-Roman"/>
          <w:sz w:val="24"/>
          <w:lang w:val="de-DE"/>
        </w:rPr>
        <w:t>Nutzund</w:t>
      </w:r>
      <w:proofErr w:type="spellEnd"/>
      <w:r w:rsidRPr="0010107C">
        <w:rPr>
          <w:rFonts w:eastAsia="Times-Roman"/>
          <w:sz w:val="24"/>
          <w:lang w:val="de-DE"/>
        </w:rPr>
        <w:t xml:space="preserve"> </w:t>
      </w:r>
      <w:r w:rsidRPr="0010107C">
        <w:rPr>
          <w:rFonts w:eastAsia="Times-Roman"/>
          <w:sz w:val="24"/>
          <w:lang w:val="en-US"/>
        </w:rPr>
        <w:t xml:space="preserve"> </w:t>
      </w:r>
      <w:r w:rsidRPr="0010107C">
        <w:rPr>
          <w:rFonts w:eastAsia="Times-Roman"/>
          <w:sz w:val="24"/>
          <w:lang w:val="de-DE"/>
        </w:rPr>
        <w:t>Heimtieren.</w:t>
      </w:r>
      <w:r w:rsidRPr="0010107C">
        <w:rPr>
          <w:rFonts w:eastAsia="Times-Roman"/>
          <w:sz w:val="24"/>
          <w:lang w:val="en-US"/>
        </w:rPr>
        <w:t xml:space="preserve"> </w:t>
      </w:r>
      <w:r w:rsidRPr="0010107C">
        <w:rPr>
          <w:rFonts w:eastAsia="Times-Roman"/>
          <w:sz w:val="24"/>
          <w:lang w:val="de-DE"/>
        </w:rPr>
        <w:t>— Stuttgart — Jena — New York: Gustav Fischer Verlag, 1993. — 530 s.</w:t>
      </w:r>
    </w:p>
    <w:p w14:paraId="464CB375" w14:textId="77777777" w:rsidR="002E4ED0" w:rsidRPr="0010107C" w:rsidRDefault="002E4ED0" w:rsidP="002E4ED0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Times-Roman"/>
          <w:sz w:val="24"/>
          <w:lang w:val="en-US"/>
        </w:rPr>
      </w:pPr>
      <w:proofErr w:type="spellStart"/>
      <w:r w:rsidRPr="0010107C">
        <w:rPr>
          <w:rFonts w:eastAsia="TimesNewRoman"/>
          <w:sz w:val="24"/>
          <w:lang w:val="en-US"/>
        </w:rPr>
        <w:t>Sloss</w:t>
      </w:r>
      <w:proofErr w:type="spellEnd"/>
      <w:r w:rsidRPr="0010107C">
        <w:rPr>
          <w:rFonts w:eastAsia="TimesNewRoman"/>
          <w:sz w:val="24"/>
          <w:lang w:val="en-US"/>
        </w:rPr>
        <w:t xml:space="preserve"> M.W., Kemp R.L.</w:t>
      </w:r>
      <w:proofErr w:type="gramStart"/>
      <w:r w:rsidRPr="0010107C">
        <w:rPr>
          <w:rFonts w:eastAsia="TimesNewRoman"/>
          <w:sz w:val="24"/>
          <w:lang w:val="en-US"/>
        </w:rPr>
        <w:t xml:space="preserve">,  </w:t>
      </w:r>
      <w:proofErr w:type="spellStart"/>
      <w:r w:rsidRPr="0010107C">
        <w:rPr>
          <w:rFonts w:eastAsia="TimesNewRoman"/>
          <w:sz w:val="24"/>
          <w:lang w:val="en-US"/>
        </w:rPr>
        <w:t>Zajac</w:t>
      </w:r>
      <w:proofErr w:type="spellEnd"/>
      <w:proofErr w:type="gramEnd"/>
      <w:r w:rsidRPr="0010107C">
        <w:rPr>
          <w:rFonts w:eastAsia="TimesNewRoman"/>
          <w:sz w:val="24"/>
          <w:lang w:val="en-US"/>
        </w:rPr>
        <w:t xml:space="preserve"> A.M. </w:t>
      </w:r>
      <w:r w:rsidRPr="0010107C">
        <w:rPr>
          <w:rFonts w:eastAsia="TimesNewRoman,Italic"/>
          <w:iCs/>
          <w:sz w:val="24"/>
          <w:lang w:val="en-US"/>
        </w:rPr>
        <w:t>Veterinary Clinical Parasitology</w:t>
      </w:r>
      <w:r w:rsidRPr="0010107C">
        <w:rPr>
          <w:rFonts w:eastAsia="TimesNewRoman"/>
          <w:sz w:val="24"/>
          <w:lang w:val="en-US"/>
        </w:rPr>
        <w:t xml:space="preserve">. </w:t>
      </w:r>
      <w:r w:rsidRPr="0010107C">
        <w:rPr>
          <w:rFonts w:eastAsia="Times-Roman"/>
          <w:sz w:val="24"/>
          <w:lang w:val="de-DE"/>
        </w:rPr>
        <w:t>—</w:t>
      </w:r>
      <w:r w:rsidRPr="0010107C">
        <w:rPr>
          <w:rFonts w:eastAsia="Times-Roman"/>
          <w:sz w:val="24"/>
          <w:lang w:val="en-US"/>
        </w:rPr>
        <w:t xml:space="preserve"> </w:t>
      </w:r>
      <w:r w:rsidRPr="0010107C">
        <w:rPr>
          <w:rFonts w:eastAsia="TimesNewRoman"/>
          <w:sz w:val="24"/>
          <w:lang w:val="en-US"/>
        </w:rPr>
        <w:t>Indian Ed. International Book Distr. Co, 1994.</w:t>
      </w:r>
      <w:r w:rsidRPr="0010107C">
        <w:rPr>
          <w:rFonts w:eastAsia="Times-Roman"/>
          <w:sz w:val="24"/>
          <w:lang w:val="de-DE"/>
        </w:rPr>
        <w:t xml:space="preserve"> —</w:t>
      </w:r>
      <w:r w:rsidRPr="0010107C">
        <w:rPr>
          <w:rFonts w:eastAsia="Times-Roman"/>
          <w:sz w:val="24"/>
          <w:lang w:val="en-US"/>
        </w:rPr>
        <w:t xml:space="preserve"> 208 </w:t>
      </w:r>
      <w:r w:rsidRPr="0010107C">
        <w:rPr>
          <w:rFonts w:eastAsia="Times-Roman"/>
          <w:sz w:val="24"/>
        </w:rPr>
        <w:t>р</w:t>
      </w:r>
      <w:r w:rsidRPr="0010107C">
        <w:rPr>
          <w:rFonts w:eastAsia="Times-Roman"/>
          <w:sz w:val="24"/>
          <w:lang w:val="en-US"/>
        </w:rPr>
        <w:t>.</w:t>
      </w:r>
    </w:p>
    <w:p w14:paraId="0766A5AC" w14:textId="670ABDB0" w:rsidR="002E4ED0" w:rsidRPr="0010107C" w:rsidRDefault="002E4ED0" w:rsidP="0010107C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lang w:val="en-US"/>
        </w:rPr>
      </w:pPr>
      <w:r w:rsidRPr="0010107C">
        <w:rPr>
          <w:sz w:val="24"/>
          <w:lang w:val="en-US"/>
        </w:rPr>
        <w:t>Margaret W.</w:t>
      </w:r>
      <w:proofErr w:type="gramStart"/>
      <w:r w:rsidRPr="0010107C">
        <w:rPr>
          <w:sz w:val="24"/>
          <w:lang w:val="en-US"/>
        </w:rPr>
        <w:t xml:space="preserve">,  </w:t>
      </w:r>
      <w:proofErr w:type="spellStart"/>
      <w:r w:rsidRPr="0010107C">
        <w:rPr>
          <w:sz w:val="24"/>
          <w:lang w:val="en-US"/>
        </w:rPr>
        <w:t>Sloss</w:t>
      </w:r>
      <w:proofErr w:type="spellEnd"/>
      <w:proofErr w:type="gramEnd"/>
      <w:r w:rsidRPr="0010107C">
        <w:rPr>
          <w:sz w:val="24"/>
          <w:lang w:val="en-US"/>
        </w:rPr>
        <w:t xml:space="preserve"> </w:t>
      </w:r>
      <w:r w:rsidRPr="0010107C">
        <w:rPr>
          <w:rFonts w:eastAsia="TimesNewRoman"/>
          <w:sz w:val="24"/>
          <w:lang w:val="en-US"/>
        </w:rPr>
        <w:t>M.W.,</w:t>
      </w:r>
      <w:r w:rsidRPr="0010107C">
        <w:rPr>
          <w:sz w:val="24"/>
          <w:lang w:val="en-US"/>
        </w:rPr>
        <w:t xml:space="preserve"> </w:t>
      </w:r>
      <w:proofErr w:type="spellStart"/>
      <w:r w:rsidRPr="0010107C">
        <w:rPr>
          <w:sz w:val="24"/>
          <w:lang w:val="en-US"/>
        </w:rPr>
        <w:t>Russel</w:t>
      </w:r>
      <w:proofErr w:type="spellEnd"/>
      <w:r w:rsidRPr="0010107C">
        <w:rPr>
          <w:sz w:val="24"/>
          <w:lang w:val="en-US"/>
        </w:rPr>
        <w:t xml:space="preserve"> R. K. Veterinary Clinical Parasitology. – 5th. Ed. </w:t>
      </w:r>
      <w:r w:rsidRPr="0010107C">
        <w:rPr>
          <w:rFonts w:eastAsia="Times-Roman"/>
          <w:sz w:val="24"/>
          <w:lang w:val="de-DE"/>
        </w:rPr>
        <w:t>—</w:t>
      </w:r>
      <w:r w:rsidRPr="0010107C">
        <w:rPr>
          <w:rFonts w:eastAsia="Times-Roman"/>
          <w:sz w:val="24"/>
          <w:lang w:val="en-US"/>
        </w:rPr>
        <w:t xml:space="preserve"> </w:t>
      </w:r>
      <w:r w:rsidRPr="0010107C">
        <w:rPr>
          <w:sz w:val="24"/>
          <w:lang w:val="en-US"/>
        </w:rPr>
        <w:t>Iowa State University Press, Ames, Iowa, USA, 1982.</w:t>
      </w:r>
      <w:r w:rsidRPr="0010107C">
        <w:rPr>
          <w:rFonts w:eastAsia="Times-Roman"/>
          <w:sz w:val="24"/>
          <w:lang w:val="de-DE"/>
        </w:rPr>
        <w:t xml:space="preserve"> —</w:t>
      </w:r>
      <w:r w:rsidRPr="0010107C">
        <w:rPr>
          <w:rFonts w:eastAsia="Times-Roman"/>
          <w:sz w:val="24"/>
          <w:lang w:val="en-US"/>
        </w:rPr>
        <w:t xml:space="preserve"> 196 </w:t>
      </w:r>
      <w:r w:rsidRPr="0010107C">
        <w:rPr>
          <w:rFonts w:eastAsia="Times-Roman"/>
          <w:sz w:val="24"/>
        </w:rPr>
        <w:t>р</w:t>
      </w:r>
      <w:r w:rsidRPr="0010107C">
        <w:rPr>
          <w:rFonts w:eastAsia="Times-Roman"/>
          <w:sz w:val="24"/>
          <w:lang w:val="en-US"/>
        </w:rPr>
        <w:t>.</w:t>
      </w:r>
    </w:p>
    <w:p w14:paraId="311B4939" w14:textId="77777777" w:rsidR="00D7179A" w:rsidRPr="005A5005" w:rsidRDefault="00D7179A" w:rsidP="00D7179A">
      <w:pPr>
        <w:widowControl w:val="0"/>
        <w:autoSpaceDE w:val="0"/>
        <w:autoSpaceDN w:val="0"/>
        <w:adjustRightInd w:val="0"/>
        <w:jc w:val="both"/>
        <w:rPr>
          <w:sz w:val="24"/>
          <w:lang w:eastAsia="uk-UA"/>
        </w:rPr>
      </w:pPr>
    </w:p>
    <w:p w14:paraId="5EFACF79" w14:textId="04688861" w:rsidR="005A5005" w:rsidRPr="00A11C8B" w:rsidRDefault="005A5005" w:rsidP="005A5005">
      <w:pPr>
        <w:ind w:firstLine="709"/>
        <w:jc w:val="both"/>
        <w:rPr>
          <w:b/>
          <w:sz w:val="24"/>
        </w:rPr>
      </w:pPr>
      <w:r w:rsidRPr="00A11C8B">
        <w:rPr>
          <w:b/>
          <w:sz w:val="24"/>
        </w:rPr>
        <w:t>1</w:t>
      </w:r>
      <w:r w:rsidR="0010107C">
        <w:rPr>
          <w:b/>
          <w:sz w:val="24"/>
          <w:lang w:val="uk-UA"/>
        </w:rPr>
        <w:t>0</w:t>
      </w:r>
      <w:r w:rsidRPr="00A11C8B">
        <w:rPr>
          <w:b/>
          <w:sz w:val="24"/>
        </w:rPr>
        <w:t xml:space="preserve">. </w:t>
      </w:r>
      <w:proofErr w:type="spellStart"/>
      <w:r w:rsidRPr="00A11C8B">
        <w:rPr>
          <w:b/>
          <w:sz w:val="24"/>
        </w:rPr>
        <w:t>Інформаційні</w:t>
      </w:r>
      <w:proofErr w:type="spellEnd"/>
      <w:r w:rsidRPr="00A11C8B">
        <w:rPr>
          <w:b/>
          <w:sz w:val="24"/>
        </w:rPr>
        <w:t xml:space="preserve"> </w:t>
      </w:r>
      <w:proofErr w:type="spellStart"/>
      <w:r w:rsidRPr="00A11C8B">
        <w:rPr>
          <w:b/>
          <w:sz w:val="24"/>
        </w:rPr>
        <w:t>ресурси</w:t>
      </w:r>
      <w:proofErr w:type="spellEnd"/>
    </w:p>
    <w:p w14:paraId="58C95E3A" w14:textId="60371F32" w:rsidR="00A11C8B" w:rsidRPr="00A11C8B" w:rsidRDefault="005A5005" w:rsidP="005A5005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4"/>
          <w:lang w:val="uk-UA"/>
        </w:rPr>
      </w:pPr>
      <w:r w:rsidRPr="00A11C8B">
        <w:rPr>
          <w:sz w:val="24"/>
        </w:rPr>
        <w:t xml:space="preserve">1. </w:t>
      </w:r>
      <w:r w:rsidR="00A11C8B" w:rsidRPr="00A11C8B">
        <w:rPr>
          <w:sz w:val="24"/>
          <w:lang w:val="uk-UA"/>
        </w:rPr>
        <w:t xml:space="preserve">Міністерство освіти і науки України (затвердженні стандарти вищої освіти) </w:t>
      </w:r>
    </w:p>
    <w:p w14:paraId="56F63C48" w14:textId="788671D1" w:rsidR="005A5005" w:rsidRPr="00A11C8B" w:rsidRDefault="00A11C8B" w:rsidP="00A11C8B">
      <w:pPr>
        <w:shd w:val="clear" w:color="auto" w:fill="FFFFFF"/>
        <w:autoSpaceDE w:val="0"/>
        <w:autoSpaceDN w:val="0"/>
        <w:adjustRightInd w:val="0"/>
        <w:jc w:val="both"/>
        <w:rPr>
          <w:sz w:val="24"/>
          <w:lang w:val="uk-UA"/>
        </w:rPr>
      </w:pPr>
      <w:r w:rsidRPr="00A11C8B">
        <w:rPr>
          <w:sz w:val="24"/>
          <w:lang w:val="uk-UA"/>
        </w:rPr>
        <w:t>(</w:t>
      </w:r>
      <w:hyperlink r:id="rId12" w:history="1">
        <w:r w:rsidRPr="00A11C8B">
          <w:rPr>
            <w:rStyle w:val="a7"/>
            <w:color w:val="auto"/>
            <w:sz w:val="24"/>
          </w:rPr>
          <w:t>https</w:t>
        </w:r>
        <w:r w:rsidRPr="00A11C8B">
          <w:rPr>
            <w:rStyle w:val="a7"/>
            <w:color w:val="auto"/>
            <w:sz w:val="24"/>
            <w:lang w:val="uk-UA"/>
          </w:rPr>
          <w:t>://</w:t>
        </w:r>
        <w:r w:rsidRPr="00A11C8B">
          <w:rPr>
            <w:rStyle w:val="a7"/>
            <w:color w:val="auto"/>
            <w:sz w:val="24"/>
          </w:rPr>
          <w:t>mon</w:t>
        </w:r>
        <w:r w:rsidRPr="00A11C8B">
          <w:rPr>
            <w:rStyle w:val="a7"/>
            <w:color w:val="auto"/>
            <w:sz w:val="24"/>
            <w:lang w:val="uk-UA"/>
          </w:rPr>
          <w:t>.</w:t>
        </w:r>
        <w:r w:rsidRPr="00A11C8B">
          <w:rPr>
            <w:rStyle w:val="a7"/>
            <w:color w:val="auto"/>
            <w:sz w:val="24"/>
          </w:rPr>
          <w:t>gov</w:t>
        </w:r>
        <w:r w:rsidRPr="00A11C8B">
          <w:rPr>
            <w:rStyle w:val="a7"/>
            <w:color w:val="auto"/>
            <w:sz w:val="24"/>
            <w:lang w:val="uk-UA"/>
          </w:rPr>
          <w:t>.</w:t>
        </w:r>
        <w:r w:rsidRPr="00A11C8B">
          <w:rPr>
            <w:rStyle w:val="a7"/>
            <w:color w:val="auto"/>
            <w:sz w:val="24"/>
          </w:rPr>
          <w:t>ua</w:t>
        </w:r>
        <w:r w:rsidRPr="00A11C8B">
          <w:rPr>
            <w:rStyle w:val="a7"/>
            <w:color w:val="auto"/>
            <w:sz w:val="24"/>
            <w:lang w:val="uk-UA"/>
          </w:rPr>
          <w:t>/</w:t>
        </w:r>
        <w:r w:rsidRPr="00A11C8B">
          <w:rPr>
            <w:rStyle w:val="a7"/>
            <w:color w:val="auto"/>
            <w:sz w:val="24"/>
          </w:rPr>
          <w:t>ua</w:t>
        </w:r>
        <w:r w:rsidRPr="00A11C8B">
          <w:rPr>
            <w:rStyle w:val="a7"/>
            <w:color w:val="auto"/>
            <w:sz w:val="24"/>
            <w:lang w:val="uk-UA"/>
          </w:rPr>
          <w:t>/</w:t>
        </w:r>
        <w:r w:rsidRPr="00A11C8B">
          <w:rPr>
            <w:rStyle w:val="a7"/>
            <w:color w:val="auto"/>
            <w:sz w:val="24"/>
          </w:rPr>
          <w:t>osvita</w:t>
        </w:r>
        <w:r w:rsidRPr="00A11C8B">
          <w:rPr>
            <w:rStyle w:val="a7"/>
            <w:color w:val="auto"/>
            <w:sz w:val="24"/>
            <w:lang w:val="uk-UA"/>
          </w:rPr>
          <w:t>/</w:t>
        </w:r>
        <w:r w:rsidRPr="00A11C8B">
          <w:rPr>
            <w:rStyle w:val="a7"/>
            <w:color w:val="auto"/>
            <w:sz w:val="24"/>
          </w:rPr>
          <w:t>visha</w:t>
        </w:r>
        <w:r w:rsidRPr="00A11C8B">
          <w:rPr>
            <w:rStyle w:val="a7"/>
            <w:color w:val="auto"/>
            <w:sz w:val="24"/>
            <w:lang w:val="uk-UA"/>
          </w:rPr>
          <w:t>-</w:t>
        </w:r>
        <w:r w:rsidRPr="00A11C8B">
          <w:rPr>
            <w:rStyle w:val="a7"/>
            <w:color w:val="auto"/>
            <w:sz w:val="24"/>
          </w:rPr>
          <w:t>osvita</w:t>
        </w:r>
        <w:r w:rsidRPr="00A11C8B">
          <w:rPr>
            <w:rStyle w:val="a7"/>
            <w:color w:val="auto"/>
            <w:sz w:val="24"/>
            <w:lang w:val="uk-UA"/>
          </w:rPr>
          <w:t>/</w:t>
        </w:r>
        <w:r w:rsidRPr="00A11C8B">
          <w:rPr>
            <w:rStyle w:val="a7"/>
            <w:color w:val="auto"/>
            <w:sz w:val="24"/>
          </w:rPr>
          <w:t>naukovo</w:t>
        </w:r>
        <w:r w:rsidRPr="00A11C8B">
          <w:rPr>
            <w:rStyle w:val="a7"/>
            <w:color w:val="auto"/>
            <w:sz w:val="24"/>
            <w:lang w:val="uk-UA"/>
          </w:rPr>
          <w:t>-</w:t>
        </w:r>
        <w:r w:rsidRPr="00A11C8B">
          <w:rPr>
            <w:rStyle w:val="a7"/>
            <w:color w:val="auto"/>
            <w:sz w:val="24"/>
          </w:rPr>
          <w:t>metodichna</w:t>
        </w:r>
        <w:r w:rsidRPr="00A11C8B">
          <w:rPr>
            <w:rStyle w:val="a7"/>
            <w:color w:val="auto"/>
            <w:sz w:val="24"/>
            <w:lang w:val="uk-UA"/>
          </w:rPr>
          <w:t>-</w:t>
        </w:r>
        <w:r w:rsidRPr="00A11C8B">
          <w:rPr>
            <w:rStyle w:val="a7"/>
            <w:color w:val="auto"/>
            <w:sz w:val="24"/>
          </w:rPr>
          <w:t>rada</w:t>
        </w:r>
        <w:r w:rsidRPr="00A11C8B">
          <w:rPr>
            <w:rStyle w:val="a7"/>
            <w:color w:val="auto"/>
            <w:sz w:val="24"/>
            <w:lang w:val="uk-UA"/>
          </w:rPr>
          <w:t>-</w:t>
        </w:r>
        <w:r w:rsidRPr="00A11C8B">
          <w:rPr>
            <w:rStyle w:val="a7"/>
            <w:color w:val="auto"/>
            <w:sz w:val="24"/>
          </w:rPr>
          <w:t>ministerstva</w:t>
        </w:r>
        <w:r w:rsidRPr="00A11C8B">
          <w:rPr>
            <w:rStyle w:val="a7"/>
            <w:color w:val="auto"/>
            <w:sz w:val="24"/>
            <w:lang w:val="uk-UA"/>
          </w:rPr>
          <w:t>-</w:t>
        </w:r>
        <w:r w:rsidRPr="00A11C8B">
          <w:rPr>
            <w:rStyle w:val="a7"/>
            <w:color w:val="auto"/>
            <w:sz w:val="24"/>
          </w:rPr>
          <w:t>osviti</w:t>
        </w:r>
        <w:r w:rsidRPr="00A11C8B">
          <w:rPr>
            <w:rStyle w:val="a7"/>
            <w:color w:val="auto"/>
            <w:sz w:val="24"/>
            <w:lang w:val="uk-UA"/>
          </w:rPr>
          <w:t>-</w:t>
        </w:r>
        <w:r w:rsidRPr="00A11C8B">
          <w:rPr>
            <w:rStyle w:val="a7"/>
            <w:color w:val="auto"/>
            <w:sz w:val="24"/>
          </w:rPr>
          <w:t>i</w:t>
        </w:r>
        <w:r w:rsidRPr="00A11C8B">
          <w:rPr>
            <w:rStyle w:val="a7"/>
            <w:color w:val="auto"/>
            <w:sz w:val="24"/>
            <w:lang w:val="uk-UA"/>
          </w:rPr>
          <w:t>-</w:t>
        </w:r>
        <w:r w:rsidRPr="00A11C8B">
          <w:rPr>
            <w:rStyle w:val="a7"/>
            <w:color w:val="auto"/>
            <w:sz w:val="24"/>
          </w:rPr>
          <w:t>nauki</w:t>
        </w:r>
        <w:r w:rsidRPr="00A11C8B">
          <w:rPr>
            <w:rStyle w:val="a7"/>
            <w:color w:val="auto"/>
            <w:sz w:val="24"/>
            <w:lang w:val="uk-UA"/>
          </w:rPr>
          <w:t>-</w:t>
        </w:r>
        <w:r w:rsidRPr="00A11C8B">
          <w:rPr>
            <w:rStyle w:val="a7"/>
            <w:color w:val="auto"/>
            <w:sz w:val="24"/>
          </w:rPr>
          <w:t>ukrayini</w:t>
        </w:r>
        <w:r w:rsidRPr="00A11C8B">
          <w:rPr>
            <w:rStyle w:val="a7"/>
            <w:color w:val="auto"/>
            <w:sz w:val="24"/>
            <w:lang w:val="uk-UA"/>
          </w:rPr>
          <w:t>/</w:t>
        </w:r>
        <w:r w:rsidRPr="00A11C8B">
          <w:rPr>
            <w:rStyle w:val="a7"/>
            <w:color w:val="auto"/>
            <w:sz w:val="24"/>
          </w:rPr>
          <w:t>zatverdzheni</w:t>
        </w:r>
        <w:r w:rsidRPr="00A11C8B">
          <w:rPr>
            <w:rStyle w:val="a7"/>
            <w:color w:val="auto"/>
            <w:sz w:val="24"/>
            <w:lang w:val="uk-UA"/>
          </w:rPr>
          <w:t>-</w:t>
        </w:r>
        <w:r w:rsidRPr="00A11C8B">
          <w:rPr>
            <w:rStyle w:val="a7"/>
            <w:color w:val="auto"/>
            <w:sz w:val="24"/>
          </w:rPr>
          <w:t>standarti</w:t>
        </w:r>
        <w:r w:rsidRPr="00A11C8B">
          <w:rPr>
            <w:rStyle w:val="a7"/>
            <w:color w:val="auto"/>
            <w:sz w:val="24"/>
            <w:lang w:val="uk-UA"/>
          </w:rPr>
          <w:t>-</w:t>
        </w:r>
        <w:r w:rsidRPr="00A11C8B">
          <w:rPr>
            <w:rStyle w:val="a7"/>
            <w:color w:val="auto"/>
            <w:sz w:val="24"/>
          </w:rPr>
          <w:t>vishoyi</w:t>
        </w:r>
        <w:r w:rsidRPr="00A11C8B">
          <w:rPr>
            <w:rStyle w:val="a7"/>
            <w:color w:val="auto"/>
            <w:sz w:val="24"/>
            <w:lang w:val="uk-UA"/>
          </w:rPr>
          <w:t>-</w:t>
        </w:r>
        <w:proofErr w:type="spellStart"/>
        <w:r w:rsidRPr="00A11C8B">
          <w:rPr>
            <w:rStyle w:val="a7"/>
            <w:color w:val="auto"/>
            <w:sz w:val="24"/>
          </w:rPr>
          <w:t>osviti</w:t>
        </w:r>
        <w:proofErr w:type="spellEnd"/>
      </w:hyperlink>
      <w:r w:rsidRPr="00A11C8B">
        <w:rPr>
          <w:sz w:val="24"/>
          <w:lang w:val="uk-UA"/>
        </w:rPr>
        <w:t>)</w:t>
      </w:r>
    </w:p>
    <w:p w14:paraId="3F738281" w14:textId="77777777" w:rsidR="005A5005" w:rsidRPr="00A11C8B" w:rsidRDefault="005A5005" w:rsidP="005A5005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4"/>
          <w:lang w:val="uk-UA"/>
        </w:rPr>
      </w:pPr>
      <w:r w:rsidRPr="00A11C8B">
        <w:rPr>
          <w:sz w:val="24"/>
          <w:lang w:val="uk-UA"/>
        </w:rPr>
        <w:t>2. Бібліотеки:</w:t>
      </w:r>
    </w:p>
    <w:p w14:paraId="34BC05AA" w14:textId="1E66372D" w:rsidR="005A5005" w:rsidRPr="00A11C8B" w:rsidRDefault="005A5005" w:rsidP="005A5005">
      <w:pPr>
        <w:shd w:val="clear" w:color="auto" w:fill="FFFFFF"/>
        <w:ind w:firstLine="709"/>
        <w:jc w:val="both"/>
        <w:rPr>
          <w:b/>
          <w:bCs/>
          <w:sz w:val="24"/>
          <w:lang w:eastAsia="uk-UA"/>
        </w:rPr>
      </w:pPr>
      <w:r w:rsidRPr="00A11C8B">
        <w:rPr>
          <w:bCs/>
          <w:sz w:val="24"/>
          <w:shd w:val="clear" w:color="auto" w:fill="FFFFFF"/>
          <w:lang w:val="uk-UA"/>
        </w:rPr>
        <w:t xml:space="preserve">▬ Львівська національна наукова бібліотека України імені В. Стефаника </w:t>
      </w:r>
      <w:r w:rsidRPr="00A11C8B">
        <w:rPr>
          <w:sz w:val="24"/>
          <w:lang w:val="uk-UA"/>
        </w:rPr>
        <w:t>–</w:t>
      </w:r>
      <w:r w:rsidRPr="00A11C8B">
        <w:rPr>
          <w:bCs/>
          <w:sz w:val="24"/>
          <w:shd w:val="clear" w:color="auto" w:fill="FFFFFF"/>
          <w:lang w:val="uk-UA"/>
        </w:rPr>
        <w:t xml:space="preserve"> 79000, Львів, вул. </w:t>
      </w:r>
      <w:proofErr w:type="spellStart"/>
      <w:r w:rsidRPr="00A11C8B">
        <w:rPr>
          <w:bCs/>
          <w:sz w:val="24"/>
          <w:shd w:val="clear" w:color="auto" w:fill="FFFFFF"/>
        </w:rPr>
        <w:t>Стефаника</w:t>
      </w:r>
      <w:proofErr w:type="spellEnd"/>
      <w:r w:rsidRPr="00A11C8B">
        <w:rPr>
          <w:bCs/>
          <w:sz w:val="24"/>
          <w:shd w:val="clear" w:color="auto" w:fill="FFFFFF"/>
        </w:rPr>
        <w:t xml:space="preserve"> 2, тел. +38(032)261-41-21 </w:t>
      </w:r>
      <w:r w:rsidR="00A11C8B" w:rsidRPr="00A11C8B">
        <w:rPr>
          <w:bCs/>
          <w:sz w:val="24"/>
          <w:shd w:val="clear" w:color="auto" w:fill="FFFFFF"/>
          <w:lang w:val="uk-UA"/>
        </w:rPr>
        <w:t xml:space="preserve">  </w:t>
      </w:r>
      <w:hyperlink r:id="rId13" w:history="1">
        <w:r w:rsidR="00A11C8B" w:rsidRPr="00A11C8B">
          <w:rPr>
            <w:rStyle w:val="a7"/>
            <w:color w:val="auto"/>
            <w:sz w:val="24"/>
            <w:lang w:eastAsia="uk-UA"/>
          </w:rPr>
          <w:t>(http://www.lsl.lviv.ua/instr.htm)</w:t>
        </w:r>
      </w:hyperlink>
      <w:r w:rsidRPr="00A11C8B">
        <w:rPr>
          <w:sz w:val="24"/>
          <w:lang w:eastAsia="uk-UA"/>
        </w:rPr>
        <w:t>.</w:t>
      </w:r>
    </w:p>
    <w:p w14:paraId="4D988E4C" w14:textId="15CC99A1" w:rsidR="005A5005" w:rsidRPr="00A11C8B" w:rsidRDefault="005A5005" w:rsidP="005A5005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</w:rPr>
      </w:pPr>
      <w:r w:rsidRPr="00A11C8B">
        <w:rPr>
          <w:sz w:val="24"/>
        </w:rPr>
        <w:t xml:space="preserve">▬ </w:t>
      </w:r>
      <w:proofErr w:type="spellStart"/>
      <w:r w:rsidRPr="00A11C8B">
        <w:rPr>
          <w:rFonts w:eastAsia="Calibri"/>
          <w:sz w:val="24"/>
        </w:rPr>
        <w:t>Національна</w:t>
      </w:r>
      <w:proofErr w:type="spellEnd"/>
      <w:r w:rsidRPr="00A11C8B">
        <w:rPr>
          <w:rFonts w:eastAsia="Calibri"/>
          <w:sz w:val="24"/>
        </w:rPr>
        <w:t xml:space="preserve"> </w:t>
      </w:r>
      <w:proofErr w:type="spellStart"/>
      <w:r w:rsidRPr="00A11C8B">
        <w:rPr>
          <w:rFonts w:eastAsia="Calibri"/>
          <w:sz w:val="24"/>
        </w:rPr>
        <w:t>бібліотека</w:t>
      </w:r>
      <w:proofErr w:type="spellEnd"/>
      <w:r w:rsidRPr="00A11C8B">
        <w:rPr>
          <w:rFonts w:eastAsia="Calibri"/>
          <w:sz w:val="24"/>
        </w:rPr>
        <w:t xml:space="preserve"> </w:t>
      </w:r>
      <w:proofErr w:type="spellStart"/>
      <w:r w:rsidRPr="00A11C8B">
        <w:rPr>
          <w:rFonts w:eastAsia="Calibri"/>
          <w:sz w:val="24"/>
        </w:rPr>
        <w:t>України</w:t>
      </w:r>
      <w:proofErr w:type="spellEnd"/>
      <w:r w:rsidRPr="00A11C8B">
        <w:rPr>
          <w:rFonts w:eastAsia="Calibri"/>
          <w:sz w:val="24"/>
        </w:rPr>
        <w:t xml:space="preserve"> </w:t>
      </w:r>
      <w:proofErr w:type="spellStart"/>
      <w:r w:rsidRPr="00A11C8B">
        <w:rPr>
          <w:rFonts w:eastAsia="Calibri"/>
          <w:sz w:val="24"/>
        </w:rPr>
        <w:t>ім</w:t>
      </w:r>
      <w:proofErr w:type="spellEnd"/>
      <w:r w:rsidRPr="00A11C8B">
        <w:rPr>
          <w:rFonts w:eastAsia="Calibri"/>
          <w:sz w:val="24"/>
        </w:rPr>
        <w:t xml:space="preserve">. В.І. </w:t>
      </w:r>
      <w:proofErr w:type="spellStart"/>
      <w:r w:rsidRPr="00A11C8B">
        <w:rPr>
          <w:rFonts w:eastAsia="Calibri"/>
          <w:sz w:val="24"/>
        </w:rPr>
        <w:t>Вернадського</w:t>
      </w:r>
      <w:proofErr w:type="spellEnd"/>
      <w:r w:rsidRPr="00A11C8B">
        <w:rPr>
          <w:rFonts w:eastAsia="Calibri"/>
          <w:sz w:val="24"/>
        </w:rPr>
        <w:t xml:space="preserve"> [</w:t>
      </w:r>
      <w:proofErr w:type="spellStart"/>
      <w:r w:rsidRPr="00A11C8B">
        <w:rPr>
          <w:rFonts w:eastAsia="Calibri"/>
          <w:sz w:val="24"/>
        </w:rPr>
        <w:t>Електронний</w:t>
      </w:r>
      <w:proofErr w:type="spellEnd"/>
      <w:r w:rsidRPr="00A11C8B">
        <w:rPr>
          <w:rFonts w:eastAsia="Calibri"/>
          <w:sz w:val="24"/>
        </w:rPr>
        <w:t xml:space="preserve"> ресурс]. – Режим доступу: </w:t>
      </w:r>
      <w:hyperlink r:id="rId14" w:history="1">
        <w:r w:rsidRPr="00A11C8B">
          <w:rPr>
            <w:rStyle w:val="a7"/>
            <w:rFonts w:eastAsia="Calibri"/>
            <w:color w:val="auto"/>
            <w:sz w:val="24"/>
          </w:rPr>
          <w:t>http://www.nbuv.gov.ua/</w:t>
        </w:r>
      </w:hyperlink>
      <w:r w:rsidRPr="00A11C8B">
        <w:rPr>
          <w:rFonts w:eastAsia="Calibri"/>
          <w:sz w:val="24"/>
        </w:rPr>
        <w:t>.</w:t>
      </w:r>
    </w:p>
    <w:p w14:paraId="652E6C09" w14:textId="67531AE4" w:rsidR="00B7574E" w:rsidRDefault="00B7574E" w:rsidP="005A5005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</w:rPr>
      </w:pPr>
    </w:p>
    <w:p w14:paraId="7A3B7DA2" w14:textId="1CBEB732" w:rsidR="00532D61" w:rsidRDefault="00532D61" w:rsidP="005A5005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</w:rPr>
      </w:pPr>
    </w:p>
    <w:p w14:paraId="5B86AB37" w14:textId="523313EA" w:rsidR="0086099F" w:rsidRDefault="0086099F" w:rsidP="005A5005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</w:rPr>
      </w:pPr>
    </w:p>
    <w:p w14:paraId="0C8FCEA1" w14:textId="25ADCAF4" w:rsidR="0086099F" w:rsidRDefault="0086099F" w:rsidP="005A5005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</w:rPr>
      </w:pPr>
    </w:p>
    <w:p w14:paraId="174FB5EE" w14:textId="6B289EE1" w:rsidR="0086099F" w:rsidRDefault="0086099F" w:rsidP="005A5005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</w:rPr>
      </w:pPr>
    </w:p>
    <w:p w14:paraId="1063FE8D" w14:textId="08715A89" w:rsidR="0086099F" w:rsidRDefault="0086099F" w:rsidP="005A5005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</w:rPr>
      </w:pPr>
    </w:p>
    <w:p w14:paraId="7097E654" w14:textId="0565C3B4" w:rsidR="005A5005" w:rsidRDefault="005A5005" w:rsidP="005A5005">
      <w:pPr>
        <w:tabs>
          <w:tab w:val="left" w:pos="0"/>
          <w:tab w:val="left" w:pos="284"/>
        </w:tabs>
        <w:ind w:firstLine="709"/>
        <w:jc w:val="both"/>
        <w:rPr>
          <w:b/>
          <w:sz w:val="24"/>
        </w:rPr>
      </w:pPr>
      <w:r w:rsidRPr="005A5005">
        <w:rPr>
          <w:b/>
          <w:sz w:val="24"/>
        </w:rPr>
        <w:lastRenderedPageBreak/>
        <w:t>1</w:t>
      </w:r>
      <w:r w:rsidR="0063264E">
        <w:rPr>
          <w:b/>
          <w:sz w:val="24"/>
          <w:lang w:val="uk-UA"/>
        </w:rPr>
        <w:t>1</w:t>
      </w:r>
      <w:r w:rsidRPr="005A5005">
        <w:rPr>
          <w:b/>
          <w:sz w:val="24"/>
        </w:rPr>
        <w:t xml:space="preserve">. </w:t>
      </w:r>
      <w:proofErr w:type="spellStart"/>
      <w:r w:rsidRPr="005A5005">
        <w:rPr>
          <w:b/>
          <w:sz w:val="24"/>
        </w:rPr>
        <w:t>Погодження</w:t>
      </w:r>
      <w:proofErr w:type="spellEnd"/>
      <w:r w:rsidRPr="005A5005">
        <w:rPr>
          <w:b/>
          <w:sz w:val="24"/>
        </w:rPr>
        <w:t xml:space="preserve"> </w:t>
      </w:r>
      <w:proofErr w:type="spellStart"/>
      <w:r w:rsidRPr="005A5005">
        <w:rPr>
          <w:b/>
          <w:sz w:val="24"/>
        </w:rPr>
        <w:t>міждисциплінарних</w:t>
      </w:r>
      <w:proofErr w:type="spellEnd"/>
      <w:r w:rsidRPr="005A5005">
        <w:rPr>
          <w:b/>
          <w:sz w:val="24"/>
        </w:rPr>
        <w:t xml:space="preserve"> </w:t>
      </w:r>
      <w:proofErr w:type="spellStart"/>
      <w:r w:rsidRPr="005A5005">
        <w:rPr>
          <w:b/>
          <w:sz w:val="24"/>
        </w:rPr>
        <w:t>інтеграцій</w:t>
      </w:r>
      <w:proofErr w:type="spellEnd"/>
      <w:r w:rsidRPr="005A5005">
        <w:rPr>
          <w:b/>
          <w:sz w:val="24"/>
        </w:rPr>
        <w:t xml:space="preserve"> </w:t>
      </w:r>
      <w:proofErr w:type="spellStart"/>
      <w:r w:rsidRPr="005A5005">
        <w:rPr>
          <w:b/>
          <w:sz w:val="24"/>
        </w:rPr>
        <w:t>навчальної</w:t>
      </w:r>
      <w:proofErr w:type="spellEnd"/>
      <w:r w:rsidRPr="005A5005">
        <w:rPr>
          <w:b/>
          <w:sz w:val="24"/>
        </w:rPr>
        <w:t xml:space="preserve"> </w:t>
      </w:r>
      <w:proofErr w:type="spellStart"/>
      <w:r w:rsidRPr="005A5005">
        <w:rPr>
          <w:b/>
          <w:sz w:val="24"/>
        </w:rPr>
        <w:t>дисципліни</w:t>
      </w:r>
      <w:proofErr w:type="spellEnd"/>
    </w:p>
    <w:p w14:paraId="56D42D4D" w14:textId="77777777" w:rsidR="00D00964" w:rsidRPr="005A5005" w:rsidRDefault="00D00964" w:rsidP="005A5005">
      <w:pPr>
        <w:tabs>
          <w:tab w:val="left" w:pos="0"/>
          <w:tab w:val="left" w:pos="284"/>
        </w:tabs>
        <w:ind w:firstLine="709"/>
        <w:jc w:val="both"/>
        <w:rPr>
          <w:b/>
          <w:sz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038"/>
        <w:gridCol w:w="2835"/>
        <w:gridCol w:w="2410"/>
        <w:gridCol w:w="1134"/>
      </w:tblGrid>
      <w:tr w:rsidR="005A5005" w:rsidRPr="005A5005" w14:paraId="095FC147" w14:textId="77777777" w:rsidTr="00394A0C">
        <w:trPr>
          <w:trHeight w:val="418"/>
        </w:trPr>
        <w:tc>
          <w:tcPr>
            <w:tcW w:w="506" w:type="dxa"/>
          </w:tcPr>
          <w:p w14:paraId="0E6C13DD" w14:textId="77777777" w:rsidR="005A5005" w:rsidRPr="005A5005" w:rsidRDefault="005A5005" w:rsidP="00394A0C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  <w:r w:rsidRPr="005A5005">
              <w:rPr>
                <w:sz w:val="24"/>
              </w:rPr>
              <w:t>№ з/п</w:t>
            </w:r>
          </w:p>
        </w:tc>
        <w:tc>
          <w:tcPr>
            <w:tcW w:w="3038" w:type="dxa"/>
          </w:tcPr>
          <w:p w14:paraId="6342B5C3" w14:textId="77777777" w:rsidR="005A5005" w:rsidRPr="005A5005" w:rsidRDefault="005A5005" w:rsidP="00394A0C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  <w:proofErr w:type="spellStart"/>
            <w:r w:rsidRPr="005A5005">
              <w:rPr>
                <w:sz w:val="24"/>
              </w:rPr>
              <w:t>Навчальні</w:t>
            </w:r>
            <w:proofErr w:type="spellEnd"/>
            <w:r w:rsidRPr="005A5005">
              <w:rPr>
                <w:sz w:val="24"/>
              </w:rPr>
              <w:t xml:space="preserve"> </w:t>
            </w:r>
            <w:proofErr w:type="spellStart"/>
            <w:r w:rsidRPr="005A5005">
              <w:rPr>
                <w:sz w:val="24"/>
              </w:rPr>
              <w:t>дисципліни</w:t>
            </w:r>
            <w:proofErr w:type="spellEnd"/>
            <w:r w:rsidRPr="005A5005">
              <w:rPr>
                <w:sz w:val="24"/>
              </w:rPr>
              <w:t xml:space="preserve">, </w:t>
            </w:r>
            <w:proofErr w:type="spellStart"/>
            <w:r w:rsidRPr="005A5005">
              <w:rPr>
                <w:sz w:val="24"/>
              </w:rPr>
              <w:t>що</w:t>
            </w:r>
            <w:proofErr w:type="spellEnd"/>
            <w:r w:rsidRPr="005A5005">
              <w:rPr>
                <w:sz w:val="24"/>
              </w:rPr>
              <w:t xml:space="preserve"> </w:t>
            </w:r>
            <w:proofErr w:type="spellStart"/>
            <w:r w:rsidRPr="005A5005">
              <w:rPr>
                <w:b/>
                <w:sz w:val="24"/>
              </w:rPr>
              <w:t>забезпечують</w:t>
            </w:r>
            <w:proofErr w:type="spellEnd"/>
            <w:r w:rsidRPr="005A5005">
              <w:rPr>
                <w:sz w:val="24"/>
              </w:rPr>
              <w:t xml:space="preserve"> </w:t>
            </w:r>
            <w:proofErr w:type="spellStart"/>
            <w:r w:rsidRPr="005A5005">
              <w:rPr>
                <w:sz w:val="24"/>
              </w:rPr>
              <w:t>дану</w:t>
            </w:r>
            <w:proofErr w:type="spellEnd"/>
            <w:r w:rsidRPr="005A5005"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 w14:paraId="1143E7B0" w14:textId="77777777" w:rsidR="005A5005" w:rsidRPr="005A5005" w:rsidRDefault="005A5005" w:rsidP="00394A0C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</w:p>
          <w:p w14:paraId="751C095A" w14:textId="77777777" w:rsidR="005A5005" w:rsidRPr="005A5005" w:rsidRDefault="005A5005" w:rsidP="00394A0C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  <w:r w:rsidRPr="005A5005">
              <w:rPr>
                <w:sz w:val="24"/>
              </w:rPr>
              <w:t>Кафедра</w:t>
            </w:r>
          </w:p>
        </w:tc>
        <w:tc>
          <w:tcPr>
            <w:tcW w:w="2410" w:type="dxa"/>
          </w:tcPr>
          <w:p w14:paraId="4F9FA74C" w14:textId="77777777" w:rsidR="005A5005" w:rsidRPr="005A5005" w:rsidRDefault="005A5005" w:rsidP="00394A0C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  <w:proofErr w:type="spellStart"/>
            <w:r w:rsidRPr="005A5005">
              <w:rPr>
                <w:sz w:val="24"/>
              </w:rPr>
              <w:t>Прізвище</w:t>
            </w:r>
            <w:proofErr w:type="spellEnd"/>
            <w:r w:rsidRPr="005A5005">
              <w:rPr>
                <w:sz w:val="24"/>
              </w:rPr>
              <w:t xml:space="preserve"> та </w:t>
            </w:r>
            <w:proofErr w:type="spellStart"/>
            <w:r w:rsidRPr="005A5005">
              <w:rPr>
                <w:sz w:val="24"/>
              </w:rPr>
              <w:t>ініціали</w:t>
            </w:r>
            <w:proofErr w:type="spellEnd"/>
            <w:r w:rsidRPr="005A5005">
              <w:rPr>
                <w:sz w:val="24"/>
              </w:rPr>
              <w:t xml:space="preserve"> </w:t>
            </w:r>
            <w:proofErr w:type="spellStart"/>
            <w:r w:rsidRPr="005A5005">
              <w:rPr>
                <w:sz w:val="24"/>
              </w:rPr>
              <w:t>відповідального</w:t>
            </w:r>
            <w:proofErr w:type="spellEnd"/>
            <w:r w:rsidRPr="005A5005">
              <w:rPr>
                <w:sz w:val="24"/>
              </w:rPr>
              <w:t xml:space="preserve"> </w:t>
            </w:r>
            <w:proofErr w:type="spellStart"/>
            <w:r w:rsidRPr="005A5005">
              <w:rPr>
                <w:sz w:val="24"/>
              </w:rPr>
              <w:t>викладача</w:t>
            </w:r>
            <w:proofErr w:type="spellEnd"/>
          </w:p>
        </w:tc>
        <w:tc>
          <w:tcPr>
            <w:tcW w:w="1134" w:type="dxa"/>
          </w:tcPr>
          <w:p w14:paraId="3AE1F423" w14:textId="77777777" w:rsidR="005A5005" w:rsidRPr="005A5005" w:rsidRDefault="005A5005" w:rsidP="00394A0C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  <w:proofErr w:type="spellStart"/>
            <w:r w:rsidRPr="005A5005">
              <w:rPr>
                <w:sz w:val="24"/>
              </w:rPr>
              <w:t>Підпис</w:t>
            </w:r>
            <w:proofErr w:type="spellEnd"/>
            <w:r w:rsidRPr="005A5005">
              <w:rPr>
                <w:sz w:val="24"/>
              </w:rPr>
              <w:t xml:space="preserve"> </w:t>
            </w:r>
            <w:proofErr w:type="spellStart"/>
            <w:r w:rsidRPr="005A5005">
              <w:rPr>
                <w:sz w:val="24"/>
              </w:rPr>
              <w:t>викла</w:t>
            </w:r>
            <w:proofErr w:type="spellEnd"/>
            <w:r w:rsidRPr="005A5005">
              <w:rPr>
                <w:sz w:val="24"/>
              </w:rPr>
              <w:t>-дача</w:t>
            </w:r>
          </w:p>
        </w:tc>
      </w:tr>
      <w:tr w:rsidR="005A5005" w:rsidRPr="00532D61" w14:paraId="358785BC" w14:textId="77777777" w:rsidTr="00394A0C">
        <w:trPr>
          <w:trHeight w:val="157"/>
        </w:trPr>
        <w:tc>
          <w:tcPr>
            <w:tcW w:w="506" w:type="dxa"/>
          </w:tcPr>
          <w:p w14:paraId="39867D1C" w14:textId="77777777" w:rsidR="005A5005" w:rsidRPr="00532D61" w:rsidRDefault="005A5005" w:rsidP="00532D61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  <w:r w:rsidRPr="00532D61">
              <w:rPr>
                <w:sz w:val="24"/>
              </w:rPr>
              <w:t>1</w:t>
            </w:r>
          </w:p>
        </w:tc>
        <w:tc>
          <w:tcPr>
            <w:tcW w:w="3038" w:type="dxa"/>
          </w:tcPr>
          <w:p w14:paraId="777A7D7A" w14:textId="23654E4B" w:rsidR="005A5005" w:rsidRPr="003A5FF3" w:rsidRDefault="0063264E" w:rsidP="00532D61">
            <w:pPr>
              <w:tabs>
                <w:tab w:val="left" w:pos="0"/>
                <w:tab w:val="left" w:pos="284"/>
              </w:tabs>
              <w:rPr>
                <w:sz w:val="24"/>
              </w:rPr>
            </w:pPr>
            <w:r w:rsidRPr="003A5FF3">
              <w:rPr>
                <w:sz w:val="24"/>
                <w:lang w:val="uk-UA"/>
              </w:rPr>
              <w:t>Анатомія свійських тварин</w:t>
            </w:r>
          </w:p>
        </w:tc>
        <w:tc>
          <w:tcPr>
            <w:tcW w:w="2835" w:type="dxa"/>
          </w:tcPr>
          <w:p w14:paraId="312C9726" w14:textId="77777777" w:rsidR="005A5005" w:rsidRPr="00532D61" w:rsidRDefault="005A5005" w:rsidP="00532D61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32D61">
              <w:rPr>
                <w:rStyle w:val="af0"/>
                <w:rFonts w:ascii="Times New Roman" w:hAnsi="Times New Roman"/>
                <w:bCs/>
                <w:sz w:val="24"/>
                <w:szCs w:val="24"/>
              </w:rPr>
              <w:t xml:space="preserve">Нормальної та </w:t>
            </w:r>
            <w:proofErr w:type="spellStart"/>
            <w:r w:rsidRPr="00532D61">
              <w:rPr>
                <w:rStyle w:val="af0"/>
                <w:rFonts w:ascii="Times New Roman" w:hAnsi="Times New Roman"/>
                <w:bCs/>
                <w:sz w:val="24"/>
                <w:szCs w:val="24"/>
              </w:rPr>
              <w:t>патологіч-ної</w:t>
            </w:r>
            <w:proofErr w:type="spellEnd"/>
            <w:r w:rsidRPr="00532D61">
              <w:rPr>
                <w:rStyle w:val="af0"/>
                <w:rFonts w:ascii="Times New Roman" w:hAnsi="Times New Roman"/>
                <w:bCs/>
                <w:sz w:val="24"/>
                <w:szCs w:val="24"/>
              </w:rPr>
              <w:t xml:space="preserve"> морфології та судової ветеринарії</w:t>
            </w:r>
          </w:p>
        </w:tc>
        <w:tc>
          <w:tcPr>
            <w:tcW w:w="2410" w:type="dxa"/>
          </w:tcPr>
          <w:p w14:paraId="16AF60F4" w14:textId="77777777" w:rsidR="005A5005" w:rsidRPr="00532D61" w:rsidRDefault="005A5005" w:rsidP="00532D61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61272371" w14:textId="77777777" w:rsidR="005A5005" w:rsidRPr="00532D61" w:rsidRDefault="005A5005" w:rsidP="00532D61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</w:p>
        </w:tc>
      </w:tr>
      <w:tr w:rsidR="001A4AAF" w:rsidRPr="00532D61" w14:paraId="1FBE5190" w14:textId="77777777" w:rsidTr="00394A0C">
        <w:tc>
          <w:tcPr>
            <w:tcW w:w="506" w:type="dxa"/>
          </w:tcPr>
          <w:p w14:paraId="2B22556A" w14:textId="77777777" w:rsidR="001A4AAF" w:rsidRPr="00532D61" w:rsidRDefault="001A4AAF" w:rsidP="00532D61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  <w:r w:rsidRPr="00532D61">
              <w:rPr>
                <w:sz w:val="24"/>
              </w:rPr>
              <w:t>2</w:t>
            </w:r>
          </w:p>
        </w:tc>
        <w:tc>
          <w:tcPr>
            <w:tcW w:w="3038" w:type="dxa"/>
          </w:tcPr>
          <w:p w14:paraId="5F338E5C" w14:textId="3A38F1E9" w:rsidR="001A4AAF" w:rsidRPr="003A5FF3" w:rsidRDefault="0063264E" w:rsidP="00532D61">
            <w:pPr>
              <w:tabs>
                <w:tab w:val="left" w:pos="0"/>
                <w:tab w:val="left" w:pos="284"/>
              </w:tabs>
              <w:rPr>
                <w:sz w:val="24"/>
              </w:rPr>
            </w:pPr>
            <w:r w:rsidRPr="003A5FF3">
              <w:rPr>
                <w:sz w:val="24"/>
                <w:lang w:val="uk-UA"/>
              </w:rPr>
              <w:t>Ф</w:t>
            </w:r>
            <w:proofErr w:type="spellStart"/>
            <w:r w:rsidR="001A4AAF" w:rsidRPr="003A5FF3">
              <w:rPr>
                <w:sz w:val="24"/>
              </w:rPr>
              <w:t>ізіологія</w:t>
            </w:r>
            <w:proofErr w:type="spellEnd"/>
            <w:r w:rsidR="001A4AAF" w:rsidRPr="003A5FF3">
              <w:rPr>
                <w:sz w:val="24"/>
              </w:rPr>
              <w:t xml:space="preserve"> </w:t>
            </w:r>
            <w:proofErr w:type="spellStart"/>
            <w:r w:rsidR="001A4AAF" w:rsidRPr="003A5FF3">
              <w:rPr>
                <w:sz w:val="24"/>
              </w:rPr>
              <w:t>тварин</w:t>
            </w:r>
            <w:proofErr w:type="spellEnd"/>
          </w:p>
        </w:tc>
        <w:tc>
          <w:tcPr>
            <w:tcW w:w="2835" w:type="dxa"/>
          </w:tcPr>
          <w:p w14:paraId="57E94ADE" w14:textId="3D5B32D8" w:rsidR="001A4AAF" w:rsidRPr="00532D61" w:rsidRDefault="001A4AAF" w:rsidP="00532D61">
            <w:pPr>
              <w:tabs>
                <w:tab w:val="left" w:pos="0"/>
                <w:tab w:val="left" w:pos="284"/>
              </w:tabs>
              <w:rPr>
                <w:b/>
                <w:sz w:val="24"/>
              </w:rPr>
            </w:pPr>
            <w:proofErr w:type="spellStart"/>
            <w:r w:rsidRPr="00532D61">
              <w:rPr>
                <w:sz w:val="24"/>
              </w:rPr>
              <w:t>Нормальної</w:t>
            </w:r>
            <w:proofErr w:type="spellEnd"/>
            <w:r w:rsidRPr="00532D61">
              <w:rPr>
                <w:sz w:val="24"/>
              </w:rPr>
              <w:t xml:space="preserve"> та </w:t>
            </w:r>
            <w:proofErr w:type="spellStart"/>
            <w:r w:rsidRPr="00532D61">
              <w:rPr>
                <w:sz w:val="24"/>
              </w:rPr>
              <w:t>патологіч-ної</w:t>
            </w:r>
            <w:proofErr w:type="spellEnd"/>
            <w:r w:rsidRPr="00532D61">
              <w:rPr>
                <w:sz w:val="24"/>
              </w:rPr>
              <w:t xml:space="preserve"> </w:t>
            </w:r>
            <w:proofErr w:type="spellStart"/>
            <w:r w:rsidRPr="00532D61">
              <w:rPr>
                <w:sz w:val="24"/>
              </w:rPr>
              <w:t>фізіології</w:t>
            </w:r>
            <w:proofErr w:type="spellEnd"/>
            <w:r w:rsidRPr="00532D61">
              <w:rPr>
                <w:sz w:val="24"/>
              </w:rPr>
              <w:t xml:space="preserve"> </w:t>
            </w:r>
            <w:proofErr w:type="spellStart"/>
            <w:r w:rsidRPr="00532D61">
              <w:rPr>
                <w:sz w:val="24"/>
              </w:rPr>
              <w:t>ім</w:t>
            </w:r>
            <w:proofErr w:type="spellEnd"/>
            <w:r w:rsidRPr="00532D61">
              <w:rPr>
                <w:sz w:val="24"/>
              </w:rPr>
              <w:t>. С.В. </w:t>
            </w:r>
            <w:proofErr w:type="spellStart"/>
            <w:r w:rsidRPr="00532D61">
              <w:rPr>
                <w:sz w:val="24"/>
              </w:rPr>
              <w:t>Стояновського</w:t>
            </w:r>
            <w:proofErr w:type="spellEnd"/>
          </w:p>
        </w:tc>
        <w:tc>
          <w:tcPr>
            <w:tcW w:w="2410" w:type="dxa"/>
          </w:tcPr>
          <w:p w14:paraId="2BEA129F" w14:textId="77777777" w:rsidR="001A4AAF" w:rsidRPr="00532D61" w:rsidRDefault="001A4AAF" w:rsidP="00532D61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4DD92DC9" w14:textId="77777777" w:rsidR="001A4AAF" w:rsidRPr="00532D61" w:rsidRDefault="001A4AAF" w:rsidP="00532D61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</w:p>
        </w:tc>
      </w:tr>
      <w:tr w:rsidR="001A4AAF" w:rsidRPr="00532D61" w14:paraId="52E4C61C" w14:textId="77777777" w:rsidTr="00394A0C">
        <w:tc>
          <w:tcPr>
            <w:tcW w:w="506" w:type="dxa"/>
          </w:tcPr>
          <w:p w14:paraId="634BB71C" w14:textId="77777777" w:rsidR="001A4AAF" w:rsidRPr="00532D61" w:rsidRDefault="001A4AAF" w:rsidP="00532D61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  <w:r w:rsidRPr="00532D61">
              <w:rPr>
                <w:sz w:val="24"/>
              </w:rPr>
              <w:t>3</w:t>
            </w:r>
          </w:p>
        </w:tc>
        <w:tc>
          <w:tcPr>
            <w:tcW w:w="3038" w:type="dxa"/>
          </w:tcPr>
          <w:p w14:paraId="6ABC970B" w14:textId="3DBE14C8" w:rsidR="001A4AAF" w:rsidRPr="003A5FF3" w:rsidRDefault="001A4AAF" w:rsidP="00532D61">
            <w:pPr>
              <w:tabs>
                <w:tab w:val="left" w:pos="0"/>
                <w:tab w:val="left" w:pos="284"/>
              </w:tabs>
              <w:rPr>
                <w:sz w:val="24"/>
              </w:rPr>
            </w:pPr>
            <w:r w:rsidRPr="003A5FF3">
              <w:rPr>
                <w:sz w:val="24"/>
              </w:rPr>
              <w:t xml:space="preserve"> </w:t>
            </w:r>
            <w:r w:rsidR="00147CD0" w:rsidRPr="003A5FF3">
              <w:rPr>
                <w:color w:val="000000"/>
                <w:spacing w:val="-6"/>
                <w:sz w:val="24"/>
                <w:lang w:val="uk-UA"/>
              </w:rPr>
              <w:t>Патофізіологія тварин</w:t>
            </w:r>
          </w:p>
        </w:tc>
        <w:tc>
          <w:tcPr>
            <w:tcW w:w="2835" w:type="dxa"/>
          </w:tcPr>
          <w:p w14:paraId="5FFB7416" w14:textId="5CDD4A98" w:rsidR="001A4AAF" w:rsidRPr="00532D61" w:rsidRDefault="00147CD0" w:rsidP="00532D61">
            <w:pPr>
              <w:tabs>
                <w:tab w:val="left" w:pos="0"/>
                <w:tab w:val="left" w:pos="284"/>
              </w:tabs>
              <w:rPr>
                <w:rStyle w:val="af0"/>
                <w:b w:val="0"/>
                <w:bCs w:val="0"/>
                <w:sz w:val="24"/>
              </w:rPr>
            </w:pPr>
            <w:proofErr w:type="spellStart"/>
            <w:r w:rsidRPr="00532D61">
              <w:rPr>
                <w:sz w:val="24"/>
              </w:rPr>
              <w:t>Нормальної</w:t>
            </w:r>
            <w:proofErr w:type="spellEnd"/>
            <w:r w:rsidRPr="00532D61">
              <w:rPr>
                <w:sz w:val="24"/>
              </w:rPr>
              <w:t xml:space="preserve"> та </w:t>
            </w:r>
            <w:proofErr w:type="spellStart"/>
            <w:r w:rsidRPr="00532D61">
              <w:rPr>
                <w:sz w:val="24"/>
              </w:rPr>
              <w:t>патологіч-ної</w:t>
            </w:r>
            <w:proofErr w:type="spellEnd"/>
            <w:r w:rsidRPr="00532D61">
              <w:rPr>
                <w:sz w:val="24"/>
              </w:rPr>
              <w:t xml:space="preserve"> </w:t>
            </w:r>
            <w:proofErr w:type="spellStart"/>
            <w:r w:rsidRPr="00532D61">
              <w:rPr>
                <w:sz w:val="24"/>
              </w:rPr>
              <w:t>фізіології</w:t>
            </w:r>
            <w:proofErr w:type="spellEnd"/>
            <w:r w:rsidRPr="00532D61">
              <w:rPr>
                <w:sz w:val="24"/>
              </w:rPr>
              <w:t xml:space="preserve"> </w:t>
            </w:r>
            <w:proofErr w:type="spellStart"/>
            <w:r w:rsidRPr="00532D61">
              <w:rPr>
                <w:sz w:val="24"/>
              </w:rPr>
              <w:t>ім</w:t>
            </w:r>
            <w:proofErr w:type="spellEnd"/>
            <w:r w:rsidRPr="00532D61">
              <w:rPr>
                <w:sz w:val="24"/>
              </w:rPr>
              <w:t>. С.В. </w:t>
            </w:r>
            <w:proofErr w:type="spellStart"/>
            <w:r w:rsidRPr="00532D61">
              <w:rPr>
                <w:sz w:val="24"/>
              </w:rPr>
              <w:t>Стояновського</w:t>
            </w:r>
            <w:proofErr w:type="spellEnd"/>
          </w:p>
        </w:tc>
        <w:tc>
          <w:tcPr>
            <w:tcW w:w="2410" w:type="dxa"/>
          </w:tcPr>
          <w:p w14:paraId="4CA149D5" w14:textId="77777777" w:rsidR="001A4AAF" w:rsidRPr="00532D61" w:rsidRDefault="001A4AAF" w:rsidP="00532D61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629A420D" w14:textId="77777777" w:rsidR="001A4AAF" w:rsidRPr="00532D61" w:rsidRDefault="001A4AAF" w:rsidP="00532D61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</w:p>
        </w:tc>
      </w:tr>
      <w:tr w:rsidR="001A4AAF" w:rsidRPr="00532D61" w14:paraId="2BD2EB62" w14:textId="77777777" w:rsidTr="00394A0C">
        <w:tc>
          <w:tcPr>
            <w:tcW w:w="506" w:type="dxa"/>
          </w:tcPr>
          <w:p w14:paraId="2D9114C3" w14:textId="77777777" w:rsidR="001A4AAF" w:rsidRPr="00532D61" w:rsidRDefault="001A4AAF" w:rsidP="00532D61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  <w:r w:rsidRPr="00532D61">
              <w:rPr>
                <w:sz w:val="24"/>
              </w:rPr>
              <w:t>4</w:t>
            </w:r>
          </w:p>
        </w:tc>
        <w:tc>
          <w:tcPr>
            <w:tcW w:w="3038" w:type="dxa"/>
          </w:tcPr>
          <w:p w14:paraId="31D64898" w14:textId="11F9ED38" w:rsidR="001A4AAF" w:rsidRPr="003A5FF3" w:rsidRDefault="00147CD0" w:rsidP="00532D61">
            <w:pPr>
              <w:tabs>
                <w:tab w:val="left" w:pos="0"/>
                <w:tab w:val="left" w:pos="284"/>
              </w:tabs>
              <w:rPr>
                <w:sz w:val="24"/>
              </w:rPr>
            </w:pPr>
            <w:r w:rsidRPr="003A5FF3">
              <w:rPr>
                <w:color w:val="000000"/>
                <w:spacing w:val="-6"/>
                <w:sz w:val="24"/>
                <w:lang w:val="uk-UA"/>
              </w:rPr>
              <w:t>Ветеринарна фармакологія</w:t>
            </w:r>
          </w:p>
        </w:tc>
        <w:tc>
          <w:tcPr>
            <w:tcW w:w="2835" w:type="dxa"/>
          </w:tcPr>
          <w:p w14:paraId="04ABBB33" w14:textId="74B0A7ED" w:rsidR="001A4AAF" w:rsidRPr="00147CD0" w:rsidRDefault="00147CD0" w:rsidP="00532D61">
            <w:pPr>
              <w:tabs>
                <w:tab w:val="left" w:pos="0"/>
                <w:tab w:val="left" w:pos="28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Фармакології та токсикології</w:t>
            </w:r>
          </w:p>
        </w:tc>
        <w:tc>
          <w:tcPr>
            <w:tcW w:w="2410" w:type="dxa"/>
          </w:tcPr>
          <w:p w14:paraId="4B394E0C" w14:textId="77777777" w:rsidR="001A4AAF" w:rsidRPr="00532D61" w:rsidRDefault="001A4AAF" w:rsidP="00532D61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073F6E0" w14:textId="77777777" w:rsidR="001A4AAF" w:rsidRPr="00532D61" w:rsidRDefault="001A4AAF" w:rsidP="00532D61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</w:p>
        </w:tc>
      </w:tr>
      <w:tr w:rsidR="001A4AAF" w:rsidRPr="00532D61" w14:paraId="2193A534" w14:textId="77777777" w:rsidTr="00394A0C">
        <w:tc>
          <w:tcPr>
            <w:tcW w:w="506" w:type="dxa"/>
          </w:tcPr>
          <w:p w14:paraId="1B1FBD4A" w14:textId="60E3A797" w:rsidR="001A4AAF" w:rsidRPr="0072520D" w:rsidRDefault="0072520D" w:rsidP="00532D61">
            <w:pPr>
              <w:tabs>
                <w:tab w:val="left" w:pos="0"/>
                <w:tab w:val="left" w:pos="28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3038" w:type="dxa"/>
          </w:tcPr>
          <w:p w14:paraId="2BAD6FFD" w14:textId="3B5D0FA3" w:rsidR="001A4AAF" w:rsidRPr="003A5FF3" w:rsidRDefault="00147CD0" w:rsidP="00532D61">
            <w:pPr>
              <w:tabs>
                <w:tab w:val="left" w:pos="0"/>
                <w:tab w:val="left" w:pos="284"/>
              </w:tabs>
              <w:rPr>
                <w:sz w:val="24"/>
              </w:rPr>
            </w:pPr>
            <w:r w:rsidRPr="003A5FF3">
              <w:rPr>
                <w:color w:val="000000"/>
                <w:spacing w:val="-6"/>
                <w:sz w:val="24"/>
                <w:lang w:val="uk-UA"/>
              </w:rPr>
              <w:t>Клінічна фармакологія</w:t>
            </w:r>
          </w:p>
        </w:tc>
        <w:tc>
          <w:tcPr>
            <w:tcW w:w="2835" w:type="dxa"/>
          </w:tcPr>
          <w:p w14:paraId="37AE07EA" w14:textId="1E6776D5" w:rsidR="001A4AAF" w:rsidRPr="00532D61" w:rsidRDefault="00147CD0" w:rsidP="00532D61">
            <w:pPr>
              <w:tabs>
                <w:tab w:val="left" w:pos="0"/>
                <w:tab w:val="left" w:pos="284"/>
              </w:tabs>
              <w:rPr>
                <w:sz w:val="24"/>
              </w:rPr>
            </w:pPr>
            <w:r>
              <w:rPr>
                <w:sz w:val="24"/>
                <w:lang w:val="uk-UA"/>
              </w:rPr>
              <w:t>Фармакології та токсикології</w:t>
            </w:r>
          </w:p>
        </w:tc>
        <w:tc>
          <w:tcPr>
            <w:tcW w:w="2410" w:type="dxa"/>
          </w:tcPr>
          <w:p w14:paraId="2A726F08" w14:textId="77777777" w:rsidR="001A4AAF" w:rsidRPr="00532D61" w:rsidRDefault="001A4AAF" w:rsidP="00532D61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31A4347" w14:textId="77777777" w:rsidR="001A4AAF" w:rsidRPr="00532D61" w:rsidRDefault="001A4AAF" w:rsidP="00532D61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</w:p>
        </w:tc>
      </w:tr>
      <w:tr w:rsidR="001A4AAF" w:rsidRPr="00532D61" w14:paraId="19506483" w14:textId="77777777" w:rsidTr="00394A0C">
        <w:tc>
          <w:tcPr>
            <w:tcW w:w="506" w:type="dxa"/>
          </w:tcPr>
          <w:p w14:paraId="38358E64" w14:textId="15AAA3CB" w:rsidR="001A4AAF" w:rsidRPr="0072520D" w:rsidRDefault="0072520D" w:rsidP="00532D61">
            <w:pPr>
              <w:tabs>
                <w:tab w:val="left" w:pos="0"/>
                <w:tab w:val="left" w:pos="28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038" w:type="dxa"/>
          </w:tcPr>
          <w:p w14:paraId="79A45C47" w14:textId="40C60EB4" w:rsidR="001A4AAF" w:rsidRPr="003A5FF3" w:rsidRDefault="00147CD0" w:rsidP="00532D61">
            <w:pPr>
              <w:tabs>
                <w:tab w:val="left" w:pos="0"/>
                <w:tab w:val="left" w:pos="284"/>
              </w:tabs>
              <w:rPr>
                <w:sz w:val="24"/>
                <w:lang w:val="uk-UA"/>
              </w:rPr>
            </w:pPr>
            <w:r w:rsidRPr="003A5FF3">
              <w:rPr>
                <w:sz w:val="24"/>
                <w:lang w:val="uk-UA"/>
              </w:rPr>
              <w:t>Токсикологія</w:t>
            </w:r>
          </w:p>
        </w:tc>
        <w:tc>
          <w:tcPr>
            <w:tcW w:w="2835" w:type="dxa"/>
          </w:tcPr>
          <w:p w14:paraId="31751AB6" w14:textId="5CAC713D" w:rsidR="001A4AAF" w:rsidRPr="00532D61" w:rsidRDefault="00147CD0" w:rsidP="00532D61">
            <w:pPr>
              <w:tabs>
                <w:tab w:val="left" w:pos="0"/>
                <w:tab w:val="left" w:pos="284"/>
              </w:tabs>
              <w:rPr>
                <w:sz w:val="24"/>
              </w:rPr>
            </w:pPr>
            <w:r>
              <w:rPr>
                <w:sz w:val="24"/>
                <w:lang w:val="uk-UA"/>
              </w:rPr>
              <w:t>Фармакології та токсикології</w:t>
            </w:r>
          </w:p>
        </w:tc>
        <w:tc>
          <w:tcPr>
            <w:tcW w:w="2410" w:type="dxa"/>
          </w:tcPr>
          <w:p w14:paraId="748E88F6" w14:textId="77777777" w:rsidR="001A4AAF" w:rsidRPr="00532D61" w:rsidRDefault="001A4AAF" w:rsidP="00532D61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B294533" w14:textId="77777777" w:rsidR="001A4AAF" w:rsidRPr="00532D61" w:rsidRDefault="001A4AAF" w:rsidP="00532D61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</w:p>
        </w:tc>
      </w:tr>
      <w:tr w:rsidR="00147CD0" w:rsidRPr="00532D61" w14:paraId="1382FA13" w14:textId="77777777" w:rsidTr="00394A0C">
        <w:tc>
          <w:tcPr>
            <w:tcW w:w="506" w:type="dxa"/>
          </w:tcPr>
          <w:p w14:paraId="3132E326" w14:textId="54E389A5" w:rsidR="00147CD0" w:rsidRDefault="00147CD0" w:rsidP="00532D61">
            <w:pPr>
              <w:tabs>
                <w:tab w:val="left" w:pos="0"/>
                <w:tab w:val="left" w:pos="28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3038" w:type="dxa"/>
          </w:tcPr>
          <w:p w14:paraId="0840F28A" w14:textId="46A8A125" w:rsidR="00147CD0" w:rsidRPr="003A5FF3" w:rsidRDefault="00147CD0" w:rsidP="00532D61">
            <w:pPr>
              <w:tabs>
                <w:tab w:val="left" w:pos="0"/>
                <w:tab w:val="left" w:pos="284"/>
              </w:tabs>
              <w:rPr>
                <w:sz w:val="24"/>
                <w:lang w:val="uk-UA"/>
              </w:rPr>
            </w:pPr>
            <w:r w:rsidRPr="003A5FF3">
              <w:rPr>
                <w:color w:val="000000"/>
                <w:spacing w:val="-6"/>
                <w:sz w:val="24"/>
                <w:lang w:val="uk-UA"/>
              </w:rPr>
              <w:t>Загальна та спеціальна епізоотологія</w:t>
            </w:r>
          </w:p>
        </w:tc>
        <w:tc>
          <w:tcPr>
            <w:tcW w:w="2835" w:type="dxa"/>
          </w:tcPr>
          <w:p w14:paraId="3EA5416B" w14:textId="41F9EF61" w:rsidR="00147CD0" w:rsidRDefault="00147CD0" w:rsidP="00532D61">
            <w:pPr>
              <w:tabs>
                <w:tab w:val="left" w:pos="0"/>
                <w:tab w:val="left" w:pos="28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Епізоотології</w:t>
            </w:r>
          </w:p>
        </w:tc>
        <w:tc>
          <w:tcPr>
            <w:tcW w:w="2410" w:type="dxa"/>
          </w:tcPr>
          <w:p w14:paraId="64CB82EE" w14:textId="77777777" w:rsidR="00147CD0" w:rsidRPr="00532D61" w:rsidRDefault="00147CD0" w:rsidP="00532D61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6E6AD53A" w14:textId="77777777" w:rsidR="00147CD0" w:rsidRPr="00532D61" w:rsidRDefault="00147CD0" w:rsidP="00532D61">
            <w:pPr>
              <w:tabs>
                <w:tab w:val="left" w:pos="0"/>
                <w:tab w:val="left" w:pos="284"/>
              </w:tabs>
              <w:jc w:val="center"/>
              <w:rPr>
                <w:sz w:val="24"/>
              </w:rPr>
            </w:pPr>
          </w:p>
        </w:tc>
      </w:tr>
    </w:tbl>
    <w:p w14:paraId="3C2CA4CC" w14:textId="789CC525" w:rsidR="005A5005" w:rsidRPr="00532D61" w:rsidRDefault="005A5005" w:rsidP="00532D61">
      <w:pPr>
        <w:tabs>
          <w:tab w:val="left" w:pos="3110"/>
        </w:tabs>
        <w:rPr>
          <w:sz w:val="24"/>
        </w:rPr>
      </w:pPr>
    </w:p>
    <w:p w14:paraId="71F44639" w14:textId="77777777" w:rsidR="00C61BF0" w:rsidRDefault="00C61BF0" w:rsidP="005A5005">
      <w:pPr>
        <w:ind w:firstLine="709"/>
        <w:jc w:val="both"/>
        <w:rPr>
          <w:b/>
          <w:sz w:val="24"/>
        </w:rPr>
      </w:pPr>
    </w:p>
    <w:p w14:paraId="70780D60" w14:textId="77777777" w:rsidR="00EB29E4" w:rsidRDefault="00EB29E4" w:rsidP="005A5005">
      <w:pPr>
        <w:ind w:firstLine="709"/>
        <w:jc w:val="both"/>
        <w:rPr>
          <w:b/>
          <w:sz w:val="24"/>
        </w:rPr>
      </w:pPr>
    </w:p>
    <w:p w14:paraId="4553DD18" w14:textId="77777777" w:rsidR="00EB29E4" w:rsidRDefault="00EB29E4" w:rsidP="005A5005">
      <w:pPr>
        <w:ind w:firstLine="709"/>
        <w:jc w:val="both"/>
        <w:rPr>
          <w:b/>
          <w:sz w:val="24"/>
        </w:rPr>
      </w:pPr>
    </w:p>
    <w:p w14:paraId="0685840D" w14:textId="77777777" w:rsidR="00EB29E4" w:rsidRDefault="00EB29E4" w:rsidP="005A5005">
      <w:pPr>
        <w:ind w:firstLine="709"/>
        <w:jc w:val="both"/>
        <w:rPr>
          <w:b/>
          <w:sz w:val="24"/>
        </w:rPr>
      </w:pPr>
    </w:p>
    <w:p w14:paraId="0BEFC447" w14:textId="08DFE392" w:rsidR="005A5005" w:rsidRDefault="005A5005" w:rsidP="005A5005">
      <w:pPr>
        <w:ind w:firstLine="709"/>
        <w:jc w:val="both"/>
        <w:rPr>
          <w:b/>
          <w:sz w:val="24"/>
        </w:rPr>
      </w:pPr>
      <w:r w:rsidRPr="005A5005">
        <w:rPr>
          <w:b/>
          <w:sz w:val="24"/>
        </w:rPr>
        <w:t>1</w:t>
      </w:r>
      <w:r w:rsidR="00147CD0">
        <w:rPr>
          <w:b/>
          <w:sz w:val="24"/>
          <w:lang w:val="uk-UA"/>
        </w:rPr>
        <w:t>2</w:t>
      </w:r>
      <w:r w:rsidRPr="005A5005">
        <w:rPr>
          <w:b/>
          <w:sz w:val="24"/>
        </w:rPr>
        <w:t xml:space="preserve">. </w:t>
      </w:r>
      <w:proofErr w:type="spellStart"/>
      <w:r w:rsidRPr="005A5005">
        <w:rPr>
          <w:b/>
          <w:sz w:val="24"/>
        </w:rPr>
        <w:t>Зміни</w:t>
      </w:r>
      <w:proofErr w:type="spellEnd"/>
      <w:r w:rsidRPr="005A5005">
        <w:rPr>
          <w:b/>
          <w:sz w:val="24"/>
        </w:rPr>
        <w:t xml:space="preserve"> та </w:t>
      </w:r>
      <w:proofErr w:type="spellStart"/>
      <w:r w:rsidRPr="005A5005">
        <w:rPr>
          <w:b/>
          <w:sz w:val="24"/>
        </w:rPr>
        <w:t>доповнення</w:t>
      </w:r>
      <w:proofErr w:type="spellEnd"/>
      <w:r w:rsidRPr="005A5005">
        <w:rPr>
          <w:b/>
          <w:sz w:val="24"/>
        </w:rPr>
        <w:t xml:space="preserve"> до </w:t>
      </w:r>
      <w:proofErr w:type="spellStart"/>
      <w:r w:rsidRPr="005A5005">
        <w:rPr>
          <w:b/>
          <w:sz w:val="24"/>
        </w:rPr>
        <w:t>робочої</w:t>
      </w:r>
      <w:proofErr w:type="spellEnd"/>
      <w:r w:rsidRPr="005A5005">
        <w:rPr>
          <w:b/>
          <w:sz w:val="24"/>
        </w:rPr>
        <w:t xml:space="preserve"> </w:t>
      </w:r>
      <w:proofErr w:type="spellStart"/>
      <w:r w:rsidRPr="005A5005">
        <w:rPr>
          <w:b/>
          <w:sz w:val="24"/>
        </w:rPr>
        <w:t>програми</w:t>
      </w:r>
      <w:proofErr w:type="spellEnd"/>
      <w:r w:rsidRPr="005A5005">
        <w:rPr>
          <w:b/>
          <w:sz w:val="24"/>
        </w:rPr>
        <w:t xml:space="preserve"> </w:t>
      </w:r>
      <w:proofErr w:type="spellStart"/>
      <w:r w:rsidRPr="005A5005">
        <w:rPr>
          <w:b/>
          <w:sz w:val="24"/>
        </w:rPr>
        <w:t>навчальної</w:t>
      </w:r>
      <w:proofErr w:type="spellEnd"/>
      <w:r w:rsidRPr="005A5005">
        <w:rPr>
          <w:b/>
          <w:sz w:val="24"/>
        </w:rPr>
        <w:t xml:space="preserve"> </w:t>
      </w:r>
      <w:proofErr w:type="spellStart"/>
      <w:r w:rsidRPr="005A5005">
        <w:rPr>
          <w:b/>
          <w:sz w:val="24"/>
        </w:rPr>
        <w:t>дисципліни</w:t>
      </w:r>
      <w:proofErr w:type="spellEnd"/>
    </w:p>
    <w:p w14:paraId="761CBDA6" w14:textId="77777777" w:rsidR="00102349" w:rsidRPr="005A5005" w:rsidRDefault="00102349" w:rsidP="005A5005">
      <w:pPr>
        <w:ind w:firstLine="709"/>
        <w:jc w:val="both"/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414"/>
        <w:gridCol w:w="2268"/>
        <w:gridCol w:w="1523"/>
      </w:tblGrid>
      <w:tr w:rsidR="005A5005" w:rsidRPr="005A5005" w14:paraId="65F0800F" w14:textId="77777777" w:rsidTr="00394A0C">
        <w:trPr>
          <w:trHeight w:val="411"/>
        </w:trPr>
        <w:tc>
          <w:tcPr>
            <w:tcW w:w="540" w:type="dxa"/>
            <w:shd w:val="clear" w:color="auto" w:fill="auto"/>
          </w:tcPr>
          <w:p w14:paraId="08498DF8" w14:textId="77777777" w:rsidR="005A5005" w:rsidRPr="005A5005" w:rsidRDefault="005A5005" w:rsidP="00394A0C">
            <w:pPr>
              <w:jc w:val="center"/>
              <w:rPr>
                <w:sz w:val="24"/>
              </w:rPr>
            </w:pPr>
            <w:r w:rsidRPr="005A5005">
              <w:rPr>
                <w:sz w:val="24"/>
              </w:rPr>
              <w:t>№</w:t>
            </w:r>
          </w:p>
          <w:p w14:paraId="08D82316" w14:textId="77777777" w:rsidR="005A5005" w:rsidRPr="005A5005" w:rsidRDefault="005A5005" w:rsidP="00394A0C">
            <w:pPr>
              <w:jc w:val="center"/>
              <w:rPr>
                <w:sz w:val="24"/>
              </w:rPr>
            </w:pPr>
            <w:r w:rsidRPr="005A5005">
              <w:rPr>
                <w:sz w:val="24"/>
              </w:rPr>
              <w:t>з/п</w:t>
            </w:r>
          </w:p>
        </w:tc>
        <w:tc>
          <w:tcPr>
            <w:tcW w:w="5414" w:type="dxa"/>
            <w:shd w:val="clear" w:color="auto" w:fill="auto"/>
          </w:tcPr>
          <w:p w14:paraId="66C6BB1D" w14:textId="77777777" w:rsidR="005A5005" w:rsidRPr="005A5005" w:rsidRDefault="005A5005" w:rsidP="00394A0C">
            <w:pPr>
              <w:jc w:val="center"/>
              <w:rPr>
                <w:sz w:val="24"/>
              </w:rPr>
            </w:pPr>
            <w:proofErr w:type="spellStart"/>
            <w:r w:rsidRPr="005A5005">
              <w:rPr>
                <w:sz w:val="24"/>
              </w:rPr>
              <w:t>Зміст</w:t>
            </w:r>
            <w:proofErr w:type="spellEnd"/>
            <w:r w:rsidRPr="005A5005">
              <w:rPr>
                <w:sz w:val="24"/>
              </w:rPr>
              <w:t xml:space="preserve"> </w:t>
            </w:r>
            <w:proofErr w:type="spellStart"/>
            <w:r w:rsidRPr="005A5005">
              <w:rPr>
                <w:sz w:val="24"/>
              </w:rPr>
              <w:t>внесених</w:t>
            </w:r>
            <w:proofErr w:type="spellEnd"/>
            <w:r w:rsidRPr="005A5005">
              <w:rPr>
                <w:sz w:val="24"/>
              </w:rPr>
              <w:t xml:space="preserve"> </w:t>
            </w:r>
            <w:proofErr w:type="spellStart"/>
            <w:r w:rsidRPr="005A5005">
              <w:rPr>
                <w:sz w:val="24"/>
              </w:rPr>
              <w:t>змін</w:t>
            </w:r>
            <w:proofErr w:type="spellEnd"/>
            <w:r w:rsidRPr="005A5005">
              <w:rPr>
                <w:sz w:val="24"/>
              </w:rPr>
              <w:t xml:space="preserve"> (</w:t>
            </w:r>
            <w:proofErr w:type="spellStart"/>
            <w:r w:rsidRPr="005A5005">
              <w:rPr>
                <w:sz w:val="24"/>
              </w:rPr>
              <w:t>доповнень</w:t>
            </w:r>
            <w:proofErr w:type="spellEnd"/>
            <w:r w:rsidRPr="005A5005">
              <w:rPr>
                <w:sz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7105233F" w14:textId="77777777" w:rsidR="005A5005" w:rsidRPr="005A5005" w:rsidRDefault="005A5005" w:rsidP="00394A0C">
            <w:pPr>
              <w:jc w:val="center"/>
              <w:rPr>
                <w:sz w:val="24"/>
              </w:rPr>
            </w:pPr>
            <w:r w:rsidRPr="005A5005">
              <w:rPr>
                <w:sz w:val="24"/>
              </w:rPr>
              <w:t>Дата і № протоколу</w:t>
            </w:r>
          </w:p>
          <w:p w14:paraId="6D260E50" w14:textId="77777777" w:rsidR="005A5005" w:rsidRPr="005A5005" w:rsidRDefault="005A5005" w:rsidP="00394A0C">
            <w:pPr>
              <w:jc w:val="center"/>
              <w:rPr>
                <w:sz w:val="24"/>
              </w:rPr>
            </w:pPr>
            <w:proofErr w:type="spellStart"/>
            <w:r w:rsidRPr="005A5005">
              <w:rPr>
                <w:sz w:val="24"/>
              </w:rPr>
              <w:t>засідання</w:t>
            </w:r>
            <w:proofErr w:type="spellEnd"/>
            <w:r w:rsidRPr="005A5005">
              <w:rPr>
                <w:sz w:val="24"/>
              </w:rPr>
              <w:t xml:space="preserve"> </w:t>
            </w:r>
            <w:proofErr w:type="spellStart"/>
            <w:r w:rsidRPr="005A5005">
              <w:rPr>
                <w:sz w:val="24"/>
              </w:rPr>
              <w:t>кафедри</w:t>
            </w:r>
            <w:proofErr w:type="spellEnd"/>
          </w:p>
        </w:tc>
        <w:tc>
          <w:tcPr>
            <w:tcW w:w="1523" w:type="dxa"/>
            <w:shd w:val="clear" w:color="auto" w:fill="auto"/>
          </w:tcPr>
          <w:p w14:paraId="67FFF897" w14:textId="77777777" w:rsidR="005A5005" w:rsidRPr="005A5005" w:rsidRDefault="005A5005" w:rsidP="00394A0C">
            <w:pPr>
              <w:jc w:val="center"/>
              <w:rPr>
                <w:sz w:val="24"/>
              </w:rPr>
            </w:pPr>
            <w:proofErr w:type="spellStart"/>
            <w:r w:rsidRPr="005A5005">
              <w:rPr>
                <w:sz w:val="24"/>
              </w:rPr>
              <w:t>Підпис</w:t>
            </w:r>
            <w:proofErr w:type="spellEnd"/>
          </w:p>
          <w:p w14:paraId="61F0977D" w14:textId="77777777" w:rsidR="005A5005" w:rsidRPr="005A5005" w:rsidRDefault="005A5005" w:rsidP="00394A0C">
            <w:pPr>
              <w:jc w:val="center"/>
              <w:rPr>
                <w:sz w:val="24"/>
              </w:rPr>
            </w:pPr>
            <w:r w:rsidRPr="005A5005">
              <w:rPr>
                <w:sz w:val="24"/>
              </w:rPr>
              <w:t>зав.</w:t>
            </w:r>
            <w:r w:rsidRPr="005A5005">
              <w:rPr>
                <w:sz w:val="24"/>
                <w:lang w:val="en-US"/>
              </w:rPr>
              <w:t xml:space="preserve"> </w:t>
            </w:r>
            <w:proofErr w:type="spellStart"/>
            <w:r w:rsidRPr="005A5005">
              <w:rPr>
                <w:sz w:val="24"/>
              </w:rPr>
              <w:t>кафедри</w:t>
            </w:r>
            <w:proofErr w:type="spellEnd"/>
          </w:p>
        </w:tc>
      </w:tr>
      <w:tr w:rsidR="005A5005" w:rsidRPr="005A5005" w14:paraId="6BF2AD90" w14:textId="77777777" w:rsidTr="00C61BF0">
        <w:trPr>
          <w:trHeight w:val="3766"/>
        </w:trPr>
        <w:tc>
          <w:tcPr>
            <w:tcW w:w="540" w:type="dxa"/>
            <w:shd w:val="clear" w:color="auto" w:fill="auto"/>
          </w:tcPr>
          <w:p w14:paraId="566D9DA2" w14:textId="77777777" w:rsidR="005A5005" w:rsidRPr="005A5005" w:rsidRDefault="005A5005" w:rsidP="00394A0C">
            <w:pPr>
              <w:jc w:val="both"/>
              <w:rPr>
                <w:b/>
                <w:sz w:val="24"/>
              </w:rPr>
            </w:pPr>
          </w:p>
        </w:tc>
        <w:tc>
          <w:tcPr>
            <w:tcW w:w="5414" w:type="dxa"/>
            <w:shd w:val="clear" w:color="auto" w:fill="auto"/>
          </w:tcPr>
          <w:p w14:paraId="4645360E" w14:textId="77777777" w:rsidR="005A5005" w:rsidRPr="005A5005" w:rsidRDefault="005A5005" w:rsidP="00394A0C">
            <w:pPr>
              <w:jc w:val="both"/>
              <w:rPr>
                <w:b/>
                <w:sz w:val="24"/>
              </w:rPr>
            </w:pPr>
          </w:p>
          <w:p w14:paraId="683787A2" w14:textId="77777777" w:rsidR="005A5005" w:rsidRPr="005A5005" w:rsidRDefault="005A5005" w:rsidP="00394A0C">
            <w:pPr>
              <w:tabs>
                <w:tab w:val="left" w:pos="1452"/>
                <w:tab w:val="left" w:pos="3214"/>
              </w:tabs>
              <w:rPr>
                <w:sz w:val="24"/>
              </w:rPr>
            </w:pPr>
            <w:r w:rsidRPr="005A5005">
              <w:rPr>
                <w:sz w:val="24"/>
              </w:rPr>
              <w:tab/>
            </w:r>
          </w:p>
          <w:p w14:paraId="355B35CF" w14:textId="77777777" w:rsidR="005A5005" w:rsidRPr="005A5005" w:rsidRDefault="005A5005" w:rsidP="00394A0C">
            <w:pPr>
              <w:tabs>
                <w:tab w:val="left" w:pos="1452"/>
                <w:tab w:val="left" w:pos="3214"/>
              </w:tabs>
              <w:rPr>
                <w:sz w:val="24"/>
              </w:rPr>
            </w:pPr>
          </w:p>
          <w:p w14:paraId="072C0584" w14:textId="77777777" w:rsidR="005A5005" w:rsidRPr="005A5005" w:rsidRDefault="005A5005" w:rsidP="00394A0C">
            <w:pPr>
              <w:tabs>
                <w:tab w:val="left" w:pos="1452"/>
                <w:tab w:val="left" w:pos="3214"/>
              </w:tabs>
              <w:rPr>
                <w:sz w:val="24"/>
              </w:rPr>
            </w:pPr>
          </w:p>
          <w:p w14:paraId="3EDC5F16" w14:textId="77777777" w:rsidR="005A5005" w:rsidRPr="005A5005" w:rsidRDefault="005A5005" w:rsidP="00394A0C">
            <w:pPr>
              <w:tabs>
                <w:tab w:val="left" w:pos="1452"/>
                <w:tab w:val="left" w:pos="3214"/>
              </w:tabs>
              <w:rPr>
                <w:sz w:val="24"/>
              </w:rPr>
            </w:pPr>
          </w:p>
          <w:p w14:paraId="2738A96F" w14:textId="77777777" w:rsidR="005A5005" w:rsidRPr="005A5005" w:rsidRDefault="005A5005" w:rsidP="00394A0C">
            <w:pPr>
              <w:tabs>
                <w:tab w:val="left" w:pos="1452"/>
                <w:tab w:val="left" w:pos="3214"/>
              </w:tabs>
              <w:rPr>
                <w:sz w:val="24"/>
              </w:rPr>
            </w:pPr>
          </w:p>
          <w:p w14:paraId="43C8C404" w14:textId="77777777" w:rsidR="005A5005" w:rsidRPr="005A5005" w:rsidRDefault="005A5005" w:rsidP="00394A0C">
            <w:pPr>
              <w:tabs>
                <w:tab w:val="left" w:pos="1452"/>
                <w:tab w:val="left" w:pos="3214"/>
              </w:tabs>
              <w:rPr>
                <w:sz w:val="24"/>
              </w:rPr>
            </w:pPr>
          </w:p>
          <w:p w14:paraId="0814AC3E" w14:textId="77777777" w:rsidR="005A5005" w:rsidRPr="005A5005" w:rsidRDefault="005A5005" w:rsidP="00394A0C">
            <w:pPr>
              <w:tabs>
                <w:tab w:val="left" w:pos="1452"/>
                <w:tab w:val="left" w:pos="3214"/>
              </w:tabs>
              <w:rPr>
                <w:sz w:val="24"/>
              </w:rPr>
            </w:pPr>
          </w:p>
          <w:p w14:paraId="1C207163" w14:textId="77777777" w:rsidR="005A5005" w:rsidRPr="005A5005" w:rsidRDefault="005A5005" w:rsidP="00394A0C">
            <w:pPr>
              <w:tabs>
                <w:tab w:val="left" w:pos="1452"/>
                <w:tab w:val="left" w:pos="3214"/>
              </w:tabs>
              <w:rPr>
                <w:sz w:val="24"/>
              </w:rPr>
            </w:pPr>
          </w:p>
          <w:p w14:paraId="23AA928C" w14:textId="77777777" w:rsidR="005A5005" w:rsidRPr="005A5005" w:rsidRDefault="005A5005" w:rsidP="00394A0C">
            <w:pPr>
              <w:tabs>
                <w:tab w:val="left" w:pos="1452"/>
                <w:tab w:val="left" w:pos="3214"/>
              </w:tabs>
              <w:rPr>
                <w:sz w:val="24"/>
              </w:rPr>
            </w:pPr>
          </w:p>
          <w:p w14:paraId="61C4C572" w14:textId="77777777" w:rsidR="005A5005" w:rsidRPr="005A5005" w:rsidRDefault="005A5005" w:rsidP="00394A0C">
            <w:pPr>
              <w:tabs>
                <w:tab w:val="left" w:pos="1452"/>
                <w:tab w:val="left" w:pos="3214"/>
              </w:tabs>
              <w:rPr>
                <w:sz w:val="24"/>
              </w:rPr>
            </w:pPr>
          </w:p>
          <w:p w14:paraId="54D79648" w14:textId="77777777" w:rsidR="005A5005" w:rsidRPr="005A5005" w:rsidRDefault="005A5005" w:rsidP="00394A0C">
            <w:pPr>
              <w:tabs>
                <w:tab w:val="left" w:pos="1452"/>
                <w:tab w:val="left" w:pos="3214"/>
              </w:tabs>
              <w:rPr>
                <w:sz w:val="24"/>
              </w:rPr>
            </w:pPr>
            <w:r w:rsidRPr="005A5005">
              <w:rPr>
                <w:sz w:val="24"/>
              </w:rPr>
              <w:tab/>
            </w:r>
          </w:p>
          <w:p w14:paraId="2714D8C4" w14:textId="77777777" w:rsidR="005A5005" w:rsidRPr="005A5005" w:rsidRDefault="005A5005" w:rsidP="00394A0C">
            <w:pPr>
              <w:tabs>
                <w:tab w:val="left" w:pos="3214"/>
              </w:tabs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5CCA08E" w14:textId="77777777" w:rsidR="005A5005" w:rsidRPr="005A5005" w:rsidRDefault="005A5005" w:rsidP="00394A0C">
            <w:pPr>
              <w:jc w:val="both"/>
              <w:rPr>
                <w:b/>
                <w:sz w:val="24"/>
              </w:rPr>
            </w:pPr>
          </w:p>
        </w:tc>
        <w:tc>
          <w:tcPr>
            <w:tcW w:w="1523" w:type="dxa"/>
            <w:shd w:val="clear" w:color="auto" w:fill="auto"/>
          </w:tcPr>
          <w:p w14:paraId="7638611E" w14:textId="77777777" w:rsidR="005A5005" w:rsidRPr="005A5005" w:rsidRDefault="005A5005" w:rsidP="00394A0C">
            <w:pPr>
              <w:jc w:val="both"/>
              <w:rPr>
                <w:b/>
                <w:sz w:val="24"/>
              </w:rPr>
            </w:pPr>
          </w:p>
        </w:tc>
      </w:tr>
    </w:tbl>
    <w:p w14:paraId="730AC019" w14:textId="77777777" w:rsidR="00517C91" w:rsidRPr="005A5005" w:rsidRDefault="00517C91" w:rsidP="00102349">
      <w:pPr>
        <w:tabs>
          <w:tab w:val="left" w:pos="0"/>
          <w:tab w:val="left" w:pos="284"/>
        </w:tabs>
        <w:ind w:firstLine="709"/>
        <w:jc w:val="both"/>
        <w:rPr>
          <w:sz w:val="24"/>
        </w:rPr>
      </w:pPr>
    </w:p>
    <w:sectPr w:rsidR="00517C91" w:rsidRPr="005A5005" w:rsidSect="003E16A7">
      <w:footerReference w:type="default" r:id="rId15"/>
      <w:pgSz w:w="11906" w:h="16838"/>
      <w:pgMar w:top="567" w:right="680" w:bottom="567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15CFA" w14:textId="77777777" w:rsidR="00362FD5" w:rsidRDefault="00362FD5" w:rsidP="003E16A7">
      <w:r>
        <w:separator/>
      </w:r>
    </w:p>
  </w:endnote>
  <w:endnote w:type="continuationSeparator" w:id="0">
    <w:p w14:paraId="7687C71B" w14:textId="77777777" w:rsidR="00362FD5" w:rsidRDefault="00362FD5" w:rsidP="003E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4757182"/>
      <w:docPartObj>
        <w:docPartGallery w:val="Page Numbers (Bottom of Page)"/>
        <w:docPartUnique/>
      </w:docPartObj>
    </w:sdtPr>
    <w:sdtEndPr/>
    <w:sdtContent>
      <w:p w14:paraId="3E0C1FEC" w14:textId="79E80348" w:rsidR="00E34CB0" w:rsidRDefault="00E34CB0">
        <w:pPr>
          <w:pStyle w:val="aa"/>
          <w:jc w:val="center"/>
        </w:pPr>
        <w:r w:rsidRPr="0097715B">
          <w:rPr>
            <w:sz w:val="22"/>
            <w:szCs w:val="22"/>
          </w:rPr>
          <w:fldChar w:fldCharType="begin"/>
        </w:r>
        <w:r w:rsidRPr="0097715B">
          <w:rPr>
            <w:sz w:val="22"/>
            <w:szCs w:val="22"/>
          </w:rPr>
          <w:instrText>PAGE   \* MERGEFORMAT</w:instrText>
        </w:r>
        <w:r w:rsidRPr="0097715B">
          <w:rPr>
            <w:sz w:val="22"/>
            <w:szCs w:val="22"/>
          </w:rPr>
          <w:fldChar w:fldCharType="separate"/>
        </w:r>
        <w:r w:rsidR="00051258">
          <w:rPr>
            <w:noProof/>
            <w:sz w:val="22"/>
            <w:szCs w:val="22"/>
          </w:rPr>
          <w:t>1</w:t>
        </w:r>
        <w:r w:rsidRPr="0097715B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7308935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C5FDE7D" w14:textId="58E86FD6" w:rsidR="00E34CB0" w:rsidRPr="003E16A7" w:rsidRDefault="00E34CB0">
        <w:pPr>
          <w:pStyle w:val="aa"/>
          <w:jc w:val="center"/>
          <w:rPr>
            <w:sz w:val="24"/>
          </w:rPr>
        </w:pPr>
        <w:r w:rsidRPr="003E16A7">
          <w:rPr>
            <w:sz w:val="24"/>
          </w:rPr>
          <w:fldChar w:fldCharType="begin"/>
        </w:r>
        <w:r w:rsidRPr="003E16A7">
          <w:rPr>
            <w:sz w:val="24"/>
          </w:rPr>
          <w:instrText>PAGE   \* MERGEFORMAT</w:instrText>
        </w:r>
        <w:r w:rsidRPr="003E16A7">
          <w:rPr>
            <w:sz w:val="24"/>
          </w:rPr>
          <w:fldChar w:fldCharType="separate"/>
        </w:r>
        <w:r w:rsidR="00051258">
          <w:rPr>
            <w:noProof/>
            <w:sz w:val="24"/>
          </w:rPr>
          <w:t>0</w:t>
        </w:r>
        <w:r w:rsidRPr="003E16A7">
          <w:rPr>
            <w:sz w:val="24"/>
          </w:rPr>
          <w:fldChar w:fldCharType="end"/>
        </w:r>
      </w:p>
    </w:sdtContent>
  </w:sdt>
  <w:p w14:paraId="011AD792" w14:textId="77777777" w:rsidR="00E34CB0" w:rsidRDefault="00E34CB0">
    <w:pPr>
      <w:pStyle w:val="aa"/>
    </w:pPr>
  </w:p>
  <w:p w14:paraId="0C06C971" w14:textId="77777777" w:rsidR="00E34CB0" w:rsidRDefault="00E34C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FC441" w14:textId="77777777" w:rsidR="00362FD5" w:rsidRDefault="00362FD5" w:rsidP="003E16A7">
      <w:r>
        <w:separator/>
      </w:r>
    </w:p>
  </w:footnote>
  <w:footnote w:type="continuationSeparator" w:id="0">
    <w:p w14:paraId="6C189681" w14:textId="77777777" w:rsidR="00362FD5" w:rsidRDefault="00362FD5" w:rsidP="003E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845E84"/>
    <w:multiLevelType w:val="hybridMultilevel"/>
    <w:tmpl w:val="83C0F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FE224A"/>
    <w:multiLevelType w:val="hybridMultilevel"/>
    <w:tmpl w:val="71B81DFA"/>
    <w:lvl w:ilvl="0" w:tplc="81320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836004"/>
    <w:multiLevelType w:val="hybridMultilevel"/>
    <w:tmpl w:val="8C2CE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611CDD"/>
    <w:multiLevelType w:val="hybridMultilevel"/>
    <w:tmpl w:val="F06AB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819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6">
    <w:nsid w:val="111F75C1"/>
    <w:multiLevelType w:val="hybridMultilevel"/>
    <w:tmpl w:val="89DE6FEA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>
    <w:nsid w:val="11855552"/>
    <w:multiLevelType w:val="hybridMultilevel"/>
    <w:tmpl w:val="E760D1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81"/>
        </w:tabs>
        <w:ind w:left="178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01"/>
        </w:tabs>
        <w:ind w:left="250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21"/>
        </w:tabs>
        <w:ind w:left="322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41"/>
        </w:tabs>
        <w:ind w:left="394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61"/>
        </w:tabs>
        <w:ind w:left="466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81"/>
        </w:tabs>
        <w:ind w:left="538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01"/>
        </w:tabs>
        <w:ind w:left="6101" w:hanging="360"/>
      </w:pPr>
    </w:lvl>
  </w:abstractNum>
  <w:abstractNum w:abstractNumId="8">
    <w:nsid w:val="181348E9"/>
    <w:multiLevelType w:val="hybridMultilevel"/>
    <w:tmpl w:val="44C8422C"/>
    <w:lvl w:ilvl="0" w:tplc="5254F764">
      <w:start w:val="1"/>
      <w:numFmt w:val="decimal"/>
      <w:lvlText w:val="%1."/>
      <w:lvlJc w:val="left"/>
      <w:pPr>
        <w:ind w:left="1177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C5C0F99"/>
    <w:multiLevelType w:val="hybridMultilevel"/>
    <w:tmpl w:val="D34C9B8C"/>
    <w:lvl w:ilvl="0" w:tplc="90A0B6C0">
      <w:start w:val="1"/>
      <w:numFmt w:val="bullet"/>
      <w:lvlText w:val=""/>
      <w:lvlJc w:val="left"/>
      <w:pPr>
        <w:tabs>
          <w:tab w:val="num" w:pos="1543"/>
        </w:tabs>
        <w:ind w:left="154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F51C06"/>
    <w:multiLevelType w:val="hybridMultilevel"/>
    <w:tmpl w:val="706EBE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D0566"/>
    <w:multiLevelType w:val="hybridMultilevel"/>
    <w:tmpl w:val="71B81DFA"/>
    <w:lvl w:ilvl="0" w:tplc="81320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3255A"/>
    <w:multiLevelType w:val="hybridMultilevel"/>
    <w:tmpl w:val="0ACA4882"/>
    <w:lvl w:ilvl="0" w:tplc="92C881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623F6B"/>
    <w:multiLevelType w:val="hybridMultilevel"/>
    <w:tmpl w:val="389AE9CA"/>
    <w:lvl w:ilvl="0" w:tplc="4DC62238">
      <w:start w:val="50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1326D9C"/>
    <w:multiLevelType w:val="hybridMultilevel"/>
    <w:tmpl w:val="54F2281A"/>
    <w:lvl w:ilvl="0" w:tplc="7BCE147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A1713F1"/>
    <w:multiLevelType w:val="hybridMultilevel"/>
    <w:tmpl w:val="89D64286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>
    <w:nsid w:val="4D0863EE"/>
    <w:multiLevelType w:val="singleLevel"/>
    <w:tmpl w:val="D886067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4D0D334B"/>
    <w:multiLevelType w:val="hybridMultilevel"/>
    <w:tmpl w:val="1554A69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0AF0F7A"/>
    <w:multiLevelType w:val="hybridMultilevel"/>
    <w:tmpl w:val="B998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33E38"/>
    <w:multiLevelType w:val="hybridMultilevel"/>
    <w:tmpl w:val="CC6AAE88"/>
    <w:lvl w:ilvl="0" w:tplc="04190001">
      <w:start w:val="1"/>
      <w:numFmt w:val="bullet"/>
      <w:lvlText w:val=""/>
      <w:lvlJc w:val="left"/>
      <w:pPr>
        <w:ind w:left="16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20">
    <w:nsid w:val="5A2049D2"/>
    <w:multiLevelType w:val="hybridMultilevel"/>
    <w:tmpl w:val="8F645DD4"/>
    <w:lvl w:ilvl="0" w:tplc="8C4A6C6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A646496"/>
    <w:multiLevelType w:val="hybridMultilevel"/>
    <w:tmpl w:val="BE488672"/>
    <w:lvl w:ilvl="0" w:tplc="933E4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0966B5"/>
    <w:multiLevelType w:val="hybridMultilevel"/>
    <w:tmpl w:val="DFD6CBEC"/>
    <w:lvl w:ilvl="0" w:tplc="041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>
    <w:nsid w:val="5E233A4D"/>
    <w:multiLevelType w:val="hybridMultilevel"/>
    <w:tmpl w:val="33F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83847"/>
    <w:multiLevelType w:val="hybridMultilevel"/>
    <w:tmpl w:val="89645636"/>
    <w:lvl w:ilvl="0" w:tplc="8C4A6C6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DF638D0"/>
    <w:multiLevelType w:val="multilevel"/>
    <w:tmpl w:val="93FA43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>
    <w:nsid w:val="6F210F3F"/>
    <w:multiLevelType w:val="multilevel"/>
    <w:tmpl w:val="083A1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765C04C8"/>
    <w:multiLevelType w:val="hybridMultilevel"/>
    <w:tmpl w:val="4866E558"/>
    <w:lvl w:ilvl="0" w:tplc="D8860676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B25967"/>
    <w:multiLevelType w:val="multilevel"/>
    <w:tmpl w:val="33B4C86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B316928"/>
    <w:multiLevelType w:val="hybridMultilevel"/>
    <w:tmpl w:val="CA62A2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F9F53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26"/>
  </w:num>
  <w:num w:numId="3">
    <w:abstractNumId w:val="12"/>
  </w:num>
  <w:num w:numId="4">
    <w:abstractNumId w:val="31"/>
  </w:num>
  <w:num w:numId="5">
    <w:abstractNumId w:val="30"/>
  </w:num>
  <w:num w:numId="6">
    <w:abstractNumId w:val="15"/>
  </w:num>
  <w:num w:numId="7">
    <w:abstractNumId w:val="21"/>
  </w:num>
  <w:num w:numId="8">
    <w:abstractNumId w:val="4"/>
  </w:num>
  <w:num w:numId="9">
    <w:abstractNumId w:val="23"/>
  </w:num>
  <w:num w:numId="10">
    <w:abstractNumId w:val="17"/>
  </w:num>
  <w:num w:numId="11">
    <w:abstractNumId w:val="29"/>
  </w:num>
  <w:num w:numId="12">
    <w:abstractNumId w:val="2"/>
  </w:num>
  <w:num w:numId="13">
    <w:abstractNumId w:val="11"/>
  </w:num>
  <w:num w:numId="14">
    <w:abstractNumId w:val="1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6"/>
  </w:num>
  <w:num w:numId="23">
    <w:abstractNumId w:val="19"/>
  </w:num>
  <w:num w:numId="24">
    <w:abstractNumId w:val="24"/>
  </w:num>
  <w:num w:numId="25">
    <w:abstractNumId w:val="20"/>
  </w:num>
  <w:num w:numId="26">
    <w:abstractNumId w:val="27"/>
  </w:num>
  <w:num w:numId="27">
    <w:abstractNumId w:val="10"/>
  </w:num>
  <w:num w:numId="28">
    <w:abstractNumId w:val="22"/>
  </w:num>
  <w:num w:numId="29">
    <w:abstractNumId w:val="14"/>
  </w:num>
  <w:num w:numId="30">
    <w:abstractNumId w:val="5"/>
  </w:num>
  <w:num w:numId="31">
    <w:abstractNumId w:val="28"/>
  </w:num>
  <w:num w:numId="32">
    <w:abstractNumId w:val="13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F9F"/>
    <w:rsid w:val="00023034"/>
    <w:rsid w:val="00027A36"/>
    <w:rsid w:val="00037C33"/>
    <w:rsid w:val="0004200E"/>
    <w:rsid w:val="00051258"/>
    <w:rsid w:val="00053D1D"/>
    <w:rsid w:val="00067EEF"/>
    <w:rsid w:val="00072FBF"/>
    <w:rsid w:val="00073907"/>
    <w:rsid w:val="000828DE"/>
    <w:rsid w:val="0008739A"/>
    <w:rsid w:val="000A22B6"/>
    <w:rsid w:val="000A5415"/>
    <w:rsid w:val="000B0CA7"/>
    <w:rsid w:val="000B5CBA"/>
    <w:rsid w:val="000C6FF2"/>
    <w:rsid w:val="000E152F"/>
    <w:rsid w:val="000E3846"/>
    <w:rsid w:val="000F4C78"/>
    <w:rsid w:val="000F59DF"/>
    <w:rsid w:val="0010107C"/>
    <w:rsid w:val="00102349"/>
    <w:rsid w:val="00126A27"/>
    <w:rsid w:val="00131C50"/>
    <w:rsid w:val="00134EF3"/>
    <w:rsid w:val="00136C22"/>
    <w:rsid w:val="00141E09"/>
    <w:rsid w:val="00147CD0"/>
    <w:rsid w:val="00152DF7"/>
    <w:rsid w:val="00182302"/>
    <w:rsid w:val="00185B3D"/>
    <w:rsid w:val="001921AF"/>
    <w:rsid w:val="001A4AAF"/>
    <w:rsid w:val="001B56D9"/>
    <w:rsid w:val="001B5D60"/>
    <w:rsid w:val="001C6F8B"/>
    <w:rsid w:val="001E3382"/>
    <w:rsid w:val="001E6580"/>
    <w:rsid w:val="001F790D"/>
    <w:rsid w:val="00220D50"/>
    <w:rsid w:val="00225095"/>
    <w:rsid w:val="00236E41"/>
    <w:rsid w:val="0024505C"/>
    <w:rsid w:val="0025137D"/>
    <w:rsid w:val="002618BA"/>
    <w:rsid w:val="00267986"/>
    <w:rsid w:val="00281229"/>
    <w:rsid w:val="00285366"/>
    <w:rsid w:val="00290A27"/>
    <w:rsid w:val="002948A5"/>
    <w:rsid w:val="002959F5"/>
    <w:rsid w:val="002A1EF8"/>
    <w:rsid w:val="002A4065"/>
    <w:rsid w:val="002B6075"/>
    <w:rsid w:val="002D0EAA"/>
    <w:rsid w:val="002E0919"/>
    <w:rsid w:val="002E4ED0"/>
    <w:rsid w:val="002E71B9"/>
    <w:rsid w:val="0030009E"/>
    <w:rsid w:val="00303164"/>
    <w:rsid w:val="003103A1"/>
    <w:rsid w:val="00313C0F"/>
    <w:rsid w:val="00321A62"/>
    <w:rsid w:val="00344DC6"/>
    <w:rsid w:val="00362FD5"/>
    <w:rsid w:val="003633B2"/>
    <w:rsid w:val="00367024"/>
    <w:rsid w:val="003675E1"/>
    <w:rsid w:val="003774F3"/>
    <w:rsid w:val="003779DC"/>
    <w:rsid w:val="00377CD3"/>
    <w:rsid w:val="00383736"/>
    <w:rsid w:val="00394A0C"/>
    <w:rsid w:val="003A5FF3"/>
    <w:rsid w:val="003A7C0E"/>
    <w:rsid w:val="003A7F1A"/>
    <w:rsid w:val="003B08AF"/>
    <w:rsid w:val="003B0F3D"/>
    <w:rsid w:val="003E16A7"/>
    <w:rsid w:val="003E5C5E"/>
    <w:rsid w:val="00401182"/>
    <w:rsid w:val="00413FE1"/>
    <w:rsid w:val="00433322"/>
    <w:rsid w:val="00457831"/>
    <w:rsid w:val="004828C8"/>
    <w:rsid w:val="004957A2"/>
    <w:rsid w:val="004A4D2C"/>
    <w:rsid w:val="004C781F"/>
    <w:rsid w:val="004D09CE"/>
    <w:rsid w:val="004D6577"/>
    <w:rsid w:val="004D6957"/>
    <w:rsid w:val="004E5DD1"/>
    <w:rsid w:val="005107C4"/>
    <w:rsid w:val="0051327B"/>
    <w:rsid w:val="005136C8"/>
    <w:rsid w:val="00517C91"/>
    <w:rsid w:val="005233FA"/>
    <w:rsid w:val="005274FE"/>
    <w:rsid w:val="00531C40"/>
    <w:rsid w:val="00532D61"/>
    <w:rsid w:val="00547B6A"/>
    <w:rsid w:val="0055138F"/>
    <w:rsid w:val="00555F76"/>
    <w:rsid w:val="00593689"/>
    <w:rsid w:val="005A5005"/>
    <w:rsid w:val="005A7688"/>
    <w:rsid w:val="005B3320"/>
    <w:rsid w:val="005B76FF"/>
    <w:rsid w:val="005C0321"/>
    <w:rsid w:val="005C05BB"/>
    <w:rsid w:val="005C18C2"/>
    <w:rsid w:val="005E3759"/>
    <w:rsid w:val="0062428C"/>
    <w:rsid w:val="0063264E"/>
    <w:rsid w:val="00641B82"/>
    <w:rsid w:val="00646B6D"/>
    <w:rsid w:val="00651469"/>
    <w:rsid w:val="00656451"/>
    <w:rsid w:val="0067117A"/>
    <w:rsid w:val="00674D1D"/>
    <w:rsid w:val="0067600C"/>
    <w:rsid w:val="00680914"/>
    <w:rsid w:val="00686E0A"/>
    <w:rsid w:val="006908C9"/>
    <w:rsid w:val="006B2791"/>
    <w:rsid w:val="006B609A"/>
    <w:rsid w:val="006C4EA1"/>
    <w:rsid w:val="006E2936"/>
    <w:rsid w:val="00704C35"/>
    <w:rsid w:val="00706C7D"/>
    <w:rsid w:val="007101AE"/>
    <w:rsid w:val="00715F3D"/>
    <w:rsid w:val="00717661"/>
    <w:rsid w:val="007205C3"/>
    <w:rsid w:val="0072520D"/>
    <w:rsid w:val="007264D1"/>
    <w:rsid w:val="00732EFE"/>
    <w:rsid w:val="007348DF"/>
    <w:rsid w:val="00744C44"/>
    <w:rsid w:val="00751C47"/>
    <w:rsid w:val="007521BC"/>
    <w:rsid w:val="00761538"/>
    <w:rsid w:val="0076178E"/>
    <w:rsid w:val="00786D91"/>
    <w:rsid w:val="00797202"/>
    <w:rsid w:val="00797A31"/>
    <w:rsid w:val="007A3496"/>
    <w:rsid w:val="007A7975"/>
    <w:rsid w:val="007B3CA3"/>
    <w:rsid w:val="007D36BA"/>
    <w:rsid w:val="007D6474"/>
    <w:rsid w:val="007E257C"/>
    <w:rsid w:val="00803104"/>
    <w:rsid w:val="00804333"/>
    <w:rsid w:val="00804660"/>
    <w:rsid w:val="008055D4"/>
    <w:rsid w:val="00813D56"/>
    <w:rsid w:val="0082380A"/>
    <w:rsid w:val="00844C25"/>
    <w:rsid w:val="00852F3D"/>
    <w:rsid w:val="00853841"/>
    <w:rsid w:val="00857EFE"/>
    <w:rsid w:val="0086099F"/>
    <w:rsid w:val="00867AB1"/>
    <w:rsid w:val="00875694"/>
    <w:rsid w:val="008759DF"/>
    <w:rsid w:val="00875B78"/>
    <w:rsid w:val="00884E12"/>
    <w:rsid w:val="008926B7"/>
    <w:rsid w:val="00896341"/>
    <w:rsid w:val="008A5FF5"/>
    <w:rsid w:val="008B3843"/>
    <w:rsid w:val="008B683F"/>
    <w:rsid w:val="008C189F"/>
    <w:rsid w:val="008C2F4F"/>
    <w:rsid w:val="008D6C9A"/>
    <w:rsid w:val="008E5FD2"/>
    <w:rsid w:val="008F175B"/>
    <w:rsid w:val="008F7134"/>
    <w:rsid w:val="008F7F85"/>
    <w:rsid w:val="009274F5"/>
    <w:rsid w:val="00932C89"/>
    <w:rsid w:val="00933CD2"/>
    <w:rsid w:val="00945DEF"/>
    <w:rsid w:val="009542A6"/>
    <w:rsid w:val="009740BF"/>
    <w:rsid w:val="0097431D"/>
    <w:rsid w:val="009940A4"/>
    <w:rsid w:val="00995D38"/>
    <w:rsid w:val="009A44D2"/>
    <w:rsid w:val="009A4721"/>
    <w:rsid w:val="009B3FF3"/>
    <w:rsid w:val="009B6076"/>
    <w:rsid w:val="009D04B4"/>
    <w:rsid w:val="009D2F95"/>
    <w:rsid w:val="009E4B22"/>
    <w:rsid w:val="009E4FC1"/>
    <w:rsid w:val="009E6267"/>
    <w:rsid w:val="009F5C81"/>
    <w:rsid w:val="00A00979"/>
    <w:rsid w:val="00A11C8B"/>
    <w:rsid w:val="00A202B6"/>
    <w:rsid w:val="00A311D6"/>
    <w:rsid w:val="00A33A49"/>
    <w:rsid w:val="00A3540F"/>
    <w:rsid w:val="00A473AC"/>
    <w:rsid w:val="00A53D22"/>
    <w:rsid w:val="00A53EF6"/>
    <w:rsid w:val="00A5621B"/>
    <w:rsid w:val="00A773BF"/>
    <w:rsid w:val="00A81702"/>
    <w:rsid w:val="00A95408"/>
    <w:rsid w:val="00A9682C"/>
    <w:rsid w:val="00A97927"/>
    <w:rsid w:val="00AA7BBF"/>
    <w:rsid w:val="00AB120D"/>
    <w:rsid w:val="00AB16AD"/>
    <w:rsid w:val="00AB1976"/>
    <w:rsid w:val="00AB613E"/>
    <w:rsid w:val="00AB614D"/>
    <w:rsid w:val="00AB7970"/>
    <w:rsid w:val="00AD0825"/>
    <w:rsid w:val="00AD43F8"/>
    <w:rsid w:val="00AD6C05"/>
    <w:rsid w:val="00AE696F"/>
    <w:rsid w:val="00B02279"/>
    <w:rsid w:val="00B062C6"/>
    <w:rsid w:val="00B21177"/>
    <w:rsid w:val="00B24003"/>
    <w:rsid w:val="00B276C3"/>
    <w:rsid w:val="00B438D0"/>
    <w:rsid w:val="00B52B4F"/>
    <w:rsid w:val="00B70737"/>
    <w:rsid w:val="00B71463"/>
    <w:rsid w:val="00B7574E"/>
    <w:rsid w:val="00B80EE8"/>
    <w:rsid w:val="00B8123D"/>
    <w:rsid w:val="00BC348C"/>
    <w:rsid w:val="00BC6F25"/>
    <w:rsid w:val="00BE103B"/>
    <w:rsid w:val="00BE1260"/>
    <w:rsid w:val="00BE70D1"/>
    <w:rsid w:val="00BE7FB7"/>
    <w:rsid w:val="00BF2D5D"/>
    <w:rsid w:val="00BF4699"/>
    <w:rsid w:val="00BF4CE6"/>
    <w:rsid w:val="00C01187"/>
    <w:rsid w:val="00C0701F"/>
    <w:rsid w:val="00C20BA6"/>
    <w:rsid w:val="00C61BF0"/>
    <w:rsid w:val="00C7238A"/>
    <w:rsid w:val="00C804E7"/>
    <w:rsid w:val="00C85944"/>
    <w:rsid w:val="00CA00A7"/>
    <w:rsid w:val="00CC4D05"/>
    <w:rsid w:val="00CE0965"/>
    <w:rsid w:val="00CF143D"/>
    <w:rsid w:val="00D00964"/>
    <w:rsid w:val="00D01D49"/>
    <w:rsid w:val="00D076A0"/>
    <w:rsid w:val="00D25097"/>
    <w:rsid w:val="00D26758"/>
    <w:rsid w:val="00D30C64"/>
    <w:rsid w:val="00D351E0"/>
    <w:rsid w:val="00D43878"/>
    <w:rsid w:val="00D51B95"/>
    <w:rsid w:val="00D55560"/>
    <w:rsid w:val="00D603D1"/>
    <w:rsid w:val="00D7179A"/>
    <w:rsid w:val="00D91ED6"/>
    <w:rsid w:val="00D92A47"/>
    <w:rsid w:val="00DF747A"/>
    <w:rsid w:val="00E0122E"/>
    <w:rsid w:val="00E109A7"/>
    <w:rsid w:val="00E15D1D"/>
    <w:rsid w:val="00E179E0"/>
    <w:rsid w:val="00E17BC7"/>
    <w:rsid w:val="00E20F8C"/>
    <w:rsid w:val="00E3492D"/>
    <w:rsid w:val="00E34CB0"/>
    <w:rsid w:val="00E37AA2"/>
    <w:rsid w:val="00E4211E"/>
    <w:rsid w:val="00E511E0"/>
    <w:rsid w:val="00E562C5"/>
    <w:rsid w:val="00E60EAC"/>
    <w:rsid w:val="00E6201B"/>
    <w:rsid w:val="00E72425"/>
    <w:rsid w:val="00EA0ECE"/>
    <w:rsid w:val="00EA1FDA"/>
    <w:rsid w:val="00EB29E4"/>
    <w:rsid w:val="00EE0463"/>
    <w:rsid w:val="00EE79CC"/>
    <w:rsid w:val="00EF6E55"/>
    <w:rsid w:val="00F01BF2"/>
    <w:rsid w:val="00F23249"/>
    <w:rsid w:val="00F4091A"/>
    <w:rsid w:val="00F4293F"/>
    <w:rsid w:val="00F5172C"/>
    <w:rsid w:val="00F63F9F"/>
    <w:rsid w:val="00F7197E"/>
    <w:rsid w:val="00F869FF"/>
    <w:rsid w:val="00F922B4"/>
    <w:rsid w:val="00F93214"/>
    <w:rsid w:val="00FA2EF9"/>
    <w:rsid w:val="00FA52D7"/>
    <w:rsid w:val="00FB3638"/>
    <w:rsid w:val="00FB40CD"/>
    <w:rsid w:val="00FC2AAC"/>
    <w:rsid w:val="00FC61E2"/>
    <w:rsid w:val="00FD04E2"/>
    <w:rsid w:val="00FD0F56"/>
    <w:rsid w:val="00FD2463"/>
    <w:rsid w:val="00FD6315"/>
    <w:rsid w:val="00FF19EB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0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E6580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3A7C0E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7C9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517C91"/>
    <w:pPr>
      <w:keepNext/>
      <w:jc w:val="center"/>
      <w:outlineLvl w:val="3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658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1E6580"/>
    <w:pPr>
      <w:spacing w:after="120"/>
    </w:pPr>
  </w:style>
  <w:style w:type="character" w:customStyle="1" w:styleId="a4">
    <w:name w:val="Основной текст Знак"/>
    <w:basedOn w:val="a0"/>
    <w:link w:val="a3"/>
    <w:rsid w:val="001E658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1">
    <w:name w:val="Body Text Indent 2"/>
    <w:basedOn w:val="a"/>
    <w:link w:val="22"/>
    <w:unhideWhenUsed/>
    <w:rsid w:val="001E658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E658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3A7C0E"/>
    <w:rPr>
      <w:rFonts w:ascii="Arial" w:eastAsia="Times New Roman" w:hAnsi="Arial" w:cs="Times New Roman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3A7C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4A4D2C"/>
    <w:pPr>
      <w:ind w:left="720"/>
      <w:contextualSpacing/>
    </w:pPr>
  </w:style>
  <w:style w:type="paragraph" w:customStyle="1" w:styleId="11">
    <w:name w:val="Звичайний1"/>
    <w:rsid w:val="004A4D2C"/>
    <w:pPr>
      <w:widowControl w:val="0"/>
      <w:spacing w:before="180" w:after="0" w:line="260" w:lineRule="auto"/>
      <w:ind w:firstLine="4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C9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17C9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table" w:styleId="a6">
    <w:name w:val="Table Grid"/>
    <w:basedOn w:val="a1"/>
    <w:rsid w:val="00517C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ий текст1"/>
    <w:basedOn w:val="a"/>
    <w:uiPriority w:val="99"/>
    <w:rsid w:val="00517C91"/>
    <w:pPr>
      <w:shd w:val="clear" w:color="auto" w:fill="FFFFFF"/>
      <w:spacing w:before="360" w:line="600" w:lineRule="exact"/>
      <w:ind w:firstLine="1180"/>
      <w:jc w:val="both"/>
    </w:pPr>
    <w:rPr>
      <w:sz w:val="44"/>
      <w:szCs w:val="44"/>
      <w:lang w:val="uk-UA" w:eastAsia="uk-UA"/>
    </w:rPr>
  </w:style>
  <w:style w:type="character" w:customStyle="1" w:styleId="41">
    <w:name w:val="Основний текст (4)"/>
    <w:uiPriority w:val="99"/>
    <w:rsid w:val="00517C91"/>
    <w:rPr>
      <w:rFonts w:ascii="Times New Roman" w:hAnsi="Times New Roman" w:cs="Times New Roman"/>
      <w:spacing w:val="0"/>
      <w:sz w:val="22"/>
      <w:szCs w:val="22"/>
    </w:rPr>
  </w:style>
  <w:style w:type="character" w:customStyle="1" w:styleId="41pt">
    <w:name w:val="Основний текст (4) + Інтервал 1 pt"/>
    <w:uiPriority w:val="99"/>
    <w:rsid w:val="00517C91"/>
    <w:rPr>
      <w:rFonts w:ascii="Times New Roman" w:hAnsi="Times New Roman" w:cs="Times New Roman"/>
      <w:spacing w:val="30"/>
      <w:sz w:val="22"/>
      <w:szCs w:val="22"/>
    </w:rPr>
  </w:style>
  <w:style w:type="character" w:styleId="a7">
    <w:name w:val="Hyperlink"/>
    <w:uiPriority w:val="99"/>
    <w:unhideWhenUsed/>
    <w:rsid w:val="00517C91"/>
    <w:rPr>
      <w:color w:val="0000FF"/>
      <w:u w:val="single"/>
    </w:rPr>
  </w:style>
  <w:style w:type="paragraph" w:customStyle="1" w:styleId="13">
    <w:name w:val="Основной текст1"/>
    <w:basedOn w:val="a"/>
    <w:rsid w:val="00517C91"/>
    <w:pPr>
      <w:shd w:val="clear" w:color="auto" w:fill="FFFFFF"/>
      <w:spacing w:before="360" w:line="322" w:lineRule="exact"/>
      <w:ind w:hanging="340"/>
      <w:jc w:val="both"/>
    </w:pPr>
    <w:rPr>
      <w:sz w:val="27"/>
      <w:szCs w:val="27"/>
      <w:lang w:eastAsia="en-US"/>
    </w:rPr>
  </w:style>
  <w:style w:type="paragraph" w:styleId="a8">
    <w:name w:val="header"/>
    <w:basedOn w:val="a"/>
    <w:link w:val="a9"/>
    <w:uiPriority w:val="99"/>
    <w:unhideWhenUsed/>
    <w:rsid w:val="00517C91"/>
    <w:pPr>
      <w:tabs>
        <w:tab w:val="center" w:pos="4819"/>
        <w:tab w:val="right" w:pos="9639"/>
      </w:tabs>
    </w:pPr>
    <w:rPr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517C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17C91"/>
    <w:pPr>
      <w:tabs>
        <w:tab w:val="center" w:pos="4819"/>
        <w:tab w:val="right" w:pos="9639"/>
      </w:tabs>
    </w:pPr>
    <w:rPr>
      <w:lang w:val="uk-UA"/>
    </w:rPr>
  </w:style>
  <w:style w:type="character" w:customStyle="1" w:styleId="ab">
    <w:name w:val="Нижний колонтитул Знак"/>
    <w:basedOn w:val="a0"/>
    <w:link w:val="aa"/>
    <w:uiPriority w:val="99"/>
    <w:rsid w:val="00517C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517C91"/>
    <w:pPr>
      <w:spacing w:after="120"/>
      <w:ind w:left="283"/>
    </w:pPr>
    <w:rPr>
      <w:lang w:val="uk-UA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7C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17C91"/>
    <w:rPr>
      <w:rFonts w:ascii="Tahoma" w:hAnsi="Tahoma" w:cs="Tahoma"/>
      <w:sz w:val="16"/>
      <w:szCs w:val="16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517C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oterChar1">
    <w:name w:val="Footer Char1"/>
    <w:uiPriority w:val="99"/>
    <w:semiHidden/>
    <w:rsid w:val="00517C91"/>
    <w:rPr>
      <w:sz w:val="24"/>
      <w:szCs w:val="20"/>
      <w:lang w:eastAsia="en-US"/>
    </w:rPr>
  </w:style>
  <w:style w:type="paragraph" w:customStyle="1" w:styleId="14">
    <w:name w:val="Обычный1"/>
    <w:rsid w:val="00517C91"/>
    <w:pPr>
      <w:widowControl w:val="0"/>
      <w:spacing w:after="0" w:line="48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1">
    <w:name w:val="Font Style11"/>
    <w:rsid w:val="00517C91"/>
    <w:rPr>
      <w:rFonts w:ascii="Times New Roman" w:hAnsi="Times New Roman" w:cs="Times New Roman"/>
      <w:sz w:val="26"/>
      <w:szCs w:val="26"/>
    </w:rPr>
  </w:style>
  <w:style w:type="character" w:styleId="af0">
    <w:name w:val="Strong"/>
    <w:uiPriority w:val="22"/>
    <w:qFormat/>
    <w:rsid w:val="00517C91"/>
    <w:rPr>
      <w:b/>
      <w:bCs/>
    </w:rPr>
  </w:style>
  <w:style w:type="character" w:customStyle="1" w:styleId="apple-converted-space">
    <w:name w:val="apple-converted-space"/>
    <w:rsid w:val="00517C91"/>
  </w:style>
  <w:style w:type="character" w:customStyle="1" w:styleId="23">
    <w:name w:val="Основний текст (2)_"/>
    <w:link w:val="24"/>
    <w:uiPriority w:val="99"/>
    <w:rsid w:val="00517C91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4">
    <w:name w:val="Основний текст (2)"/>
    <w:basedOn w:val="a"/>
    <w:link w:val="23"/>
    <w:uiPriority w:val="99"/>
    <w:rsid w:val="00517C91"/>
    <w:pPr>
      <w:shd w:val="clear" w:color="auto" w:fill="FFFFFF"/>
      <w:spacing w:line="221" w:lineRule="exact"/>
      <w:ind w:hanging="1040"/>
    </w:pPr>
    <w:rPr>
      <w:rFonts w:eastAsiaTheme="minorHAnsi" w:cstheme="minorBidi"/>
      <w:b/>
      <w:bCs/>
      <w:sz w:val="18"/>
      <w:szCs w:val="18"/>
      <w:lang w:val="uk-UA" w:eastAsia="en-US"/>
    </w:rPr>
  </w:style>
  <w:style w:type="character" w:customStyle="1" w:styleId="31">
    <w:name w:val="Основний текст (3)_"/>
    <w:link w:val="32"/>
    <w:uiPriority w:val="99"/>
    <w:rsid w:val="00517C91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32">
    <w:name w:val="Основний текст (3)"/>
    <w:basedOn w:val="a"/>
    <w:link w:val="31"/>
    <w:uiPriority w:val="99"/>
    <w:rsid w:val="00517C91"/>
    <w:pPr>
      <w:shd w:val="clear" w:color="auto" w:fill="FFFFFF"/>
      <w:spacing w:line="206" w:lineRule="exact"/>
    </w:pPr>
    <w:rPr>
      <w:rFonts w:eastAsiaTheme="minorHAnsi" w:cstheme="minorBidi"/>
      <w:i/>
      <w:iCs/>
      <w:sz w:val="18"/>
      <w:szCs w:val="18"/>
      <w:lang w:val="uk-UA" w:eastAsia="en-US"/>
    </w:rPr>
  </w:style>
  <w:style w:type="character" w:customStyle="1" w:styleId="15">
    <w:name w:val="Заголовок №1_"/>
    <w:link w:val="16"/>
    <w:uiPriority w:val="99"/>
    <w:rsid w:val="00517C91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17C91"/>
    <w:pPr>
      <w:shd w:val="clear" w:color="auto" w:fill="FFFFFF"/>
      <w:spacing w:line="206" w:lineRule="exact"/>
      <w:ind w:hanging="1080"/>
      <w:outlineLvl w:val="0"/>
    </w:pPr>
    <w:rPr>
      <w:rFonts w:eastAsiaTheme="minorHAnsi" w:cstheme="minorBidi"/>
      <w:b/>
      <w:bCs/>
      <w:sz w:val="18"/>
      <w:szCs w:val="18"/>
      <w:lang w:val="uk-U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11C8B"/>
    <w:rPr>
      <w:color w:val="605E5C"/>
      <w:shd w:val="clear" w:color="auto" w:fill="E1DFDD"/>
    </w:rPr>
  </w:style>
  <w:style w:type="paragraph" w:styleId="af1">
    <w:name w:val="Title"/>
    <w:basedOn w:val="a"/>
    <w:next w:val="a"/>
    <w:link w:val="af2"/>
    <w:uiPriority w:val="10"/>
    <w:qFormat/>
    <w:rsid w:val="00236E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236E41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E6580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3A7C0E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7C9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517C91"/>
    <w:pPr>
      <w:keepNext/>
      <w:jc w:val="center"/>
      <w:outlineLvl w:val="3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658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1E6580"/>
    <w:pPr>
      <w:spacing w:after="120"/>
    </w:pPr>
  </w:style>
  <w:style w:type="character" w:customStyle="1" w:styleId="a4">
    <w:name w:val="Основной текст Знак"/>
    <w:basedOn w:val="a0"/>
    <w:link w:val="a3"/>
    <w:rsid w:val="001E658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1">
    <w:name w:val="Body Text Indent 2"/>
    <w:basedOn w:val="a"/>
    <w:link w:val="22"/>
    <w:unhideWhenUsed/>
    <w:rsid w:val="001E658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E658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3A7C0E"/>
    <w:rPr>
      <w:rFonts w:ascii="Arial" w:eastAsia="Times New Roman" w:hAnsi="Arial" w:cs="Times New Roman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3A7C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4A4D2C"/>
    <w:pPr>
      <w:ind w:left="720"/>
      <w:contextualSpacing/>
    </w:pPr>
  </w:style>
  <w:style w:type="paragraph" w:customStyle="1" w:styleId="11">
    <w:name w:val="Звичайний1"/>
    <w:rsid w:val="004A4D2C"/>
    <w:pPr>
      <w:widowControl w:val="0"/>
      <w:spacing w:before="180" w:after="0" w:line="260" w:lineRule="auto"/>
      <w:ind w:firstLine="4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C9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17C9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table" w:styleId="a6">
    <w:name w:val="Table Grid"/>
    <w:basedOn w:val="a1"/>
    <w:rsid w:val="00517C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ий текст1"/>
    <w:basedOn w:val="a"/>
    <w:uiPriority w:val="99"/>
    <w:rsid w:val="00517C91"/>
    <w:pPr>
      <w:shd w:val="clear" w:color="auto" w:fill="FFFFFF"/>
      <w:spacing w:before="360" w:line="600" w:lineRule="exact"/>
      <w:ind w:firstLine="1180"/>
      <w:jc w:val="both"/>
    </w:pPr>
    <w:rPr>
      <w:sz w:val="44"/>
      <w:szCs w:val="44"/>
      <w:lang w:val="uk-UA" w:eastAsia="uk-UA"/>
    </w:rPr>
  </w:style>
  <w:style w:type="character" w:customStyle="1" w:styleId="41">
    <w:name w:val="Основний текст (4)"/>
    <w:uiPriority w:val="99"/>
    <w:rsid w:val="00517C91"/>
    <w:rPr>
      <w:rFonts w:ascii="Times New Roman" w:hAnsi="Times New Roman" w:cs="Times New Roman"/>
      <w:spacing w:val="0"/>
      <w:sz w:val="22"/>
      <w:szCs w:val="22"/>
    </w:rPr>
  </w:style>
  <w:style w:type="character" w:customStyle="1" w:styleId="41pt">
    <w:name w:val="Основний текст (4) + Інтервал 1 pt"/>
    <w:uiPriority w:val="99"/>
    <w:rsid w:val="00517C91"/>
    <w:rPr>
      <w:rFonts w:ascii="Times New Roman" w:hAnsi="Times New Roman" w:cs="Times New Roman"/>
      <w:spacing w:val="30"/>
      <w:sz w:val="22"/>
      <w:szCs w:val="22"/>
    </w:rPr>
  </w:style>
  <w:style w:type="character" w:styleId="a7">
    <w:name w:val="Hyperlink"/>
    <w:uiPriority w:val="99"/>
    <w:unhideWhenUsed/>
    <w:rsid w:val="00517C91"/>
    <w:rPr>
      <w:color w:val="0000FF"/>
      <w:u w:val="single"/>
    </w:rPr>
  </w:style>
  <w:style w:type="paragraph" w:customStyle="1" w:styleId="13">
    <w:name w:val="Основной текст1"/>
    <w:basedOn w:val="a"/>
    <w:rsid w:val="00517C91"/>
    <w:pPr>
      <w:shd w:val="clear" w:color="auto" w:fill="FFFFFF"/>
      <w:spacing w:before="360" w:line="322" w:lineRule="exact"/>
      <w:ind w:hanging="340"/>
      <w:jc w:val="both"/>
    </w:pPr>
    <w:rPr>
      <w:sz w:val="27"/>
      <w:szCs w:val="27"/>
      <w:lang w:eastAsia="en-US"/>
    </w:rPr>
  </w:style>
  <w:style w:type="paragraph" w:styleId="a8">
    <w:name w:val="header"/>
    <w:basedOn w:val="a"/>
    <w:link w:val="a9"/>
    <w:uiPriority w:val="99"/>
    <w:unhideWhenUsed/>
    <w:rsid w:val="00517C91"/>
    <w:pPr>
      <w:tabs>
        <w:tab w:val="center" w:pos="4819"/>
        <w:tab w:val="right" w:pos="9639"/>
      </w:tabs>
    </w:pPr>
    <w:rPr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517C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17C91"/>
    <w:pPr>
      <w:tabs>
        <w:tab w:val="center" w:pos="4819"/>
        <w:tab w:val="right" w:pos="9639"/>
      </w:tabs>
    </w:pPr>
    <w:rPr>
      <w:lang w:val="uk-UA"/>
    </w:rPr>
  </w:style>
  <w:style w:type="character" w:customStyle="1" w:styleId="ab">
    <w:name w:val="Нижний колонтитул Знак"/>
    <w:basedOn w:val="a0"/>
    <w:link w:val="aa"/>
    <w:uiPriority w:val="99"/>
    <w:rsid w:val="00517C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517C91"/>
    <w:pPr>
      <w:spacing w:after="120"/>
      <w:ind w:left="283"/>
    </w:pPr>
    <w:rPr>
      <w:lang w:val="uk-UA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7C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17C91"/>
    <w:rPr>
      <w:rFonts w:ascii="Tahoma" w:hAnsi="Tahoma" w:cs="Tahoma"/>
      <w:sz w:val="16"/>
      <w:szCs w:val="16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517C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oterChar1">
    <w:name w:val="Footer Char1"/>
    <w:uiPriority w:val="99"/>
    <w:semiHidden/>
    <w:rsid w:val="00517C91"/>
    <w:rPr>
      <w:sz w:val="24"/>
      <w:szCs w:val="20"/>
      <w:lang w:eastAsia="en-US"/>
    </w:rPr>
  </w:style>
  <w:style w:type="paragraph" w:customStyle="1" w:styleId="14">
    <w:name w:val="Обычный1"/>
    <w:rsid w:val="00517C91"/>
    <w:pPr>
      <w:widowControl w:val="0"/>
      <w:spacing w:after="0" w:line="48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1">
    <w:name w:val="Font Style11"/>
    <w:rsid w:val="00517C91"/>
    <w:rPr>
      <w:rFonts w:ascii="Times New Roman" w:hAnsi="Times New Roman" w:cs="Times New Roman"/>
      <w:sz w:val="26"/>
      <w:szCs w:val="26"/>
    </w:rPr>
  </w:style>
  <w:style w:type="character" w:styleId="af0">
    <w:name w:val="Strong"/>
    <w:uiPriority w:val="22"/>
    <w:qFormat/>
    <w:rsid w:val="00517C91"/>
    <w:rPr>
      <w:b/>
      <w:bCs/>
    </w:rPr>
  </w:style>
  <w:style w:type="character" w:customStyle="1" w:styleId="apple-converted-space">
    <w:name w:val="apple-converted-space"/>
    <w:rsid w:val="00517C91"/>
  </w:style>
  <w:style w:type="character" w:customStyle="1" w:styleId="23">
    <w:name w:val="Основний текст (2)_"/>
    <w:link w:val="24"/>
    <w:uiPriority w:val="99"/>
    <w:rsid w:val="00517C91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4">
    <w:name w:val="Основний текст (2)"/>
    <w:basedOn w:val="a"/>
    <w:link w:val="23"/>
    <w:uiPriority w:val="99"/>
    <w:rsid w:val="00517C91"/>
    <w:pPr>
      <w:shd w:val="clear" w:color="auto" w:fill="FFFFFF"/>
      <w:spacing w:line="221" w:lineRule="exact"/>
      <w:ind w:hanging="1040"/>
    </w:pPr>
    <w:rPr>
      <w:rFonts w:eastAsiaTheme="minorHAnsi" w:cstheme="minorBidi"/>
      <w:b/>
      <w:bCs/>
      <w:sz w:val="18"/>
      <w:szCs w:val="18"/>
      <w:lang w:val="uk-UA" w:eastAsia="en-US"/>
    </w:rPr>
  </w:style>
  <w:style w:type="character" w:customStyle="1" w:styleId="31">
    <w:name w:val="Основний текст (3)_"/>
    <w:link w:val="32"/>
    <w:uiPriority w:val="99"/>
    <w:rsid w:val="00517C91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32">
    <w:name w:val="Основний текст (3)"/>
    <w:basedOn w:val="a"/>
    <w:link w:val="31"/>
    <w:uiPriority w:val="99"/>
    <w:rsid w:val="00517C91"/>
    <w:pPr>
      <w:shd w:val="clear" w:color="auto" w:fill="FFFFFF"/>
      <w:spacing w:line="206" w:lineRule="exact"/>
    </w:pPr>
    <w:rPr>
      <w:rFonts w:eastAsiaTheme="minorHAnsi" w:cstheme="minorBidi"/>
      <w:i/>
      <w:iCs/>
      <w:sz w:val="18"/>
      <w:szCs w:val="18"/>
      <w:lang w:val="uk-UA" w:eastAsia="en-US"/>
    </w:rPr>
  </w:style>
  <w:style w:type="character" w:customStyle="1" w:styleId="15">
    <w:name w:val="Заголовок №1_"/>
    <w:link w:val="16"/>
    <w:uiPriority w:val="99"/>
    <w:rsid w:val="00517C91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17C91"/>
    <w:pPr>
      <w:shd w:val="clear" w:color="auto" w:fill="FFFFFF"/>
      <w:spacing w:line="206" w:lineRule="exact"/>
      <w:ind w:hanging="1080"/>
      <w:outlineLvl w:val="0"/>
    </w:pPr>
    <w:rPr>
      <w:rFonts w:eastAsiaTheme="minorHAnsi" w:cstheme="minorBidi"/>
      <w:b/>
      <w:bCs/>
      <w:sz w:val="18"/>
      <w:szCs w:val="18"/>
      <w:lang w:val="uk-U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11C8B"/>
    <w:rPr>
      <w:color w:val="605E5C"/>
      <w:shd w:val="clear" w:color="auto" w:fill="E1DFDD"/>
    </w:rPr>
  </w:style>
  <w:style w:type="paragraph" w:styleId="af1">
    <w:name w:val="Title"/>
    <w:basedOn w:val="a"/>
    <w:next w:val="a"/>
    <w:link w:val="af2"/>
    <w:uiPriority w:val="10"/>
    <w:qFormat/>
    <w:rsid w:val="00236E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236E41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user\AppData\Local\Temp\(http:\www.lsl.lviv.ua\instr.htm)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n.gov.ua/ua/osvita/visha-osvita/naukovo-metodichna-rada-ministerstva-osviti-i-nauki-ukrayini/zatverdzheni-standarti-vishoyi-osvit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nbuv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4E05E-F6F0-4DEB-AD57-CB2A68CA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11</Pages>
  <Words>3350</Words>
  <Characters>19098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Yuskiv</dc:creator>
  <cp:keywords/>
  <dc:description/>
  <cp:lastModifiedBy>user</cp:lastModifiedBy>
  <cp:revision>72</cp:revision>
  <cp:lastPrinted>2019-05-21T19:15:00Z</cp:lastPrinted>
  <dcterms:created xsi:type="dcterms:W3CDTF">2019-06-10T09:14:00Z</dcterms:created>
  <dcterms:modified xsi:type="dcterms:W3CDTF">2021-04-28T07:45:00Z</dcterms:modified>
</cp:coreProperties>
</file>