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00A" w14:textId="77777777" w:rsidR="001D3AD5" w:rsidRPr="001D3AD5" w:rsidRDefault="001D3AD5" w:rsidP="001D3AD5">
      <w:pPr>
        <w:spacing w:after="33"/>
        <w:ind w:left="404" w:right="360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МІНІСТЕРСТВО ОСВІТИ І НАУКИ УКРАЇНИ</w:t>
      </w:r>
    </w:p>
    <w:p w14:paraId="492C20A0" w14:textId="77777777" w:rsidR="001D3AD5" w:rsidRPr="001D3AD5" w:rsidRDefault="001D3AD5" w:rsidP="001D3AD5">
      <w:pPr>
        <w:widowControl w:val="0"/>
        <w:autoSpaceDE w:val="0"/>
        <w:autoSpaceDN w:val="0"/>
        <w:spacing w:before="5" w:after="0" w:line="240" w:lineRule="auto"/>
        <w:ind w:left="65" w:right="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D3AD5">
        <w:rPr>
          <w:rFonts w:ascii="Times New Roman" w:eastAsia="Times New Roman" w:hAnsi="Times New Roman"/>
          <w:b/>
          <w:bCs/>
          <w:sz w:val="28"/>
          <w:szCs w:val="28"/>
        </w:rPr>
        <w:t>ЛЬВІВСЬКИЙ</w:t>
      </w:r>
      <w:r w:rsidRPr="001D3AD5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1D3AD5">
        <w:rPr>
          <w:rFonts w:ascii="Times New Roman" w:eastAsia="Times New Roman" w:hAnsi="Times New Roman"/>
          <w:b/>
          <w:bCs/>
          <w:sz w:val="28"/>
          <w:szCs w:val="28"/>
        </w:rPr>
        <w:t>НАЦІОНАЛЬНИЙ</w:t>
      </w:r>
      <w:r w:rsidRPr="001D3AD5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Pr="001D3AD5">
        <w:rPr>
          <w:rFonts w:ascii="Times New Roman" w:eastAsia="Times New Roman" w:hAnsi="Times New Roman"/>
          <w:b/>
          <w:bCs/>
          <w:sz w:val="28"/>
          <w:szCs w:val="28"/>
        </w:rPr>
        <w:t>УНІВЕРСИТЕТ</w:t>
      </w:r>
      <w:r w:rsidRPr="001D3AD5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1D3AD5">
        <w:rPr>
          <w:rFonts w:ascii="Times New Roman" w:eastAsia="Times New Roman" w:hAnsi="Times New Roman"/>
          <w:b/>
          <w:bCs/>
          <w:sz w:val="28"/>
          <w:szCs w:val="28"/>
        </w:rPr>
        <w:t>ВЕТЕРИНАРНОЇ МЕДИЦИНИ ТА БІОТЕХНОЛОГІЙ імені С.З. ҐЖИЦЬКОГО</w:t>
      </w:r>
    </w:p>
    <w:p w14:paraId="3CEC70AB" w14:textId="77777777" w:rsidR="001D3AD5" w:rsidRPr="001D3AD5" w:rsidRDefault="001D3AD5" w:rsidP="001D3A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396BDA9" w14:textId="77777777" w:rsidR="006E3F53" w:rsidRDefault="006E3F53" w:rsidP="001D3A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5AB2217" w14:textId="591B9E5A" w:rsidR="001D3AD5" w:rsidRPr="001D3AD5" w:rsidRDefault="006E3F53" w:rsidP="001D3A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ПРОЄКТ</w:t>
      </w:r>
    </w:p>
    <w:p w14:paraId="2147C19F" w14:textId="77777777" w:rsidR="001D3AD5" w:rsidRPr="001D3AD5" w:rsidRDefault="001D3AD5" w:rsidP="001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8DBAE80" w14:textId="77777777" w:rsidR="001D3AD5" w:rsidRPr="00E07B69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E07B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ОСВІТНЬО-ПРОФЕСІЙНА ПРОГРАМА</w:t>
      </w:r>
    </w:p>
    <w:p w14:paraId="7EC2581C" w14:textId="14CB39BE" w:rsidR="00484686" w:rsidRPr="00E07B69" w:rsidRDefault="00E07B69" w:rsidP="001D3AD5">
      <w:pPr>
        <w:spacing w:after="0" w:line="360" w:lineRule="auto"/>
        <w:ind w:left="11" w:right="68" w:hanging="1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E07B69">
        <w:rPr>
          <w:rFonts w:ascii="Times New Roman" w:eastAsia="Times New Roman" w:hAnsi="Times New Roman"/>
          <w:b/>
          <w:sz w:val="28"/>
          <w:szCs w:val="28"/>
          <w:lang w:eastAsia="uk-UA"/>
        </w:rPr>
        <w:t>ТУРИСТИЧНА ДІЯЛЬНІСТЬ ТА ГОСТИННІСТЬ</w:t>
      </w:r>
    </w:p>
    <w:p w14:paraId="00BB34CB" w14:textId="77777777" w:rsidR="001D3AD5" w:rsidRPr="00E07B69" w:rsidRDefault="001D3AD5" w:rsidP="001D3AD5">
      <w:pPr>
        <w:spacing w:after="0" w:line="360" w:lineRule="auto"/>
        <w:ind w:left="11" w:right="68" w:hanging="1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E07B6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(назва ОПП)</w:t>
      </w:r>
    </w:p>
    <w:p w14:paraId="28E504B9" w14:textId="1A71F9DA" w:rsidR="00484686" w:rsidRPr="00E07B69" w:rsidRDefault="001D3AD5" w:rsidP="001D3A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B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підготовки здобувачів </w:t>
      </w:r>
      <w:r w:rsidR="00484686" w:rsidRPr="00E07B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першого (бакалаврського) рівня</w:t>
      </w:r>
      <w:r w:rsidR="000F7F64" w:rsidRPr="00E07B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вищої освіти</w:t>
      </w:r>
      <w:r w:rsidR="00484686" w:rsidRPr="00E07B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74F2F0CA" w14:textId="77777777" w:rsidR="001D3AD5" w:rsidRPr="00E07B69" w:rsidRDefault="001D3AD5" w:rsidP="000F7F6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E07B6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(рівень вищої освіти)</w:t>
      </w:r>
    </w:p>
    <w:p w14:paraId="270C7AF2" w14:textId="77777777" w:rsidR="001D3AD5" w:rsidRPr="00E07B69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B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спеціальністю</w:t>
      </w:r>
    </w:p>
    <w:p w14:paraId="24D55408" w14:textId="26FAA3E8" w:rsidR="00484686" w:rsidRPr="00484686" w:rsidRDefault="00E07B69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E07B6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J</w:t>
      </w:r>
      <w:r w:rsidR="00484686" w:rsidRPr="00E07B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3 «</w:t>
      </w:r>
      <w:r w:rsidRPr="00E07B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ТУРИЗМ ТА РЕКРЕАЦІЯ</w:t>
      </w:r>
      <w:r w:rsidR="00484686" w:rsidRPr="00E07B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»</w:t>
      </w:r>
    </w:p>
    <w:p w14:paraId="270580A3" w14:textId="77777777" w:rsidR="001D3AD5" w:rsidRPr="001D3AD5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галузі знань</w:t>
      </w:r>
    </w:p>
    <w:p w14:paraId="1924BCDE" w14:textId="3BA0EA9F" w:rsidR="001D3AD5" w:rsidRPr="005819AB" w:rsidRDefault="005819AB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5819A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J</w:t>
      </w:r>
      <w:r w:rsidR="00484686" w:rsidRPr="005819A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«</w:t>
      </w:r>
      <w:r w:rsidRPr="005819A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ТРАНСПОРТ ТА ПОСЛУГИ</w:t>
      </w:r>
      <w:r w:rsidR="00484686" w:rsidRPr="005819A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»</w:t>
      </w:r>
    </w:p>
    <w:p w14:paraId="316E4759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EB3EBBC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767734D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6BF08F2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ЗАТВЕРДЖЕНО ВЧЕНОЮ РАДОЮ</w:t>
      </w:r>
    </w:p>
    <w:p w14:paraId="09C6F9B1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Голова вченої ради ____________ ______________</w:t>
      </w:r>
    </w:p>
    <w:p w14:paraId="3165C39C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(протокол № від «___» _____________ 20__ р.)</w:t>
      </w:r>
    </w:p>
    <w:p w14:paraId="280DF604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Освітня програма вводиться в дію 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________________</w:t>
      </w: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20__ р.</w:t>
      </w:r>
    </w:p>
    <w:p w14:paraId="3AA3AFBA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Ректор</w:t>
      </w: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________________ __________________</w:t>
      </w:r>
    </w:p>
    <w:p w14:paraId="349935DB" w14:textId="77777777" w:rsidR="001D3AD5" w:rsidRPr="001D3AD5" w:rsidRDefault="001D3AD5" w:rsidP="001D3AD5">
      <w:pPr>
        <w:spacing w:line="265" w:lineRule="auto"/>
        <w:ind w:left="10" w:right="70" w:hanging="10"/>
        <w:jc w:val="right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(наказ №____ від «___» ___________20__ р.)</w:t>
      </w:r>
    </w:p>
    <w:p w14:paraId="74B3F0BE" w14:textId="77777777" w:rsidR="001D3AD5" w:rsidRPr="001D3AD5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6278F3A" w14:textId="77777777" w:rsidR="001D3AD5" w:rsidRPr="001D3AD5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6AE749F" w14:textId="77777777" w:rsidR="001D3AD5" w:rsidRPr="001D3AD5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DBCB55B" w14:textId="77777777" w:rsidR="001D3AD5" w:rsidRPr="001D3AD5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B862360" w14:textId="77777777" w:rsidR="001D3AD5" w:rsidRPr="001D3AD5" w:rsidRDefault="001D3AD5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407E003" w14:textId="77777777" w:rsidR="001D3AD5" w:rsidRPr="001D3AD5" w:rsidRDefault="00484686" w:rsidP="001D3AD5">
      <w:pPr>
        <w:spacing w:line="265" w:lineRule="auto"/>
        <w:ind w:left="10" w:right="70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ЛЬВІВ</w:t>
      </w:r>
      <w:r w:rsidR="001D3AD5"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25</w:t>
      </w:r>
      <w:r w:rsidR="001D3AD5"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</w:p>
    <w:p w14:paraId="3D29872A" w14:textId="77777777" w:rsidR="001D3AD5" w:rsidRPr="001D3AD5" w:rsidRDefault="001D3AD5" w:rsidP="001D3AD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ЛИСТ ПОГОДЖЕННЯ</w:t>
      </w:r>
    </w:p>
    <w:p w14:paraId="7D33394F" w14:textId="77777777" w:rsidR="001D3AD5" w:rsidRDefault="001D3AD5" w:rsidP="001D3AD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Освітньо-професійної програми</w:t>
      </w:r>
    </w:p>
    <w:p w14:paraId="10C08EAB" w14:textId="28B07DC6" w:rsidR="00AE6380" w:rsidRPr="00A51EFE" w:rsidRDefault="00AE6380" w:rsidP="00AE6380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Рівень вищої освіти </w:t>
      </w:r>
      <w:r w:rsidR="00A51EFE"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51EFE"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бакалавр</w:t>
      </w:r>
    </w:p>
    <w:p w14:paraId="462DF6EF" w14:textId="15D5DB97" w:rsidR="00AE6380" w:rsidRPr="00A51EFE" w:rsidRDefault="00AE6380" w:rsidP="00AE6380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Галузь знань </w:t>
      </w:r>
      <w:r w:rsid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 w:rsidR="00A51EFE"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J «Транспорт та послуги»</w:t>
      </w:r>
    </w:p>
    <w:p w14:paraId="6C670D3B" w14:textId="4855EE58" w:rsidR="00AE6380" w:rsidRPr="00D763F9" w:rsidRDefault="00AE6380" w:rsidP="00AE6380">
      <w:pPr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Спеціальність </w:t>
      </w:r>
      <w:r w:rsidR="00A51EFE"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51EFE" w:rsidRPr="00A51E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J3 «</w:t>
      </w:r>
      <w:r w:rsidR="00A51EFE" w:rsidRPr="00D763F9">
        <w:rPr>
          <w:rFonts w:ascii="Times New Roman" w:eastAsia="Times New Roman" w:hAnsi="Times New Roman"/>
          <w:sz w:val="28"/>
          <w:szCs w:val="28"/>
          <w:lang w:eastAsia="uk-UA"/>
        </w:rPr>
        <w:t>Туризм та рекреація»</w:t>
      </w:r>
    </w:p>
    <w:p w14:paraId="48738B8A" w14:textId="77777777" w:rsidR="00AE6380" w:rsidRPr="00AE6380" w:rsidRDefault="00AE6380" w:rsidP="00AE6380">
      <w:pPr>
        <w:rPr>
          <w:rFonts w:ascii="Times New Roman" w:eastAsia="Times New Roman" w:hAnsi="Times New Roman"/>
          <w:color w:val="000000"/>
          <w:lang w:eastAsia="uk-UA"/>
        </w:rPr>
      </w:pP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4765"/>
        <w:gridCol w:w="4710"/>
      </w:tblGrid>
      <w:tr w:rsidR="00AE6380" w:rsidRPr="00AE6380" w14:paraId="528F6357" w14:textId="77777777" w:rsidTr="00AE6380">
        <w:tc>
          <w:tcPr>
            <w:tcW w:w="4765" w:type="dxa"/>
          </w:tcPr>
          <w:p w14:paraId="13BD17C2" w14:textId="77777777" w:rsid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1.ГАРАНТ ОСВІТНЬОЇ ПРОГРАМИ</w:t>
            </w:r>
          </w:p>
          <w:p w14:paraId="451722B6" w14:textId="77777777" w:rsidR="00343328" w:rsidRPr="00AE6380" w:rsidRDefault="00343328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47B9BDB" w14:textId="77777777" w:rsidR="00343328" w:rsidRPr="00343328" w:rsidRDefault="00343328" w:rsidP="0034332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 </w:t>
            </w:r>
            <w:r w:rsidRPr="00343328">
              <w:rPr>
                <w:rFonts w:eastAsia="Times New Roman"/>
              </w:rPr>
              <w:t>Леся КУШНІР</w:t>
            </w:r>
          </w:p>
          <w:p w14:paraId="5AC27416" w14:textId="65010DCF" w:rsidR="00D763F9" w:rsidRPr="00343328" w:rsidRDefault="00D763F9" w:rsidP="00AE6380">
            <w:pPr>
              <w:spacing w:after="0" w:line="240" w:lineRule="auto"/>
              <w:rPr>
                <w:rFonts w:eastAsia="Times New Roman"/>
              </w:rPr>
            </w:pPr>
          </w:p>
          <w:p w14:paraId="345213E2" w14:textId="51167DE0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«___» ___________ 2025 р.</w:t>
            </w:r>
          </w:p>
        </w:tc>
        <w:tc>
          <w:tcPr>
            <w:tcW w:w="4710" w:type="dxa"/>
          </w:tcPr>
          <w:p w14:paraId="4BD1A1A3" w14:textId="63510D48" w:rsidR="00AE6380" w:rsidRPr="00D763F9" w:rsidRDefault="00AE6380" w:rsidP="00AE6380">
            <w:pPr>
              <w:spacing w:after="0" w:line="240" w:lineRule="auto"/>
              <w:rPr>
                <w:rFonts w:eastAsia="Times New Roman"/>
                <w:i/>
                <w:iCs/>
                <w:color w:val="FF0000"/>
                <w:u w:val="single"/>
              </w:rPr>
            </w:pPr>
            <w:r w:rsidRPr="00AE6380">
              <w:rPr>
                <w:rFonts w:eastAsia="Times New Roman"/>
                <w:color w:val="000000"/>
              </w:rPr>
              <w:t xml:space="preserve">2. РОЗРОБЛЕНО І СХВАЛЕНО Навчально-методичною комісією спеціальності </w:t>
            </w:r>
            <w:r w:rsidR="00D763F9">
              <w:rPr>
                <w:rFonts w:eastAsia="Times New Roman"/>
                <w:color w:val="000000"/>
                <w:lang w:val="en-US"/>
              </w:rPr>
              <w:t>J</w:t>
            </w:r>
            <w:r w:rsidR="00D763F9">
              <w:rPr>
                <w:rFonts w:eastAsia="Times New Roman"/>
                <w:color w:val="000000"/>
                <w:lang w:val="ru-RU"/>
              </w:rPr>
              <w:t xml:space="preserve">3 </w:t>
            </w:r>
            <w:r w:rsidR="00D763F9">
              <w:rPr>
                <w:rFonts w:eastAsia="Times New Roman"/>
                <w:color w:val="000000"/>
              </w:rPr>
              <w:t>«Туризм та рекреація»</w:t>
            </w:r>
          </w:p>
          <w:p w14:paraId="4432D091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Протокол № ___</w:t>
            </w:r>
          </w:p>
          <w:p w14:paraId="6C782928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 від «___» ___________ 2025 р. </w:t>
            </w:r>
          </w:p>
          <w:p w14:paraId="58CFE59B" w14:textId="19AC65F6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Голова навчально-методичної комісії спеціальності </w:t>
            </w:r>
            <w:r w:rsidR="00D763F9" w:rsidRPr="00D763F9">
              <w:rPr>
                <w:rFonts w:eastAsia="Times New Roman"/>
                <w:color w:val="000000"/>
              </w:rPr>
              <w:t>J3 «Туризм та рекреація»</w:t>
            </w:r>
            <w:r w:rsidR="00D763F9">
              <w:rPr>
                <w:rFonts w:eastAsia="Times New Roman"/>
                <w:color w:val="000000"/>
              </w:rPr>
              <w:t xml:space="preserve">                     </w:t>
            </w:r>
          </w:p>
          <w:p w14:paraId="3AA851BC" w14:textId="45A0C996" w:rsidR="00AE6380" w:rsidRPr="00D763F9" w:rsidRDefault="00AE6380" w:rsidP="00AE6380">
            <w:pPr>
              <w:spacing w:after="0" w:line="240" w:lineRule="auto"/>
              <w:rPr>
                <w:rFonts w:eastAsia="Times New Roman"/>
                <w:color w:val="C00000"/>
              </w:rPr>
            </w:pPr>
            <w:r w:rsidRPr="00AE6380">
              <w:rPr>
                <w:rFonts w:eastAsia="Times New Roman"/>
                <w:color w:val="000000"/>
              </w:rPr>
              <w:t xml:space="preserve">___________ </w:t>
            </w:r>
            <w:r w:rsidR="00D763F9" w:rsidRPr="00343328">
              <w:rPr>
                <w:rFonts w:eastAsia="Times New Roman"/>
              </w:rPr>
              <w:t>Леся КУШНІР</w:t>
            </w:r>
          </w:p>
          <w:p w14:paraId="66547EBF" w14:textId="77777777" w:rsidR="00AE6380" w:rsidRPr="00AE6380" w:rsidRDefault="00AE6380" w:rsidP="00D763F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6380" w:rsidRPr="00AE6380" w14:paraId="7F3CBE1B" w14:textId="77777777" w:rsidTr="00AE6380">
        <w:tc>
          <w:tcPr>
            <w:tcW w:w="4765" w:type="dxa"/>
          </w:tcPr>
          <w:p w14:paraId="58D462B6" w14:textId="1B198059" w:rsidR="00AE6380" w:rsidRPr="00AE6380" w:rsidRDefault="00AE6380" w:rsidP="00D763F9">
            <w:pPr>
              <w:spacing w:after="0" w:line="240" w:lineRule="auto"/>
              <w:rPr>
                <w:rFonts w:eastAsia="Times New Roman"/>
              </w:rPr>
            </w:pPr>
            <w:r w:rsidRPr="00AE6380">
              <w:rPr>
                <w:rFonts w:eastAsia="Times New Roman"/>
                <w:color w:val="000000"/>
              </w:rPr>
              <w:t xml:space="preserve">3.РЕКОМЕНДОВАНО Навчально-методичною радою </w:t>
            </w:r>
            <w:r w:rsidR="00D763F9" w:rsidRPr="00D763F9">
              <w:rPr>
                <w:rFonts w:eastAsia="Times New Roman"/>
                <w:color w:val="000000"/>
              </w:rPr>
              <w:t>менеджменту, бізнесу та публічного</w:t>
            </w:r>
            <w:r w:rsidR="00D763F9">
              <w:rPr>
                <w:rFonts w:eastAsia="Times New Roman"/>
                <w:color w:val="000000"/>
              </w:rPr>
              <w:t xml:space="preserve"> </w:t>
            </w:r>
            <w:r w:rsidR="00D763F9" w:rsidRPr="00D763F9">
              <w:rPr>
                <w:rFonts w:eastAsia="Times New Roman"/>
                <w:color w:val="000000"/>
              </w:rPr>
              <w:t>адміністрування</w:t>
            </w:r>
          </w:p>
          <w:p w14:paraId="66DBC977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Протокол № _____</w:t>
            </w:r>
          </w:p>
          <w:p w14:paraId="18CCC2E8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 від «___» ___________ 2025 р. </w:t>
            </w:r>
          </w:p>
          <w:p w14:paraId="025E0E9C" w14:textId="4C39664D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Голова навчально-методичної ради факультету</w:t>
            </w:r>
            <w:r w:rsidR="00D763F9">
              <w:rPr>
                <w:rFonts w:eastAsia="Times New Roman"/>
                <w:color w:val="000000"/>
              </w:rPr>
              <w:t xml:space="preserve"> ___________________</w:t>
            </w:r>
          </w:p>
          <w:p w14:paraId="6D631F5B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 ___________</w:t>
            </w:r>
            <w:r w:rsidRPr="00AE6380">
              <w:rPr>
                <w:rFonts w:eastAsia="Times New Roman"/>
                <w:color w:val="FFFFFF"/>
              </w:rPr>
              <w:t>Степан ПОПЕРЕЧНИЙ</w:t>
            </w:r>
          </w:p>
        </w:tc>
        <w:tc>
          <w:tcPr>
            <w:tcW w:w="4710" w:type="dxa"/>
          </w:tcPr>
          <w:p w14:paraId="178D3989" w14:textId="7E5DA3C3" w:rsidR="00AE6380" w:rsidRPr="00AE6380" w:rsidRDefault="00AE6380" w:rsidP="00D763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4.ПОГОДЖЕНО Вченою радою </w:t>
            </w:r>
            <w:r w:rsidR="00D763F9" w:rsidRPr="00D763F9">
              <w:rPr>
                <w:rFonts w:eastAsia="Times New Roman"/>
                <w:color w:val="000000"/>
              </w:rPr>
              <w:t>менеджменту, бізнесу та публічного адміністрування</w:t>
            </w:r>
            <w:r w:rsidRPr="00AE6380">
              <w:rPr>
                <w:rFonts w:eastAsia="Times New Roman"/>
                <w:color w:val="000000"/>
              </w:rPr>
              <w:t xml:space="preserve"> </w:t>
            </w:r>
          </w:p>
          <w:p w14:paraId="1FE4F950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Протокол № ___ від «___» ___________ 2025 р. </w:t>
            </w:r>
          </w:p>
          <w:p w14:paraId="2E3D42E9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Голова вченої ради факультету ______________</w:t>
            </w:r>
            <w:r w:rsidRPr="00AE6380">
              <w:rPr>
                <w:rFonts w:eastAsia="Times New Roman"/>
                <w:color w:val="FFFFFF"/>
              </w:rPr>
              <w:t>Олег ГРИМАК</w:t>
            </w:r>
          </w:p>
        </w:tc>
      </w:tr>
      <w:tr w:rsidR="00AE6380" w:rsidRPr="00AE6380" w14:paraId="549DD712" w14:textId="77777777" w:rsidTr="00AE6380">
        <w:tc>
          <w:tcPr>
            <w:tcW w:w="4765" w:type="dxa"/>
          </w:tcPr>
          <w:p w14:paraId="58560D5D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ПОГОДЖЕНО</w:t>
            </w:r>
          </w:p>
          <w:p w14:paraId="784B96DA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 xml:space="preserve">проректор з науково-педагогічної роботи та якості освіти, к. т. н., професор </w:t>
            </w:r>
          </w:p>
          <w:p w14:paraId="06E722E2" w14:textId="77777777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EE0000"/>
              </w:rPr>
            </w:pPr>
            <w:r w:rsidRPr="00AE6380">
              <w:rPr>
                <w:rFonts w:eastAsia="Times New Roman"/>
                <w:color w:val="000000"/>
              </w:rPr>
              <w:t>_______________ Віталій</w:t>
            </w:r>
            <w:r w:rsidRPr="00AE6380">
              <w:rPr>
                <w:rFonts w:eastAsia="Times New Roman"/>
                <w:color w:val="EE0000"/>
              </w:rPr>
              <w:t xml:space="preserve"> </w:t>
            </w:r>
            <w:r w:rsidRPr="00AE6380">
              <w:rPr>
                <w:rFonts w:eastAsia="Times New Roman"/>
                <w:color w:val="000000"/>
              </w:rPr>
              <w:t>БОЯРЧУК</w:t>
            </w:r>
            <w:r w:rsidRPr="00AE6380">
              <w:rPr>
                <w:rFonts w:eastAsia="Times New Roman"/>
                <w:color w:val="EE0000"/>
              </w:rPr>
              <w:t xml:space="preserve"> </w:t>
            </w:r>
          </w:p>
          <w:p w14:paraId="6DB22E26" w14:textId="77777777" w:rsid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6380">
              <w:rPr>
                <w:rFonts w:eastAsia="Times New Roman"/>
                <w:color w:val="000000"/>
              </w:rPr>
              <w:t>«___»______________2025 р.</w:t>
            </w:r>
          </w:p>
          <w:p w14:paraId="52105F79" w14:textId="1673A5F4" w:rsidR="00AE6380" w:rsidRPr="00AE6380" w:rsidRDefault="00AE6380" w:rsidP="00AE638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10" w:type="dxa"/>
          </w:tcPr>
          <w:p w14:paraId="1D68DA50" w14:textId="77777777" w:rsidR="008119A5" w:rsidRPr="008119A5" w:rsidRDefault="008119A5" w:rsidP="008119A5">
            <w:pPr>
              <w:spacing w:after="0" w:line="240" w:lineRule="auto"/>
            </w:pPr>
            <w:r w:rsidRPr="008119A5">
              <w:t>ПОГОДЖЕНО</w:t>
            </w:r>
          </w:p>
          <w:p w14:paraId="5A8BE8FB" w14:textId="77777777" w:rsidR="008119A5" w:rsidRPr="008119A5" w:rsidRDefault="008119A5" w:rsidP="008119A5">
            <w:pPr>
              <w:spacing w:after="0" w:line="240" w:lineRule="auto"/>
            </w:pPr>
            <w:r w:rsidRPr="008119A5">
              <w:t xml:space="preserve">проректор з науково-педагогічної роботи та </w:t>
            </w:r>
            <w:proofErr w:type="spellStart"/>
            <w:r w:rsidRPr="008119A5">
              <w:t>цифровізації</w:t>
            </w:r>
            <w:proofErr w:type="spellEnd"/>
            <w:r w:rsidRPr="008119A5">
              <w:t xml:space="preserve">, к. </w:t>
            </w:r>
            <w:proofErr w:type="spellStart"/>
            <w:r w:rsidRPr="008119A5">
              <w:t>вет</w:t>
            </w:r>
            <w:proofErr w:type="spellEnd"/>
            <w:r w:rsidRPr="008119A5">
              <w:t>. н., доцент</w:t>
            </w:r>
          </w:p>
          <w:p w14:paraId="4475CEAF" w14:textId="77777777" w:rsidR="008119A5" w:rsidRPr="008119A5" w:rsidRDefault="008119A5" w:rsidP="008119A5">
            <w:pPr>
              <w:spacing w:after="0" w:line="240" w:lineRule="auto"/>
              <w:rPr>
                <w:color w:val="EE0000"/>
              </w:rPr>
            </w:pPr>
            <w:r w:rsidRPr="008119A5">
              <w:t xml:space="preserve"> _______________ Ігор ДВИЛЮК </w:t>
            </w:r>
          </w:p>
          <w:p w14:paraId="7686DFD2" w14:textId="77777777" w:rsidR="008119A5" w:rsidRPr="008119A5" w:rsidRDefault="008119A5" w:rsidP="008119A5">
            <w:pPr>
              <w:spacing w:after="0" w:line="240" w:lineRule="auto"/>
            </w:pPr>
            <w:r w:rsidRPr="008119A5">
              <w:t>«___»______________2025 р.</w:t>
            </w:r>
          </w:p>
          <w:p w14:paraId="26924640" w14:textId="7868A424" w:rsidR="00AE6380" w:rsidRPr="00AE6380" w:rsidRDefault="00AE6380" w:rsidP="00AE6380">
            <w:pPr>
              <w:spacing w:after="0" w:line="240" w:lineRule="auto"/>
              <w:rPr>
                <w:rFonts w:eastAsia="Times New Roman"/>
                <w:i/>
                <w:iCs/>
                <w:color w:val="388600"/>
              </w:rPr>
            </w:pPr>
          </w:p>
        </w:tc>
      </w:tr>
    </w:tbl>
    <w:p w14:paraId="6EE6D390" w14:textId="77777777" w:rsidR="00AE6380" w:rsidRPr="001D3AD5" w:rsidRDefault="00AE6380" w:rsidP="001D3AD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12A90D9" w14:textId="77777777" w:rsidR="001D3AD5" w:rsidRPr="001D3AD5" w:rsidRDefault="001D3AD5" w:rsidP="001D3AD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ПЕРЕДМОВА</w:t>
      </w:r>
    </w:p>
    <w:p w14:paraId="390BDCB1" w14:textId="5C8C1373" w:rsidR="000F7F64" w:rsidRDefault="000F7F64" w:rsidP="000F7F64">
      <w:pPr>
        <w:widowControl w:val="0"/>
        <w:autoSpaceDE w:val="0"/>
        <w:autoSpaceDN w:val="0"/>
        <w:spacing w:before="312"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r w:rsidRPr="00B73556">
        <w:rPr>
          <w:rFonts w:ascii="Times New Roman" w:eastAsia="Times New Roman" w:hAnsi="Times New Roman"/>
          <w:bCs/>
          <w:spacing w:val="-6"/>
          <w:sz w:val="28"/>
          <w:szCs w:val="28"/>
        </w:rPr>
        <w:t>Освітньо-професійну програму «</w:t>
      </w:r>
      <w:r w:rsid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Туристична діяльність та </w:t>
      </w:r>
      <w:proofErr w:type="spellStart"/>
      <w:r w:rsidR="004A3633">
        <w:rPr>
          <w:rFonts w:ascii="Times New Roman" w:eastAsia="Times New Roman" w:hAnsi="Times New Roman"/>
          <w:bCs/>
          <w:spacing w:val="-6"/>
          <w:sz w:val="28"/>
          <w:szCs w:val="28"/>
        </w:rPr>
        <w:t>гстинність</w:t>
      </w:r>
      <w:proofErr w:type="spellEnd"/>
      <w:r w:rsidRPr="00B73556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» розроблено відповідно до 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Стандарту вищої освіти України за спеціальністю 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242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«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Туризм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» для першого (бакалаврського) рівня вищої освіти (затверджено і введено в дію наказом Міністерства освіти і науки України № 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1038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від 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04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жовтня 2018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р. зі змінами згідно наказу Міністерства освіти і науки України 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№ 593 від 28 травня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січня 202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1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року) </w:t>
      </w:r>
      <w:r w:rsidR="002B234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проектною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групою у складі:</w:t>
      </w:r>
    </w:p>
    <w:p w14:paraId="1E77F2FA" w14:textId="77777777" w:rsidR="004A3633" w:rsidRPr="004A3633" w:rsidRDefault="004A3633" w:rsidP="004A3633">
      <w:pPr>
        <w:widowControl w:val="0"/>
        <w:autoSpaceDE w:val="0"/>
        <w:autoSpaceDN w:val="0"/>
        <w:spacing w:before="312"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РОЗРОБНИКИ ПРОГРАМИ:</w:t>
      </w:r>
    </w:p>
    <w:p w14:paraId="7B805E6F" w14:textId="21F3998B" w:rsidR="004A3633" w:rsidRPr="004A3633" w:rsidRDefault="004A3633" w:rsidP="004A3633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r w:rsidRPr="004A3633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Кушнір Леся Павлівна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гарант освітньої програми, в.о. зав. кафедри тури</w:t>
      </w:r>
      <w:r>
        <w:rPr>
          <w:rFonts w:ascii="Times New Roman" w:eastAsia="Times New Roman" w:hAnsi="Times New Roman"/>
          <w:bCs/>
          <w:spacing w:val="-6"/>
          <w:sz w:val="28"/>
          <w:szCs w:val="28"/>
        </w:rPr>
        <w:t>стичного бізнесу та гостинності</w:t>
      </w:r>
      <w:r w:rsidR="00E07B69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, голова 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НМК спеціальності </w:t>
      </w:r>
      <w:r w:rsidRPr="00343328">
        <w:rPr>
          <w:rFonts w:ascii="Times New Roman" w:eastAsia="Times New Roman" w:hAnsi="Times New Roman"/>
          <w:bCs/>
          <w:spacing w:val="-6"/>
          <w:sz w:val="28"/>
          <w:szCs w:val="28"/>
        </w:rPr>
        <w:t>«</w:t>
      </w:r>
      <w:r w:rsidR="00A51EFE" w:rsidRPr="00343328">
        <w:rPr>
          <w:rFonts w:ascii="Times New Roman" w:eastAsia="Times New Roman" w:hAnsi="Times New Roman"/>
          <w:bCs/>
          <w:spacing w:val="-6"/>
          <w:sz w:val="28"/>
          <w:szCs w:val="28"/>
        </w:rPr>
        <w:t>Туризм та</w:t>
      </w:r>
      <w:r w:rsidRPr="00343328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рекреація»;</w:t>
      </w:r>
    </w:p>
    <w:p w14:paraId="06B3CCE0" w14:textId="7C180AF3" w:rsidR="004A3633" w:rsidRPr="004A3633" w:rsidRDefault="004A3633" w:rsidP="004A3633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proofErr w:type="spellStart"/>
      <w:r w:rsidRPr="004A3633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Липчук</w:t>
      </w:r>
      <w:proofErr w:type="spellEnd"/>
      <w:r w:rsidRPr="004A3633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Василь Васильович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професор кафедри тури</w:t>
      </w:r>
      <w:r>
        <w:rPr>
          <w:rFonts w:ascii="Times New Roman" w:eastAsia="Times New Roman" w:hAnsi="Times New Roman"/>
          <w:bCs/>
          <w:spacing w:val="-6"/>
          <w:sz w:val="28"/>
          <w:szCs w:val="28"/>
        </w:rPr>
        <w:t>стичного бізнесу та гостинності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;</w:t>
      </w:r>
    </w:p>
    <w:p w14:paraId="539D6011" w14:textId="0353CB37" w:rsidR="00E07B69" w:rsidRPr="004A3633" w:rsidRDefault="004A3633" w:rsidP="00E07B69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r w:rsidRPr="00E07B69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Терлецька Оксана Василівна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доц. кафедри </w:t>
      </w:r>
      <w:r w:rsidR="00E07B69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тури</w:t>
      </w:r>
      <w:r w:rsidR="00E07B69">
        <w:rPr>
          <w:rFonts w:ascii="Times New Roman" w:eastAsia="Times New Roman" w:hAnsi="Times New Roman"/>
          <w:bCs/>
          <w:spacing w:val="-6"/>
          <w:sz w:val="28"/>
          <w:szCs w:val="28"/>
        </w:rPr>
        <w:t>стичного бізнесу та гостинності</w:t>
      </w:r>
      <w:r w:rsidR="00E07B69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;</w:t>
      </w:r>
    </w:p>
    <w:p w14:paraId="32D1AFBE" w14:textId="21A2F312" w:rsidR="00E07B69" w:rsidRPr="004A3633" w:rsidRDefault="004A3633" w:rsidP="00E07B69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proofErr w:type="spellStart"/>
      <w:r w:rsidRPr="00E07B69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Калайтан</w:t>
      </w:r>
      <w:proofErr w:type="spellEnd"/>
      <w:r w:rsidRPr="00E07B69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Тетяна Вікторівна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доц. кафедри </w:t>
      </w:r>
      <w:r w:rsidR="00E07B69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тури</w:t>
      </w:r>
      <w:r w:rsidR="00E07B69">
        <w:rPr>
          <w:rFonts w:ascii="Times New Roman" w:eastAsia="Times New Roman" w:hAnsi="Times New Roman"/>
          <w:bCs/>
          <w:spacing w:val="-6"/>
          <w:sz w:val="28"/>
          <w:szCs w:val="28"/>
        </w:rPr>
        <w:t>стичного бізнесу та гостинності</w:t>
      </w:r>
      <w:r w:rsidR="00E07B69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;</w:t>
      </w:r>
    </w:p>
    <w:p w14:paraId="5EF8FA90" w14:textId="2F491477" w:rsidR="00E07B69" w:rsidRPr="004A3633" w:rsidRDefault="00E07B69" w:rsidP="00E07B69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proofErr w:type="spellStart"/>
      <w:r w:rsidRPr="00E07B69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Данчевська</w:t>
      </w:r>
      <w:proofErr w:type="spellEnd"/>
      <w:r w:rsidRPr="00E07B69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Ірина Романівна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доц. кафедри 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тури</w:t>
      </w:r>
      <w:r>
        <w:rPr>
          <w:rFonts w:ascii="Times New Roman" w:eastAsia="Times New Roman" w:hAnsi="Times New Roman"/>
          <w:bCs/>
          <w:spacing w:val="-6"/>
          <w:sz w:val="28"/>
          <w:szCs w:val="28"/>
        </w:rPr>
        <w:t>стичного бізнесу та гостинності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;</w:t>
      </w:r>
    </w:p>
    <w:p w14:paraId="7C7258C4" w14:textId="52D9EE82" w:rsidR="00E07B69" w:rsidRDefault="00E07B69" w:rsidP="00E07B69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Багрій Мар</w:t>
      </w:r>
      <w:r w:rsidRPr="00E07B69">
        <w:rPr>
          <w:rFonts w:ascii="Times New Roman" w:eastAsia="Times New Roman" w:hAnsi="Times New Roman"/>
          <w:b/>
          <w:bCs/>
          <w:spacing w:val="-6"/>
          <w:sz w:val="28"/>
          <w:szCs w:val="28"/>
          <w:lang w:val="ru-RU"/>
        </w:rPr>
        <w:t>’</w:t>
      </w:r>
      <w:proofErr w:type="spellStart"/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яна</w:t>
      </w:r>
      <w:proofErr w:type="spellEnd"/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Василівна </w:t>
      </w:r>
      <w:r w:rsidR="004A3633"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- доц. кафедри 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тури</w:t>
      </w:r>
      <w:r>
        <w:rPr>
          <w:rFonts w:ascii="Times New Roman" w:eastAsia="Times New Roman" w:hAnsi="Times New Roman"/>
          <w:bCs/>
          <w:spacing w:val="-6"/>
          <w:sz w:val="28"/>
          <w:szCs w:val="28"/>
        </w:rPr>
        <w:t>стичного бізнесу та гостинності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>;</w:t>
      </w:r>
    </w:p>
    <w:p w14:paraId="0079F02C" w14:textId="338460A5" w:rsidR="004A3633" w:rsidRPr="00343328" w:rsidRDefault="004A3633" w:rsidP="004A3633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r w:rsidRPr="0034332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Лозинський Т.З.</w:t>
      </w:r>
      <w:r w:rsidRPr="00343328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</w:t>
      </w:r>
      <w:proofErr w:type="spellStart"/>
      <w:r w:rsidRPr="00343328">
        <w:rPr>
          <w:rFonts w:ascii="Times New Roman" w:eastAsia="Times New Roman" w:hAnsi="Times New Roman"/>
          <w:bCs/>
          <w:spacing w:val="-6"/>
          <w:sz w:val="28"/>
          <w:szCs w:val="28"/>
        </w:rPr>
        <w:t>т.в.о</w:t>
      </w:r>
      <w:proofErr w:type="spellEnd"/>
      <w:r w:rsidRPr="00343328">
        <w:rPr>
          <w:rFonts w:ascii="Times New Roman" w:eastAsia="Times New Roman" w:hAnsi="Times New Roman"/>
          <w:bCs/>
          <w:spacing w:val="-6"/>
          <w:sz w:val="28"/>
          <w:szCs w:val="28"/>
        </w:rPr>
        <w:t>. начальника Управління туризму та курортів Львівської  ОДА;</w:t>
      </w:r>
    </w:p>
    <w:p w14:paraId="60FF7D68" w14:textId="7766AD1D" w:rsidR="004A3633" w:rsidRPr="004A3633" w:rsidRDefault="004A3633" w:rsidP="004A3633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proofErr w:type="spellStart"/>
      <w:r w:rsidRPr="0034332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Скольський</w:t>
      </w:r>
      <w:proofErr w:type="spellEnd"/>
      <w:r w:rsidRPr="0034332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І.М.</w:t>
      </w:r>
      <w:r w:rsidRPr="004A3633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директор ПЗ «Розточчя»;</w:t>
      </w:r>
    </w:p>
    <w:p w14:paraId="4834CB48" w14:textId="47E6B2B2" w:rsidR="004A3633" w:rsidRPr="00B73556" w:rsidRDefault="0077370A" w:rsidP="004A3633">
      <w:pPr>
        <w:widowControl w:val="0"/>
        <w:autoSpaceDE w:val="0"/>
        <w:autoSpaceDN w:val="0"/>
        <w:spacing w:after="0" w:line="325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</w:rPr>
      </w:pPr>
      <w:proofErr w:type="spellStart"/>
      <w:r w:rsidRPr="0077370A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Панчук</w:t>
      </w:r>
      <w:proofErr w:type="spellEnd"/>
      <w:r w:rsidRPr="0077370A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Т.Є.</w:t>
      </w:r>
      <w:r w:rsidR="004A3633" w:rsidRPr="0077370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- студентка </w:t>
      </w:r>
      <w:r w:rsidR="004A3633" w:rsidRPr="00850465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четвертого курсу факультету </w:t>
      </w:r>
      <w:r w:rsidRPr="00850465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менеджменту, бізнесу та публічного адміністрування </w:t>
      </w:r>
      <w:r w:rsidR="004A3633" w:rsidRPr="00850465">
        <w:rPr>
          <w:rFonts w:ascii="Times New Roman" w:eastAsia="Times New Roman" w:hAnsi="Times New Roman"/>
          <w:bCs/>
          <w:spacing w:val="-6"/>
          <w:sz w:val="28"/>
          <w:szCs w:val="28"/>
        </w:rPr>
        <w:t>спеціальності «Туризм»</w:t>
      </w:r>
      <w:r w:rsidR="00343328">
        <w:rPr>
          <w:rFonts w:ascii="Times New Roman" w:eastAsia="Times New Roman" w:hAnsi="Times New Roman"/>
          <w:bCs/>
          <w:spacing w:val="-6"/>
          <w:sz w:val="28"/>
          <w:szCs w:val="28"/>
        </w:rPr>
        <w:t>.</w:t>
      </w:r>
    </w:p>
    <w:p w14:paraId="75C234AF" w14:textId="77777777" w:rsidR="00484686" w:rsidRPr="001D3AD5" w:rsidRDefault="00484686" w:rsidP="00484686">
      <w:pPr>
        <w:widowControl w:val="0"/>
        <w:tabs>
          <w:tab w:val="left" w:pos="417"/>
        </w:tabs>
        <w:autoSpaceDE w:val="0"/>
        <w:autoSpaceDN w:val="0"/>
        <w:spacing w:after="0" w:line="330" w:lineRule="exact"/>
        <w:jc w:val="right"/>
        <w:rPr>
          <w:rFonts w:ascii="Times New Roman" w:eastAsia="Times New Roman" w:hAnsi="Times New Roman"/>
          <w:color w:val="000000"/>
          <w:sz w:val="29"/>
          <w:lang w:eastAsia="uk-UA"/>
        </w:rPr>
      </w:pPr>
    </w:p>
    <w:p w14:paraId="366C1862" w14:textId="77777777" w:rsidR="001D3AD5" w:rsidRPr="001D3AD5" w:rsidRDefault="001D3AD5" w:rsidP="001D3AD5">
      <w:pPr>
        <w:spacing w:after="858" w:line="360" w:lineRule="auto"/>
        <w:ind w:right="796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</w:p>
    <w:p w14:paraId="6BF03659" w14:textId="77777777" w:rsidR="001D3AD5" w:rsidRPr="001D3AD5" w:rsidRDefault="001D3AD5" w:rsidP="001D3AD5">
      <w:pPr>
        <w:spacing w:after="98" w:line="264" w:lineRule="auto"/>
        <w:ind w:left="732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ІНФОРМАЦІЯ ПРО ЗОВНІШНЮ АПРОБАЦІЮ</w:t>
      </w:r>
    </w:p>
    <w:p w14:paraId="7961F0DC" w14:textId="77777777" w:rsidR="001D3AD5" w:rsidRPr="001D3AD5" w:rsidRDefault="001D3AD5" w:rsidP="001D3AD5">
      <w:pPr>
        <w:spacing w:after="99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 Рецензії</w:t>
      </w:r>
    </w:p>
    <w:p w14:paraId="3D6223EE" w14:textId="1D96C480" w:rsidR="00484686" w:rsidRPr="00343328" w:rsidRDefault="00484686" w:rsidP="00484686">
      <w:pPr>
        <w:widowControl w:val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</w:rPr>
        <w:t>1. </w:t>
      </w:r>
    </w:p>
    <w:p w14:paraId="79092C9C" w14:textId="3BFD27F6" w:rsidR="00484686" w:rsidRPr="00343328" w:rsidRDefault="00484686" w:rsidP="00484686">
      <w:pPr>
        <w:widowControl w:val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</w:rPr>
        <w:t>2. </w:t>
      </w:r>
    </w:p>
    <w:p w14:paraId="700163FD" w14:textId="724DA5EB" w:rsidR="00484686" w:rsidRPr="00343328" w:rsidRDefault="00484686" w:rsidP="00484686">
      <w:pPr>
        <w:widowControl w:val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</w:t>
      </w:r>
      <w:r w:rsidRPr="0034332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14:paraId="0065E2EA" w14:textId="77777777" w:rsidR="001D3AD5" w:rsidRPr="00343328" w:rsidRDefault="001D3AD5" w:rsidP="001D3AD5">
      <w:pPr>
        <w:spacing w:after="54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FBEE42D" w14:textId="77777777" w:rsidR="001D3AD5" w:rsidRPr="00343328" w:rsidRDefault="001D3AD5" w:rsidP="001D3AD5">
      <w:pPr>
        <w:spacing w:after="54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В. Відгуки представників ринку праці</w:t>
      </w:r>
    </w:p>
    <w:p w14:paraId="1712C18C" w14:textId="027B54A6" w:rsidR="00FD7D78" w:rsidRPr="00343328" w:rsidRDefault="00484686" w:rsidP="00FD7D78">
      <w:pPr>
        <w:widowControl w:val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FD7D78" w:rsidRPr="00343328">
        <w:rPr>
          <w:rFonts w:ascii="Times New Roman" w:eastAsia="Times New Roman" w:hAnsi="Times New Roman"/>
          <w:color w:val="000000"/>
          <w:sz w:val="28"/>
          <w:szCs w:val="28"/>
        </w:rPr>
        <w:t xml:space="preserve">Лозинський Т.З., </w:t>
      </w:r>
      <w:proofErr w:type="spellStart"/>
      <w:r w:rsidR="00FD7D78" w:rsidRPr="00343328">
        <w:rPr>
          <w:rFonts w:ascii="Times New Roman" w:eastAsia="Times New Roman" w:hAnsi="Times New Roman"/>
          <w:color w:val="000000"/>
          <w:sz w:val="28"/>
          <w:szCs w:val="28"/>
        </w:rPr>
        <w:t>т.в.о</w:t>
      </w:r>
      <w:proofErr w:type="spellEnd"/>
      <w:r w:rsidR="00FD7D78" w:rsidRPr="00343328">
        <w:rPr>
          <w:rFonts w:ascii="Times New Roman" w:eastAsia="Times New Roman" w:hAnsi="Times New Roman"/>
          <w:color w:val="000000"/>
          <w:sz w:val="28"/>
          <w:szCs w:val="28"/>
        </w:rPr>
        <w:t>. начальника управління  туризму  та  курортів Львівської ОДА.</w:t>
      </w:r>
    </w:p>
    <w:p w14:paraId="6A30A25C" w14:textId="074AE54A" w:rsidR="00FD7D78" w:rsidRPr="00343328" w:rsidRDefault="00FD7D78" w:rsidP="00FD7D78">
      <w:pPr>
        <w:widowControl w:val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proofErr w:type="spellStart"/>
      <w:r w:rsidRPr="00343328">
        <w:rPr>
          <w:rFonts w:ascii="Times New Roman" w:eastAsia="Times New Roman" w:hAnsi="Times New Roman"/>
          <w:color w:val="000000"/>
          <w:sz w:val="28"/>
          <w:szCs w:val="28"/>
        </w:rPr>
        <w:t>Скольський</w:t>
      </w:r>
      <w:proofErr w:type="spellEnd"/>
      <w:r w:rsidRPr="00343328">
        <w:rPr>
          <w:rFonts w:ascii="Times New Roman" w:eastAsia="Times New Roman" w:hAnsi="Times New Roman"/>
          <w:color w:val="000000"/>
          <w:sz w:val="28"/>
          <w:szCs w:val="28"/>
        </w:rPr>
        <w:t xml:space="preserve"> І.М., директор ПЗ  «Розточчя».</w:t>
      </w:r>
    </w:p>
    <w:p w14:paraId="7C0865AD" w14:textId="506B1994" w:rsidR="00FD7D78" w:rsidRPr="00FD7D78" w:rsidRDefault="00FD7D78" w:rsidP="00FD7D78">
      <w:pPr>
        <w:widowControl w:val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3328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proofErr w:type="spellStart"/>
      <w:r w:rsidRPr="00343328">
        <w:rPr>
          <w:rFonts w:ascii="Times New Roman" w:eastAsia="Times New Roman" w:hAnsi="Times New Roman"/>
          <w:color w:val="000000"/>
          <w:sz w:val="28"/>
          <w:szCs w:val="28"/>
        </w:rPr>
        <w:t>Закопець</w:t>
      </w:r>
      <w:proofErr w:type="spellEnd"/>
      <w:r w:rsidRPr="00343328">
        <w:rPr>
          <w:rFonts w:ascii="Times New Roman" w:eastAsia="Times New Roman" w:hAnsi="Times New Roman"/>
          <w:color w:val="000000"/>
          <w:sz w:val="28"/>
          <w:szCs w:val="28"/>
        </w:rPr>
        <w:t xml:space="preserve"> М.Л., директор музею  народної  архітектури і  побуту у  Львові  імені  Климентія  Шептицького.</w:t>
      </w:r>
    </w:p>
    <w:p w14:paraId="70BB30FB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85301B2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374F4E4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8E37F88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AA060CC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5AE2429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4AE1F9F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6FFF1B9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3E933AE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4705C26" w14:textId="77777777" w:rsid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58BF1A7" w14:textId="77777777" w:rsidR="001D3AD5" w:rsidRP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4C250F5" w14:textId="77777777" w:rsidR="001D3AD5" w:rsidRP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DA8B72D" w14:textId="77777777" w:rsidR="001D3AD5" w:rsidRPr="001D3AD5" w:rsidRDefault="001D3AD5" w:rsidP="001D3AD5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sectPr w:rsidR="001D3AD5" w:rsidRPr="001D3AD5" w:rsidSect="001D3AD5">
          <w:footerReference w:type="even" r:id="rId9"/>
          <w:footerReference w:type="first" r:id="rId10"/>
          <w:type w:val="continuous"/>
          <w:pgSz w:w="11906" w:h="16838" w:code="9"/>
          <w:pgMar w:top="1334" w:right="1004" w:bottom="851" w:left="1417" w:header="567" w:footer="794" w:gutter="0"/>
          <w:cols w:space="720"/>
          <w:docGrid w:linePitch="299"/>
        </w:sectPr>
      </w:pPr>
    </w:p>
    <w:p w14:paraId="1C87E99B" w14:textId="3AAE3702" w:rsidR="001D3AD5" w:rsidRPr="00FA12FD" w:rsidRDefault="001D3AD5" w:rsidP="00950DB2">
      <w:pPr>
        <w:numPr>
          <w:ilvl w:val="0"/>
          <w:numId w:val="14"/>
        </w:numPr>
        <w:spacing w:after="0" w:line="265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 xml:space="preserve">Профіль освітньої програми зі спеціальності </w:t>
      </w:r>
      <w:r w:rsidR="00484686"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br/>
      </w:r>
      <w:r w:rsidR="00FA12FD"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J</w:t>
      </w:r>
      <w:r w:rsidR="00484686"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3 </w:t>
      </w:r>
      <w:r w:rsidR="00382400"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="00FA12FD"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Туристична діяльність та гостинність</w:t>
      </w:r>
      <w:r w:rsidRPr="00FA12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»</w:t>
      </w:r>
    </w:p>
    <w:tbl>
      <w:tblPr>
        <w:tblStyle w:val="TableGrid"/>
        <w:tblW w:w="9923" w:type="dxa"/>
        <w:tblInd w:w="-3" w:type="dxa"/>
        <w:tblCellMar>
          <w:top w:w="41" w:type="dxa"/>
          <w:left w:w="76" w:type="dxa"/>
          <w:right w:w="22" w:type="dxa"/>
        </w:tblCellMar>
        <w:tblLook w:val="04A0" w:firstRow="1" w:lastRow="0" w:firstColumn="1" w:lastColumn="0" w:noHBand="0" w:noVBand="1"/>
      </w:tblPr>
      <w:tblGrid>
        <w:gridCol w:w="2671"/>
        <w:gridCol w:w="61"/>
        <w:gridCol w:w="9"/>
        <w:gridCol w:w="7182"/>
      </w:tblGrid>
      <w:tr w:rsidR="001D3AD5" w:rsidRPr="001D3AD5" w14:paraId="60FE7C3E" w14:textId="77777777" w:rsidTr="00370230">
        <w:trPr>
          <w:trHeight w:val="28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91E3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Загальна інформація</w:t>
            </w:r>
          </w:p>
        </w:tc>
      </w:tr>
      <w:tr w:rsidR="006400F9" w:rsidRPr="001D3AD5" w14:paraId="3C09AC2C" w14:textId="77777777" w:rsidTr="00370230">
        <w:trPr>
          <w:trHeight w:val="1103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3B01" w14:textId="15F46F57" w:rsidR="006400F9" w:rsidRPr="00DD19CB" w:rsidRDefault="006400F9" w:rsidP="006400F9">
            <w:pPr>
              <w:widowControl w:val="0"/>
              <w:autoSpaceDE w:val="0"/>
              <w:autoSpaceDN w:val="0"/>
              <w:spacing w:after="0" w:line="240" w:lineRule="auto"/>
              <w:ind w:left="5" w:right="407" w:hanging="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3100" w14:textId="77777777" w:rsidR="006400F9" w:rsidRDefault="006400F9" w:rsidP="00640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2624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Львівський національний університет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ветеринарної медицини та біотехнологій ім. С. З.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Ґжицького</w:t>
            </w:r>
            <w:proofErr w:type="spellEnd"/>
          </w:p>
          <w:p w14:paraId="3C0EBC96" w14:textId="77777777" w:rsidR="005819AB" w:rsidRDefault="006400F9" w:rsidP="00581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2624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Факультет </w:t>
            </w:r>
            <w:r w:rsidR="005819AB" w:rsidRPr="005819AB">
              <w:rPr>
                <w:rFonts w:ascii="Times New Roman" w:hAnsi="Times New Roman"/>
                <w:color w:val="000000"/>
                <w:sz w:val="28"/>
                <w:szCs w:val="24"/>
              </w:rPr>
              <w:t>менеджменту, бізнесу та публічного адміністрування;</w:t>
            </w:r>
          </w:p>
          <w:p w14:paraId="66A75235" w14:textId="1C6593AC" w:rsidR="006400F9" w:rsidRPr="0002624D" w:rsidRDefault="006400F9" w:rsidP="00581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2624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Кафедра </w:t>
            </w:r>
            <w:r w:rsidR="00E07B69">
              <w:rPr>
                <w:rFonts w:ascii="Times New Roman" w:hAnsi="Times New Roman"/>
                <w:color w:val="000000"/>
                <w:sz w:val="28"/>
                <w:szCs w:val="24"/>
              </w:rPr>
              <w:t>туристичного бізнесу та гостинності</w:t>
            </w:r>
          </w:p>
        </w:tc>
      </w:tr>
      <w:tr w:rsidR="001D3AD5" w:rsidRPr="001D3AD5" w14:paraId="79706385" w14:textId="77777777" w:rsidTr="00370230">
        <w:trPr>
          <w:trHeight w:val="409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E38F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5" w:right="407" w:hanging="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CBB0A" w14:textId="77777777" w:rsidR="001D3AD5" w:rsidRPr="0002624D" w:rsidRDefault="0002624D" w:rsidP="001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624D">
              <w:rPr>
                <w:rFonts w:ascii="Times New Roman" w:hAnsi="Times New Roman"/>
                <w:color w:val="000000"/>
                <w:sz w:val="28"/>
                <w:szCs w:val="24"/>
              </w:rPr>
              <w:t>Перший (бакалаврський)</w:t>
            </w:r>
          </w:p>
        </w:tc>
      </w:tr>
      <w:tr w:rsidR="001D3AD5" w:rsidRPr="001D3AD5" w14:paraId="6C701B0F" w14:textId="77777777" w:rsidTr="00370230">
        <w:trPr>
          <w:trHeight w:val="1098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CCF1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1" w:right="36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Ступінь вищої освіти та назва кваліфікації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1B7C" w14:textId="77777777" w:rsidR="0002624D" w:rsidRPr="0002624D" w:rsidRDefault="0002624D" w:rsidP="00026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2624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Бакалавр </w:t>
            </w:r>
          </w:p>
          <w:p w14:paraId="56469287" w14:textId="7AF7CA63" w:rsidR="001D3AD5" w:rsidRPr="00343328" w:rsidRDefault="0002624D" w:rsidP="00343328">
            <w:pPr>
              <w:widowControl w:val="0"/>
              <w:spacing w:line="276" w:lineRule="auto"/>
              <w:ind w:left="12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2624D">
              <w:rPr>
                <w:rFonts w:ascii="Times New Roman" w:hAnsi="Times New Roman"/>
                <w:color w:val="000000"/>
                <w:sz w:val="28"/>
                <w:szCs w:val="24"/>
              </w:rPr>
              <w:t>Бакалав</w:t>
            </w:r>
            <w:r w:rsidRPr="008504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 з </w:t>
            </w:r>
            <w:r w:rsidR="005819AB" w:rsidRPr="00850465">
              <w:rPr>
                <w:rFonts w:ascii="Times New Roman" w:hAnsi="Times New Roman"/>
                <w:color w:val="000000"/>
                <w:sz w:val="28"/>
                <w:szCs w:val="24"/>
              </w:rPr>
              <w:t>тури</w:t>
            </w:r>
            <w:r w:rsidR="00850465" w:rsidRPr="00850465">
              <w:rPr>
                <w:rFonts w:ascii="Times New Roman" w:hAnsi="Times New Roman"/>
                <w:color w:val="000000"/>
                <w:sz w:val="28"/>
                <w:szCs w:val="24"/>
              </w:rPr>
              <w:t>зму та рекреації</w:t>
            </w:r>
          </w:p>
        </w:tc>
      </w:tr>
      <w:tr w:rsidR="001D3AD5" w:rsidRPr="001D3AD5" w14:paraId="70934B8B" w14:textId="77777777" w:rsidTr="001D3AD5">
        <w:trPr>
          <w:trHeight w:val="383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AFC5F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1" w:right="36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08DF9" w14:textId="4B1C77D0" w:rsidR="001D3AD5" w:rsidRPr="0002624D" w:rsidRDefault="00815840" w:rsidP="00815840">
            <w:pPr>
              <w:widowControl w:val="0"/>
              <w:autoSpaceDE w:val="0"/>
              <w:autoSpaceDN w:val="0"/>
              <w:spacing w:after="0" w:line="240" w:lineRule="auto"/>
              <w:ind w:left="10" w:right="166" w:hanging="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J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Транспорт та послуги</w:t>
            </w:r>
          </w:p>
        </w:tc>
      </w:tr>
      <w:tr w:rsidR="001D3AD5" w:rsidRPr="001D3AD5" w14:paraId="00C91BAF" w14:textId="77777777" w:rsidTr="001D3AD5">
        <w:trPr>
          <w:trHeight w:val="383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5F547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1" w:right="36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F8049" w14:textId="00A010FD" w:rsidR="001D3AD5" w:rsidRPr="0002624D" w:rsidRDefault="005819AB" w:rsidP="005819AB">
            <w:pPr>
              <w:widowControl w:val="0"/>
              <w:autoSpaceDE w:val="0"/>
              <w:autoSpaceDN w:val="0"/>
              <w:spacing w:after="0" w:line="240" w:lineRule="auto"/>
              <w:ind w:left="10" w:right="166" w:hanging="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J</w:t>
            </w:r>
            <w:r w:rsidR="00CE0E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02624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Туризм та рекреація</w:t>
            </w:r>
          </w:p>
        </w:tc>
      </w:tr>
      <w:tr w:rsidR="001D3AD5" w:rsidRPr="001D3AD5" w14:paraId="2F506C8A" w14:textId="77777777" w:rsidTr="001D3AD5">
        <w:trPr>
          <w:trHeight w:val="369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37ADAA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right="36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Тип програми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2939" w14:textId="77777777" w:rsidR="001D3AD5" w:rsidRPr="001D3AD5" w:rsidRDefault="00DD5A1A" w:rsidP="001D3AD5">
            <w:pPr>
              <w:widowControl w:val="0"/>
              <w:autoSpaceDE w:val="0"/>
              <w:autoSpaceDN w:val="0"/>
              <w:spacing w:after="0" w:line="240" w:lineRule="auto"/>
              <w:ind w:left="10" w:right="166" w:hanging="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00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</w:t>
            </w:r>
            <w:r w:rsidR="0002624D" w:rsidRPr="006400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6400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="0002624D" w:rsidRPr="006400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о-професійна</w:t>
            </w:r>
          </w:p>
        </w:tc>
      </w:tr>
      <w:tr w:rsidR="001D3AD5" w:rsidRPr="001D3AD5" w14:paraId="0B5B2DD0" w14:textId="77777777" w:rsidTr="00370230">
        <w:trPr>
          <w:trHeight w:val="561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B549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7927B" w14:textId="22360741" w:rsidR="001D3AD5" w:rsidRPr="001D3AD5" w:rsidRDefault="00850465" w:rsidP="001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</w:t>
            </w:r>
            <w:r w:rsidR="005819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5819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чна діяльність та гостинність</w:t>
            </w:r>
          </w:p>
        </w:tc>
      </w:tr>
      <w:tr w:rsidR="001D3AD5" w:rsidRPr="001D3AD5" w14:paraId="7AD9B2E6" w14:textId="77777777" w:rsidTr="0002624D">
        <w:trPr>
          <w:trHeight w:val="812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2FB9" w14:textId="77777777" w:rsidR="001D3AD5" w:rsidRPr="00DD19CB" w:rsidRDefault="0002624D" w:rsidP="001D3AD5">
            <w:pPr>
              <w:widowControl w:val="0"/>
              <w:autoSpaceDE w:val="0"/>
              <w:autoSpaceDN w:val="0"/>
              <w:spacing w:after="0" w:line="240" w:lineRule="auto"/>
              <w:ind w:left="27" w:hanging="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Тип диплому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5D4B" w14:textId="458A3F10" w:rsidR="0002624D" w:rsidRPr="00343328" w:rsidRDefault="001D3AD5" w:rsidP="00343328">
            <w:pPr>
              <w:widowControl w:val="0"/>
              <w:autoSpaceDE w:val="0"/>
              <w:autoSpaceDN w:val="0"/>
              <w:spacing w:after="0" w:line="240" w:lineRule="auto"/>
              <w:ind w:left="22" w:right="16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Диплом </w:t>
            </w:r>
            <w:r w:rsidR="000262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бакалавра, одиничний.</w:t>
            </w:r>
          </w:p>
        </w:tc>
      </w:tr>
      <w:tr w:rsidR="001D3AD5" w:rsidRPr="001D3AD5" w14:paraId="7FCBBA0C" w14:textId="77777777" w:rsidTr="00370230">
        <w:trPr>
          <w:trHeight w:val="1383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9A32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Наявність акредитації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C6C7" w14:textId="5D0CDE5E" w:rsidR="001D3AD5" w:rsidRPr="001D3AD5" w:rsidRDefault="00DD5A1A" w:rsidP="00343328">
            <w:pPr>
              <w:widowControl w:val="0"/>
              <w:autoSpaceDE w:val="0"/>
              <w:autoSpaceDN w:val="0"/>
              <w:spacing w:after="7" w:line="262" w:lineRule="auto"/>
              <w:ind w:left="2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5A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</w:t>
            </w:r>
          </w:p>
        </w:tc>
      </w:tr>
      <w:tr w:rsidR="001D3AD5" w:rsidRPr="001D3AD5" w14:paraId="049544A6" w14:textId="77777777" w:rsidTr="00370230">
        <w:trPr>
          <w:trHeight w:val="839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64EE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Цикл/рівень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2501" w14:textId="77777777" w:rsidR="00A24F00" w:rsidRPr="00343328" w:rsidRDefault="00DD5A1A" w:rsidP="00A2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3328">
              <w:rPr>
                <w:rFonts w:ascii="Times New Roman" w:hAnsi="Times New Roman"/>
                <w:color w:val="000000"/>
                <w:sz w:val="28"/>
                <w:szCs w:val="24"/>
              </w:rPr>
              <w:t>НРК України – 6 рівень,</w:t>
            </w:r>
          </w:p>
          <w:p w14:paraId="01B17103" w14:textId="77777777" w:rsidR="00A24F00" w:rsidRPr="00343328" w:rsidRDefault="00DD5A1A" w:rsidP="00A2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3328">
              <w:rPr>
                <w:rFonts w:ascii="Times New Roman" w:hAnsi="Times New Roman"/>
                <w:color w:val="000000"/>
                <w:sz w:val="28"/>
                <w:szCs w:val="24"/>
              </w:rPr>
              <w:t>QF-EHEA – перший цикл,</w:t>
            </w:r>
          </w:p>
          <w:p w14:paraId="2805E0FE" w14:textId="5AEE43F2" w:rsidR="000F7F64" w:rsidRPr="00A24F00" w:rsidRDefault="00DD5A1A" w:rsidP="00A2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3328">
              <w:rPr>
                <w:rFonts w:ascii="Times New Roman" w:hAnsi="Times New Roman"/>
                <w:color w:val="000000"/>
                <w:sz w:val="28"/>
                <w:szCs w:val="24"/>
              </w:rPr>
              <w:t>ЕQF-LLL – 6 рівень</w:t>
            </w:r>
          </w:p>
        </w:tc>
      </w:tr>
      <w:tr w:rsidR="001D3AD5" w:rsidRPr="001D3AD5" w14:paraId="1022775E" w14:textId="77777777" w:rsidTr="0087389E">
        <w:trPr>
          <w:trHeight w:val="380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735A5" w14:textId="693B64AD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Форми здобуття освіти</w:t>
            </w:r>
            <w:r w:rsidR="0087389E"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 кількість кредитів ЄКТС</w:t>
            </w: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розрахункові строки виконання освітньої програми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659AF" w14:textId="77777777" w:rsidR="00A040B3" w:rsidRPr="00A040B3" w:rsidRDefault="00A040B3" w:rsidP="00A0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26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04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Основними формами здобуття вищої освіти є:</w:t>
            </w:r>
          </w:p>
          <w:p w14:paraId="7BA5BA8E" w14:textId="29B42452" w:rsidR="00A040B3" w:rsidRPr="00A040B3" w:rsidRDefault="00A040B3" w:rsidP="00A0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26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n1846"/>
            <w:bookmarkEnd w:id="0"/>
            <w:r w:rsidRPr="00A04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інституційна (очна, заочна)</w:t>
            </w:r>
            <w:r w:rsidR="008738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bookmarkStart w:id="1" w:name="n1847"/>
            <w:bookmarkEnd w:id="1"/>
            <w:r w:rsidRPr="00A04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дуальна.</w:t>
            </w:r>
          </w:p>
          <w:p w14:paraId="1151F4A1" w14:textId="03E7E314" w:rsidR="001D3AD5" w:rsidRPr="001D3AD5" w:rsidRDefault="0003409A" w:rsidP="00034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26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40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базі повної загальної середньої освіти - 240 кредитів (3 роки 10 місяців); на базі ступеня «молодший бакалавр (спеціаліст)» за спеціальністю «Туризм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і рекреація</w:t>
            </w:r>
            <w:r w:rsidRPr="000340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- 180 кредитів (3 роки); на базі ступеня «молодший бакалавр (спеціаліст)» за іншими спеціальностями - 210 кредитів (3 роки 6 місяців)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D3AD5" w:rsidRPr="001D3AD5" w14:paraId="0734C097" w14:textId="77777777" w:rsidTr="00370230">
        <w:trPr>
          <w:trHeight w:val="924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A1171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Передумови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5E16" w14:textId="1AA28C4D" w:rsidR="00A24F00" w:rsidRDefault="00A24F00" w:rsidP="00A24F00">
            <w:pPr>
              <w:widowControl w:val="0"/>
              <w:autoSpaceDE w:val="0"/>
              <w:autoSpaceDN w:val="0"/>
              <w:spacing w:after="36" w:line="236" w:lineRule="auto"/>
              <w:ind w:left="38" w:right="2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5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Повна загальна середня освіта або наявність освітньо-кваліфікаційного рівня «Молодший спеціаліст».</w:t>
            </w:r>
          </w:p>
          <w:p w14:paraId="7012402C" w14:textId="4F8EFC41" w:rsidR="001D3AD5" w:rsidRPr="001D3AD5" w:rsidRDefault="005E3F62" w:rsidP="00343328">
            <w:pPr>
              <w:widowControl w:val="0"/>
              <w:autoSpaceDE w:val="0"/>
              <w:autoSpaceDN w:val="0"/>
              <w:spacing w:after="36" w:line="236" w:lineRule="auto"/>
              <w:ind w:left="38" w:right="2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F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Решта вимог визначаються Правилами прийому до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Львівського національного університету ветеринарної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медицини та біотехнологій ім.</w:t>
            </w:r>
            <w:r w:rsidR="00343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С.З.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Ґжицького</w:t>
            </w:r>
            <w:proofErr w:type="spellEnd"/>
            <w:r w:rsidRPr="005E3F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D3AD5" w:rsidRPr="001D3AD5" w14:paraId="23C444AB" w14:textId="77777777" w:rsidTr="00370230">
        <w:trPr>
          <w:trHeight w:val="287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03DA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Мова(и) викладання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6F02" w14:textId="77777777" w:rsidR="001D3AD5" w:rsidRPr="001D3AD5" w:rsidRDefault="00DD5A1A" w:rsidP="001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5A1A">
              <w:rPr>
                <w:rFonts w:ascii="Times New Roman" w:hAnsi="Times New Roman"/>
                <w:color w:val="000000"/>
                <w:sz w:val="28"/>
                <w:szCs w:val="24"/>
              </w:rPr>
              <w:t>Українська мова</w:t>
            </w:r>
          </w:p>
        </w:tc>
      </w:tr>
      <w:tr w:rsidR="001D3AD5" w:rsidRPr="001D3AD5" w14:paraId="591D6B7B" w14:textId="77777777" w:rsidTr="00370230">
        <w:trPr>
          <w:trHeight w:val="835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1CA7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8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F291" w14:textId="355B8668" w:rsidR="00701341" w:rsidRDefault="0087389E" w:rsidP="00301F31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332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</w:t>
            </w:r>
            <w:r w:rsidR="00D301ED" w:rsidRPr="00343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наступного </w:t>
            </w:r>
            <w:proofErr w:type="gramStart"/>
            <w:r w:rsidR="00D301ED" w:rsidRPr="00343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планового</w:t>
            </w:r>
            <w:proofErr w:type="gramEnd"/>
            <w:r w:rsidR="00D301ED" w:rsidRPr="003433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оновлення, але не більше за період акредитації.</w:t>
            </w:r>
          </w:p>
          <w:p w14:paraId="0B107860" w14:textId="77777777" w:rsidR="00D301ED" w:rsidRPr="00D301ED" w:rsidRDefault="00D301ED" w:rsidP="001D3AD5">
            <w:pPr>
              <w:widowControl w:val="0"/>
              <w:autoSpaceDE w:val="0"/>
              <w:autoSpaceDN w:val="0"/>
              <w:spacing w:after="0" w:line="240" w:lineRule="auto"/>
              <w:ind w:left="43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  <w:p w14:paraId="11E6AA3C" w14:textId="3B702B78" w:rsidR="001D3AD5" w:rsidRPr="00A662F8" w:rsidRDefault="001D3AD5" w:rsidP="00343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25291679" w14:textId="77777777" w:rsidTr="00370230">
        <w:trPr>
          <w:trHeight w:val="835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238D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8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Найменування партнера за узгодженою сп</w:t>
            </w:r>
            <w:r w:rsidR="00701341"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ільною освітньою програмою (за </w:t>
            </w: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наявності)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DB835" w14:textId="77777777" w:rsidR="00701341" w:rsidRPr="00DD5A1A" w:rsidRDefault="00701341" w:rsidP="00701341">
            <w:pPr>
              <w:widowControl w:val="0"/>
              <w:autoSpaceDE w:val="0"/>
              <w:autoSpaceDN w:val="0"/>
              <w:spacing w:after="7" w:line="262" w:lineRule="auto"/>
              <w:ind w:left="2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5A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</w:t>
            </w:r>
          </w:p>
          <w:p w14:paraId="098096E2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1B281C6A" w14:textId="77777777" w:rsidTr="00370230">
        <w:trPr>
          <w:trHeight w:val="1106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E68A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54" w:right="136" w:hanging="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1A04" w14:textId="2ED6834C" w:rsidR="00701341" w:rsidRDefault="00A040B3" w:rsidP="001D3AD5">
            <w:pPr>
              <w:widowControl w:val="0"/>
              <w:autoSpaceDE w:val="0"/>
              <w:autoSpaceDN w:val="0"/>
              <w:spacing w:after="0" w:line="240" w:lineRule="auto"/>
              <w:ind w:left="4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01341" w:rsidRPr="007013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="00FD7D78" w:rsidRPr="000F4042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https://lvet.edu.ua/index.php/navchalna-robota/osvitni-prohramy.html</w:t>
              </w:r>
            </w:hyperlink>
          </w:p>
          <w:p w14:paraId="7A6BF878" w14:textId="7677D74B" w:rsidR="001D3AD5" w:rsidRPr="00A662F8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09C50538" w14:textId="77777777" w:rsidTr="00370230">
        <w:trPr>
          <w:trHeight w:val="289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DC0E" w14:textId="77777777" w:rsidR="001D3AD5" w:rsidRPr="00DD19CB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Мета (цілі) освітньої програми</w:t>
            </w:r>
          </w:p>
        </w:tc>
      </w:tr>
      <w:tr w:rsidR="001D3AD5" w:rsidRPr="001D3AD5" w14:paraId="21219611" w14:textId="77777777" w:rsidTr="00370230">
        <w:trPr>
          <w:trHeight w:val="291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DF9D" w14:textId="77777777" w:rsidR="00967E9B" w:rsidRPr="00343328" w:rsidRDefault="005E3F62" w:rsidP="00967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3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Мета</w:t>
            </w: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300F1D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підготовка бакалаврів з туризму, які володіють належними </w:t>
            </w:r>
            <w:proofErr w:type="spellStart"/>
            <w:r w:rsidR="00300F1D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компетентностями</w:t>
            </w:r>
            <w:proofErr w:type="spellEnd"/>
            <w:r w:rsidR="00300F1D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необхідними для провадження туристичної діяльності. Формування та розвиток загальних та професійних </w:t>
            </w:r>
            <w:proofErr w:type="spellStart"/>
            <w:r w:rsidR="00300F1D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="00300F1D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галузі туризму, що направлені на здобуття студентом знань, вмінь і навичок успішної роботи в сфері обслуговування туристичного комплексу країни і дозволяють йому бути екологічно відповідальним, соціально мобільним та затребуваним на ринку праці. </w:t>
            </w:r>
          </w:p>
          <w:p w14:paraId="6C62ABD3" w14:textId="55726991" w:rsidR="005E3F62" w:rsidRPr="00343328" w:rsidRDefault="005E3F62" w:rsidP="00967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9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433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Цілі:</w:t>
            </w:r>
          </w:p>
          <w:p w14:paraId="2066A9A0" w14:textId="77777777" w:rsidR="005E3F62" w:rsidRPr="00343328" w:rsidRDefault="005E3F62" w:rsidP="00967E9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 високоосвіченої, національно свідомої та гармонійно розвиненої особистості, здатної зберігати та примножувати моральні, культурні, духовні, наукові цінності, досягнення науки і ІТ-технологій з метою сталого розвитку суспільства;</w:t>
            </w:r>
          </w:p>
          <w:p w14:paraId="6FCCDC05" w14:textId="4FF03D42" w:rsidR="001D3AD5" w:rsidRPr="00B36D23" w:rsidRDefault="00300F1D" w:rsidP="00967E9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right="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формування загальних та фахових </w:t>
            </w:r>
            <w:proofErr w:type="spellStart"/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успішного здійснення професійної діяльності у сфері рекреації і туризму.</w:t>
            </w:r>
            <w:r w:rsidRPr="00300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3AD5" w:rsidRPr="001D3AD5" w14:paraId="6F6DDB93" w14:textId="77777777" w:rsidTr="00370230">
        <w:trPr>
          <w:trHeight w:val="435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D388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Характеристика освітньої програми</w:t>
            </w:r>
          </w:p>
        </w:tc>
      </w:tr>
      <w:tr w:rsidR="001D3AD5" w:rsidRPr="001D3AD5" w14:paraId="4D385253" w14:textId="77777777" w:rsidTr="00DD19CB">
        <w:trPr>
          <w:trHeight w:val="1088"/>
        </w:trPr>
        <w:tc>
          <w:tcPr>
            <w:tcW w:w="2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8811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65" w:right="554" w:hanging="11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Предметна область (галузь знань, спеціальність, спеціалізація (за наявності)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E326" w14:textId="134F8DAE" w:rsidR="00960EF6" w:rsidRDefault="00960EF6" w:rsidP="007F5071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Галузь знань </w:t>
            </w:r>
            <w:r w:rsidR="0081584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960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8158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Транспорт та послуги</w:t>
            </w:r>
            <w:r w:rsidRPr="00960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», спеціальність </w:t>
            </w:r>
            <w:r w:rsidR="0081584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846A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960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8158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Туризм та рекреація</w:t>
            </w:r>
            <w:r w:rsidRPr="00960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освітня програма «</w:t>
            </w:r>
            <w:r w:rsidR="008158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Туристична діяльність та гостинність</w:t>
            </w:r>
            <w:r w:rsidRPr="00960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».</w:t>
            </w:r>
          </w:p>
          <w:p w14:paraId="247BDCA8" w14:textId="387E8A78" w:rsidR="00960EF6" w:rsidRDefault="00960EF6" w:rsidP="001D3AD5">
            <w:pPr>
              <w:widowControl w:val="0"/>
              <w:autoSpaceDE w:val="0"/>
              <w:autoSpaceDN w:val="0"/>
              <w:spacing w:after="18" w:line="240" w:lineRule="auto"/>
              <w:ind w:left="6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3C9F2FC" w14:textId="77777777" w:rsidR="00B36D23" w:rsidRDefault="00B36D23" w:rsidP="001D3AD5">
            <w:pPr>
              <w:widowControl w:val="0"/>
              <w:autoSpaceDE w:val="0"/>
              <w:autoSpaceDN w:val="0"/>
              <w:spacing w:after="18" w:line="240" w:lineRule="auto"/>
              <w:ind w:left="6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62F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Об'єкт(и) вивчення та/або діяльності</w:t>
            </w:r>
            <w:r w:rsidRPr="00B36D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14:paraId="44E31E85" w14:textId="641C8D7C" w:rsidR="00300F1D" w:rsidRPr="00300F1D" w:rsidRDefault="00B36D23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36D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туризм як суспільний феномен, складна </w:t>
            </w:r>
            <w:proofErr w:type="spellStart"/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соціоеколого</w:t>
            </w:r>
            <w:proofErr w:type="spellEnd"/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економічна система, яка охоплює географічні,</w:t>
            </w:r>
            <w:r w:rsid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соціокультурні, екологічні, економічні, організаційно-правові</w:t>
            </w:r>
            <w:r w:rsid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аспекти, процеси і явища, пов’язані з комфортним та</w:t>
            </w:r>
            <w:r w:rsid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безпечним подорожуванням;</w:t>
            </w:r>
          </w:p>
          <w:p w14:paraId="15505797" w14:textId="7FEDE2A3" w:rsidR="00815840" w:rsidRPr="00300F1D" w:rsidRDefault="00300F1D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туризм як сфера професійної діяльності, яка передбачає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формування, просування, реалізацію та організацію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споживання туристичного продукту, послуг суб’єктів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туристичної діяльності з організації комплексного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туристичного обслуговування в індустрії туризму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E8E1162" w14:textId="5DF75945" w:rsidR="00300F1D" w:rsidRPr="00300F1D" w:rsidRDefault="00815840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0F1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Цілі навчання: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формування загальних та фахових</w:t>
            </w:r>
            <w:r w:rsid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компетентностей</w:t>
            </w:r>
            <w:proofErr w:type="spellEnd"/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успішного здійснення професійної</w:t>
            </w:r>
          </w:p>
          <w:p w14:paraId="691119FF" w14:textId="75288860" w:rsidR="00815840" w:rsidRPr="00300F1D" w:rsidRDefault="00300F1D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діяльності у сфері рекреації і туризму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6C242678" w14:textId="06A0AF47" w:rsidR="00300F1D" w:rsidRPr="00300F1D" w:rsidRDefault="00815840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0F1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Теоретичний зміст предметної області: </w:t>
            </w:r>
            <w:r w:rsidR="00300F1D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Поняття: туризм,</w:t>
            </w:r>
          </w:p>
          <w:p w14:paraId="591C04E1" w14:textId="726746DE" w:rsidR="00300F1D" w:rsidRPr="00300F1D" w:rsidRDefault="00300F1D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турист, сфера туризму, форми та види туризму,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рекреаційнотуристичні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ресурси, об’єкти та атракції туризму; туристичний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продукт, екскурсія, туристична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дестинація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туристична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діяльність, туристичний сервіс, індустрія туризму, туристична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інфраструктура, ринок туристичних послуг, суб’єкти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туристичного бізнесу; концепції: 1) гуманістична,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патріотично-виховна, національної ідентичності; 2)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глобалізації та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глокалізації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туризму; 3)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геоторіальності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туризму,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геопросторової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організації туристичного процесу; 4)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сталого туризму задля розвитку; 5)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інформаційнотехнологічна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6)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холістичного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маркетингу, 7) сервісна; 8)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соціально відповідального бізнесу; принципи, які визначають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закономірності підготовки фахівців: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студентоцентричний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14:paraId="3D1AE99A" w14:textId="2148D038" w:rsidR="00300F1D" w:rsidRPr="00300F1D" w:rsidRDefault="00300F1D" w:rsidP="00300F1D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комптентністно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-орієнтований, науковості, систематичності 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послідовності навчання, практико-орієнтований,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міждисциплінарний.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Предметна область містить знання з географії та історії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туризму, туристичного краєзнавства і країнознавства,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рекреалогії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організації туризму та екскурсійної діяльності,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організації готельної та ресторанної справи, транспортного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обслуговування, інформаційних систем і технологій в туризмі,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економіки туризму, </w:t>
            </w:r>
            <w:proofErr w:type="spellStart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туроперейтингу</w:t>
            </w:r>
            <w:proofErr w:type="spellEnd"/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менеджменту 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маркетингу туризму, правового регулювання та безпеки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туристичної діяльності.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cr/>
            </w:r>
            <w:r w:rsidR="00B36D23" w:rsidRPr="00300F1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Методи, методики та технології</w:t>
            </w:r>
            <w:r w:rsidR="00B36D23"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загально- та спеціально-наукові методи: географічні, економічні, соціологічні, психологічні, інформаційні, методи туристичного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обслуговування (технологічно-виробничі, інтерактивні,</w:t>
            </w:r>
          </w:p>
          <w:p w14:paraId="50865A05" w14:textId="1A074941" w:rsidR="001D3AD5" w:rsidRPr="001D3AD5" w:rsidRDefault="00300F1D" w:rsidP="00343328">
            <w:pPr>
              <w:widowControl w:val="0"/>
              <w:autoSpaceDE w:val="0"/>
              <w:autoSpaceDN w:val="0"/>
              <w:spacing w:after="18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0F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сервісні).</w:t>
            </w:r>
          </w:p>
        </w:tc>
      </w:tr>
      <w:tr w:rsidR="001D3AD5" w:rsidRPr="001D3AD5" w14:paraId="1C01BCE8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1489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1232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Орієнтація освітньої програми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EE63" w14:textId="77777777" w:rsidR="001D3AD5" w:rsidRDefault="000F14C4" w:rsidP="003433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Освітньо-професійна програма має прикладну орієнтацію; структура програми передбачає динамічне, інтегративне та інтерактивне навчання. Програма пропонує комплексний  підхід до здійснення діяльності в сфері туризму та реалізує це через навчання та практичну підготовку. Дисципліни та розділи, включені в програму орієнтовані на актуальні напрями, в рамках яких можлива подальша професійна та наукова кар’єра здобувача.</w:t>
            </w:r>
          </w:p>
          <w:p w14:paraId="635A587E" w14:textId="12DEF0E3" w:rsidR="00343328" w:rsidRPr="001D3AD5" w:rsidRDefault="00343328" w:rsidP="003433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7B991EBF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839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CFAD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73" w:right="285" w:hanging="5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Основний фокус освітньої програми та спеціалізації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B0AA" w14:textId="24CD9ECC" w:rsidR="000F14C4" w:rsidRPr="00343328" w:rsidRDefault="000F14C4" w:rsidP="000F14C4">
            <w:pPr>
              <w:widowControl w:val="0"/>
              <w:autoSpaceDE w:val="0"/>
              <w:autoSpaceDN w:val="0"/>
              <w:spacing w:after="0" w:line="240" w:lineRule="auto"/>
              <w:ind w:left="5" w:firstLine="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Акцент </w:t>
            </w:r>
            <w:r w:rsidRPr="00343328">
              <w:rPr>
                <w:rFonts w:ascii="Times New Roman" w:hAnsi="Times New Roman"/>
                <w:bCs/>
                <w:sz w:val="28"/>
                <w:szCs w:val="28"/>
              </w:rPr>
              <w:t>робиться на здобутті навичок та знань у сфері внутрішнього туризму;  програма передбачає визначену зайнятість та можливість подальшої освіти та кар’єрного зростання (магістерські професійні та наукові програми). Програма дозволяє всебічно вивчити специфіку здійснення туристичної діяльності</w:t>
            </w:r>
            <w:r w:rsidR="005C0D4A" w:rsidRPr="00343328">
              <w:rPr>
                <w:rFonts w:ascii="Times New Roman" w:hAnsi="Times New Roman"/>
                <w:bCs/>
                <w:sz w:val="28"/>
                <w:szCs w:val="28"/>
              </w:rPr>
              <w:t xml:space="preserve"> (зокрема у сфері сільського зеленого туризму)</w:t>
            </w:r>
            <w:r w:rsidRPr="00343328">
              <w:rPr>
                <w:rFonts w:ascii="Times New Roman" w:hAnsi="Times New Roman"/>
                <w:bCs/>
                <w:sz w:val="28"/>
                <w:szCs w:val="28"/>
              </w:rPr>
              <w:t xml:space="preserve"> та особливості обслуговування туристів з урахуванням екологічного чинника.</w:t>
            </w:r>
          </w:p>
          <w:p w14:paraId="0A9E6C90" w14:textId="38ACFEB1" w:rsidR="000F14C4" w:rsidRDefault="000F14C4" w:rsidP="00960EF6">
            <w:pPr>
              <w:widowControl w:val="0"/>
              <w:autoSpaceDE w:val="0"/>
              <w:autoSpaceDN w:val="0"/>
              <w:spacing w:after="0" w:line="240" w:lineRule="auto"/>
              <w:ind w:left="5" w:firstLine="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332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Ключові слова:</w:t>
            </w:r>
            <w:r w:rsidRPr="00343328">
              <w:rPr>
                <w:rFonts w:ascii="Times New Roman" w:hAnsi="Times New Roman"/>
                <w:bCs/>
                <w:sz w:val="28"/>
                <w:szCs w:val="28"/>
              </w:rPr>
              <w:t xml:space="preserve"> туризм, рекреація, туристична діяльність</w:t>
            </w:r>
            <w:r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гостинність, організація туристичних подорожей, організація готельного господарства, організація ресторанного господарства, безпека туризму, доступний туризм, організація  </w:t>
            </w:r>
            <w:proofErr w:type="spellStart"/>
            <w:r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агр</w:t>
            </w:r>
            <w:r w:rsidR="000849DE"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отуристичних</w:t>
            </w:r>
            <w:proofErr w:type="spellEnd"/>
            <w:r w:rsidR="000849DE"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господарств</w:t>
            </w:r>
            <w:r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сільський (зелений) туризм</w:t>
            </w:r>
            <w:r w:rsidR="000849DE"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849DE"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екотуризм</w:t>
            </w:r>
            <w:proofErr w:type="spellEnd"/>
            <w:r w:rsidR="000849DE" w:rsidRPr="00967E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48B35BB" w14:textId="63850F19" w:rsidR="001D3AD5" w:rsidRPr="001D3AD5" w:rsidRDefault="001D3AD5" w:rsidP="003433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355BFDA2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1442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D8118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7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Особливості програми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FB30" w14:textId="77777777" w:rsidR="001D3AD5" w:rsidRDefault="00C113D3" w:rsidP="0034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Освітня складова програми реалізується упродовж 8-и семестрів і передбачає вивчення дисциплін відповідних циклів, які забезпечують: </w:t>
            </w:r>
            <w:proofErr w:type="spellStart"/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мовні</w:t>
            </w:r>
            <w:proofErr w:type="spellEnd"/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компетенції, загальну підготовку, знання за обраною спеціальністю, дисципліни вільного вибору студента. Можливість поглибленого вивчення іноземної мови. Формування навичок з організації</w:t>
            </w:r>
            <w:r w:rsidR="00FA6A2F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туристичної </w:t>
            </w: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діяльності з акцентом на </w:t>
            </w:r>
            <w:r w:rsidR="00FA6A2F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внутрішн</w:t>
            </w: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ій</w:t>
            </w:r>
            <w:r w:rsidR="00FA6A2F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сільський туризм</w:t>
            </w:r>
            <w:r w:rsidR="00FA6A2F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Програма передбачає обов’язкове проходження виробничої  практики на туристичних підприємствах, </w:t>
            </w:r>
            <w:proofErr w:type="spellStart"/>
            <w:r w:rsidR="00FA6A2F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агрофермах</w:t>
            </w:r>
            <w:proofErr w:type="spellEnd"/>
            <w:r w:rsidR="00FA6A2F" w:rsidRPr="00343328">
              <w:rPr>
                <w:rFonts w:ascii="Times New Roman" w:hAnsi="Times New Roman"/>
                <w:color w:val="000000"/>
                <w:sz w:val="28"/>
                <w:szCs w:val="28"/>
              </w:rPr>
              <w:t>, приватних гостинних садибах.</w:t>
            </w:r>
          </w:p>
          <w:p w14:paraId="02B6AEC9" w14:textId="7BA2FCBE" w:rsidR="00343328" w:rsidRPr="00343328" w:rsidRDefault="00343328" w:rsidP="0034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3AD5" w:rsidRPr="001D3AD5" w14:paraId="093C1873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33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F491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Придатність випускників до працевлаштування та подальшого навчання</w:t>
            </w:r>
          </w:p>
        </w:tc>
      </w:tr>
      <w:tr w:rsidR="001D3AD5" w:rsidRPr="001D3AD5" w14:paraId="3F94154E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835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A8FA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89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Придатність до працевлаштування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574F" w14:textId="4ECDBE1B" w:rsidR="000A01D8" w:rsidRDefault="000A01D8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3"/>
                <w:tab w:val="left" w:pos="2418"/>
                <w:tab w:val="left" w:pos="2747"/>
                <w:tab w:val="left" w:pos="4475"/>
              </w:tabs>
              <w:spacing w:after="0" w:line="240" w:lineRule="auto"/>
              <w:ind w:left="109"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5243">
              <w:rPr>
                <w:rFonts w:ascii="Times New Roman" w:hAnsi="Times New Roman"/>
                <w:color w:val="000000"/>
                <w:sz w:val="28"/>
                <w:szCs w:val="28"/>
              </w:rPr>
              <w:t>Згідно з Національним класифікатором України «Класифікатор видів економічної діяльності КВЕД ДК 009:2010»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фахівці, які здобули освіту за освітньою програмою «</w:t>
            </w:r>
            <w:r w:rsidR="008B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Туристична </w:t>
            </w:r>
            <w:proofErr w:type="spellStart"/>
            <w:r w:rsidR="008B114C">
              <w:rPr>
                <w:rFonts w:ascii="Times New Roman" w:hAnsi="Times New Roman"/>
                <w:color w:val="000000"/>
                <w:sz w:val="28"/>
                <w:szCs w:val="28"/>
              </w:rPr>
              <w:t>діяльнсть</w:t>
            </w:r>
            <w:proofErr w:type="spellEnd"/>
            <w:r w:rsidR="008B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гостинність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можуть займатись </w:t>
            </w:r>
            <w:r w:rsidR="00A040B3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такими видами діяльності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602F41D" w14:textId="54E2862D" w:rsidR="008B114C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3"/>
                <w:tab w:val="left" w:pos="2418"/>
                <w:tab w:val="left" w:pos="2747"/>
                <w:tab w:val="left" w:pos="4475"/>
              </w:tabs>
              <w:spacing w:after="0" w:line="240" w:lineRule="auto"/>
              <w:ind w:left="109"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79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Діяльність туристичних агентств;</w:t>
            </w:r>
          </w:p>
          <w:p w14:paraId="11423FE5" w14:textId="71392DFF" w:rsidR="008B114C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3"/>
                <w:tab w:val="left" w:pos="2418"/>
                <w:tab w:val="left" w:pos="2747"/>
                <w:tab w:val="left" w:pos="4475"/>
              </w:tabs>
              <w:spacing w:after="0" w:line="240" w:lineRule="auto"/>
              <w:ind w:left="109"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79.12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Діяльність туристичних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операторів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660248B" w14:textId="080F8978" w:rsidR="008B114C" w:rsidRPr="008B114C" w:rsidRDefault="008B114C" w:rsidP="008B1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3"/>
                <w:tab w:val="left" w:pos="2418"/>
                <w:tab w:val="left" w:pos="2747"/>
                <w:tab w:val="left" w:pos="4475"/>
              </w:tabs>
              <w:spacing w:after="0" w:line="240" w:lineRule="auto"/>
              <w:ind w:left="109" w:right="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79.9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Надання інших послуг бронювання та пов'язана з цим діяльність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91C8824" w14:textId="77777777" w:rsidR="000A01D8" w:rsidRPr="00A662F8" w:rsidRDefault="000A01D8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9F9A40" w14:textId="77777777" w:rsidR="000A01D8" w:rsidRPr="009F19D0" w:rsidRDefault="000A01D8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Національним класифікатором України </w:t>
            </w:r>
            <w:r w:rsidRPr="000E5243">
              <w:rPr>
                <w:rFonts w:ascii="Times New Roman" w:hAnsi="Times New Roman"/>
                <w:color w:val="000000"/>
                <w:sz w:val="28"/>
                <w:szCs w:val="28"/>
              </w:rPr>
              <w:t>«Класифікатор професій ДК 003:2010»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випускники </w:t>
            </w:r>
            <w:r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можуть працювати за професіями:</w:t>
            </w:r>
          </w:p>
          <w:p w14:paraId="767D9524" w14:textId="5D2044D3" w:rsidR="008B114C" w:rsidRPr="009F19D0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1448 Менеджери (управителі) туристичних агентств та бюро подорожей;</w:t>
            </w:r>
          </w:p>
          <w:p w14:paraId="39FD4A77" w14:textId="1FAD15D9" w:rsidR="008B114C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1448.1  Менеджери (управителі) з організації діяльності туристичних агентств та бюро подорожей;</w:t>
            </w:r>
          </w:p>
          <w:p w14:paraId="4E2BF9E7" w14:textId="0A7E1180" w:rsidR="008B114C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1210.1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комплексу (оздоровчого, спортивного, туристського)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17210DA" w14:textId="361CB1F6" w:rsidR="008B114C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1225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Завідувач туристичного агентства</w:t>
            </w:r>
          </w:p>
          <w:p w14:paraId="05E409AE" w14:textId="595567F5" w:rsidR="008B114C" w:rsidRDefault="008B114C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1229.6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114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бази туристської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3C8204C3" w14:textId="77010CAC" w:rsidR="008B114C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1229.6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табору туристського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E502442" w14:textId="667F65E6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1239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Завідувач номерного фонду готелю (туристичного комплексу та ін.)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0751919" w14:textId="264B3F1B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2482.2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Фахівець із гостинності в місцях розміщення (готелі, туристичні комплекси та ін.)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FC0AE6D" w14:textId="52A93856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3414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Організатор туристичної і готельної діяльності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0E32976" w14:textId="36A9DD70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3414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Фахівець з туристичного обслуговування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DA0E5C2" w14:textId="31586BE9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3414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Фахівець із туристичної безпеки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5B5A9F2" w14:textId="2D9C0831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3414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Фахівець з розвитку сільського туризму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ACF84EE" w14:textId="28308477" w:rsidR="008B114C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5149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Інструктор спортивний з туристичного супроводу (за видами туризму)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CF12F14" w14:textId="1500D91A" w:rsidR="001D7E68" w:rsidRDefault="001D7E68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5149 </w:t>
            </w:r>
            <w:r w:rsidRPr="001D7E68">
              <w:rPr>
                <w:rFonts w:ascii="Times New Roman" w:hAnsi="Times New Roman"/>
                <w:color w:val="000000"/>
                <w:sz w:val="28"/>
                <w:szCs w:val="28"/>
              </w:rPr>
              <w:t>Провідник (за видами туризму)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AADB9F8" w14:textId="4458CB6C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2481 Професіонали в галузі туризму;</w:t>
            </w:r>
          </w:p>
          <w:p w14:paraId="162B8C3C" w14:textId="2807847B" w:rsidR="008B114C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2481.2 </w:t>
            </w:r>
            <w:proofErr w:type="spellStart"/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Туризмознавці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23FA06E" w14:textId="00A77471" w:rsidR="00151217" w:rsidRDefault="001D7E68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4221 </w:t>
            </w:r>
            <w:r w:rsidR="00151217"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Агенти з туризму</w:t>
            </w:r>
            <w:r w:rsidR="0015121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CE9A6F0" w14:textId="6BE75606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3340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Інструктор-методист з туризму;</w:t>
            </w:r>
          </w:p>
          <w:p w14:paraId="0AB6319D" w14:textId="03F4D434" w:rsidR="00151217" w:rsidRDefault="00151217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217">
              <w:rPr>
                <w:rFonts w:ascii="Times New Roman" w:hAnsi="Times New Roman"/>
                <w:color w:val="000000"/>
                <w:sz w:val="28"/>
                <w:szCs w:val="28"/>
              </w:rPr>
              <w:t>3439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Інспектор з туризму;</w:t>
            </w:r>
          </w:p>
          <w:p w14:paraId="0A9A0125" w14:textId="434899B6" w:rsidR="00151217" w:rsidRDefault="001D7E68" w:rsidP="000A0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4221 </w:t>
            </w:r>
            <w:r w:rsidRPr="001D7E68">
              <w:rPr>
                <w:rFonts w:ascii="Times New Roman" w:hAnsi="Times New Roman"/>
                <w:color w:val="000000"/>
                <w:sz w:val="28"/>
                <w:szCs w:val="28"/>
              </w:rPr>
              <w:t>Агент з організації туризму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03B5762" w14:textId="6F72A6FE" w:rsidR="001D3AD5" w:rsidRPr="001D3AD5" w:rsidRDefault="001D3AD5" w:rsidP="009F19D0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5961F982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555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2ED9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Подальше навчання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5956B" w14:textId="1039A486" w:rsidR="001D3AD5" w:rsidRPr="009F19D0" w:rsidRDefault="000A01D8" w:rsidP="009F1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Можливість навчання за програмою 7 рівня HPK, другого циклу </w:t>
            </w:r>
            <w:r w:rsidRPr="009F19D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QF-EHEA, 7 рівня EQF-LLL для здобуття освітнього ступеня магістр. </w:t>
            </w:r>
            <w:r w:rsidRPr="009F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Підвищення кваліфікації та отримання додаткової післядипломної освіти.</w:t>
            </w:r>
          </w:p>
        </w:tc>
      </w:tr>
      <w:tr w:rsidR="001D3AD5" w:rsidRPr="001D3AD5" w14:paraId="101EB275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285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DE45E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Викладання та оцінювання</w:t>
            </w:r>
          </w:p>
        </w:tc>
      </w:tr>
      <w:tr w:rsidR="001D3AD5" w:rsidRPr="001D3AD5" w14:paraId="2B8B17D0" w14:textId="77777777" w:rsidTr="008B1CE0">
        <w:tblPrEx>
          <w:tblCellMar>
            <w:top w:w="43" w:type="dxa"/>
            <w:left w:w="26" w:type="dxa"/>
            <w:right w:w="79" w:type="dxa"/>
          </w:tblCellMar>
        </w:tblPrEx>
        <w:trPr>
          <w:trHeight w:val="94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F0D9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95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65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Викладання та навчання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6D1B" w14:textId="0E1C2B43" w:rsidR="00436706" w:rsidRPr="00A662F8" w:rsidRDefault="00436706" w:rsidP="0043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Студентоцентроване</w:t>
            </w:r>
            <w:proofErr w:type="spellEnd"/>
            <w:r w:rsidR="008B1CE0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навчання, технологія проблемно-орієнтованого та </w:t>
            </w:r>
            <w:proofErr w:type="spellStart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проєктного</w:t>
            </w:r>
            <w:proofErr w:type="spellEnd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навчання, технологія самонавчання з використанням відкритих інформаційних ресурсів, кредитно-трансферна система організації навчання, використання віртуального навчального середовища на платформі </w:t>
            </w:r>
            <w:proofErr w:type="spellStart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Moodle</w:t>
            </w:r>
            <w:proofErr w:type="spellEnd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засобів телекомунікацій. Акцент робиться на особистісному саморозвитку, груповій роботі, вмінні презентувати результати роботи, що сприяє формуванню розуміння потреби та готовності до продовження самоосвіти протягом життя. </w:t>
            </w:r>
          </w:p>
          <w:p w14:paraId="11AA6819" w14:textId="4397738C" w:rsidR="00436706" w:rsidRPr="00A662F8" w:rsidRDefault="00436706" w:rsidP="004367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Викладання проводиться у формі: лекцій, лабораторних, практичних занять, самостійної роботи, виконання комплексних практичних індивідуальних завдань, виконання курсових робіт, </w:t>
            </w:r>
            <w:r w:rsidR="00C9650F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проходження </w:t>
            </w:r>
            <w:r w:rsidR="00C9650F"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навчальних, виробничих та </w:t>
            </w:r>
            <w:proofErr w:type="spellStart"/>
            <w:r w:rsidR="00C9650F"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передкваліфікаційних</w:t>
            </w:r>
            <w:proofErr w:type="spellEnd"/>
            <w:r w:rsidR="00C9650F"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практик, </w:t>
            </w:r>
            <w:r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використанням електронних навчальних курсів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, консультацій з викладачами тощо.</w:t>
            </w:r>
          </w:p>
          <w:p w14:paraId="27420A1F" w14:textId="0E69527E" w:rsidR="001D3AD5" w:rsidRPr="00A662F8" w:rsidRDefault="001D3AD5" w:rsidP="009F19D0">
            <w:pPr>
              <w:widowControl w:val="0"/>
              <w:autoSpaceDE w:val="0"/>
              <w:autoSpaceDN w:val="0"/>
              <w:spacing w:after="0" w:line="240" w:lineRule="auto"/>
              <w:ind w:right="11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619C49AD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532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4428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Оцінювання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71D9" w14:textId="4F825BCA" w:rsidR="00FC50C2" w:rsidRPr="00A662F8" w:rsidRDefault="00FC50C2" w:rsidP="001D3D5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Види контролю: поточний, підсумковий, самоконтроль. Форми контролю: 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кзамен</w:t>
            </w:r>
            <w:proofErr w:type="spellEnd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залік. Поточний контроль – усне та письмове опитування, тестування, захист індивідуальних завдань. Підсумковий контроль – екзамени </w:t>
            </w:r>
            <w:r w:rsidRPr="00FA12FD">
              <w:rPr>
                <w:rFonts w:ascii="Times New Roman" w:hAnsi="Times New Roman"/>
                <w:color w:val="000000"/>
                <w:sz w:val="28"/>
                <w:szCs w:val="28"/>
              </w:rPr>
              <w:t>та заліки з урахуванням накопичених балів поточного контролю, захист кур</w:t>
            </w:r>
            <w:r w:rsidR="00DD0C3D" w:rsidRPr="00FA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сових робіт і звітів </w:t>
            </w:r>
            <w:r w:rsidR="001D3D52" w:rsidRPr="00FA12FD">
              <w:rPr>
                <w:rFonts w:ascii="Times New Roman" w:hAnsi="Times New Roman"/>
                <w:color w:val="000000"/>
                <w:sz w:val="28"/>
                <w:szCs w:val="28"/>
              </w:rPr>
              <w:t>з практики</w:t>
            </w:r>
            <w:r w:rsidRPr="00FA12FD">
              <w:rPr>
                <w:rFonts w:ascii="Times New Roman" w:hAnsi="Times New Roman"/>
                <w:color w:val="000000"/>
                <w:sz w:val="28"/>
                <w:szCs w:val="28"/>
              </w:rPr>
              <w:t>. Підсумкова атестація здійснюється у формі публічного захисту кваліфікаційної роботи.</w:t>
            </w:r>
            <w:r w:rsidR="001D3D52" w:rsidRPr="00FA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</w:t>
            </w:r>
            <w:r w:rsidR="001D3D52" w:rsidRPr="001D3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3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3D52" w:rsidRPr="001D3D52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атестаційного екзамену.</w:t>
            </w:r>
          </w:p>
          <w:p w14:paraId="1193792C" w14:textId="798E6CE2" w:rsidR="001D3AD5" w:rsidRPr="00A662F8" w:rsidRDefault="001D3AD5" w:rsidP="009F1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36F92813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28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50A2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Програмні компетентності</w:t>
            </w:r>
          </w:p>
        </w:tc>
      </w:tr>
      <w:tr w:rsidR="001D3AD5" w:rsidRPr="001D3AD5" w14:paraId="09B06FBE" w14:textId="77777777" w:rsidTr="00370230">
        <w:tblPrEx>
          <w:tblCellMar>
            <w:top w:w="43" w:type="dxa"/>
            <w:left w:w="26" w:type="dxa"/>
            <w:right w:w="79" w:type="dxa"/>
          </w:tblCellMar>
        </w:tblPrEx>
        <w:trPr>
          <w:trHeight w:val="839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36D9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05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1294" w14:textId="5172CF3C" w:rsidR="00846A36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38" w:right="11" w:firstLine="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Здатність комплексно розв’язувати складні професійні завдання та практичні проблеми у сфері туризму і рекреації як у процесі навчання, так і в процесі роботи, що передбачає застосування теорій і методів системи наук, які формують </w:t>
            </w:r>
            <w:proofErr w:type="spellStart"/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туризмознавство</w:t>
            </w:r>
            <w:proofErr w:type="spellEnd"/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і  характеризуються  невизначеністю умов.</w:t>
            </w:r>
          </w:p>
          <w:p w14:paraId="37DBE36C" w14:textId="67F41462" w:rsidR="001D3AD5" w:rsidRPr="001D3AD5" w:rsidRDefault="001D3AD5" w:rsidP="009F19D0">
            <w:pPr>
              <w:widowControl w:val="0"/>
              <w:autoSpaceDE w:val="0"/>
              <w:autoSpaceDN w:val="0"/>
              <w:spacing w:after="0" w:line="240" w:lineRule="auto"/>
              <w:ind w:right="1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46174ABA" w14:textId="77777777" w:rsidTr="008119A5">
        <w:tblPrEx>
          <w:tblCellMar>
            <w:top w:w="43" w:type="dxa"/>
            <w:left w:w="26" w:type="dxa"/>
            <w:right w:w="79" w:type="dxa"/>
          </w:tblCellMar>
        </w:tblPrEx>
        <w:trPr>
          <w:trHeight w:val="661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08015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05" w:right="14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Загальні компетентності</w:t>
            </w:r>
          </w:p>
          <w:p w14:paraId="50BB86C4" w14:textId="1D7B06B8" w:rsidR="00DD19CB" w:rsidRPr="001D3AD5" w:rsidRDefault="00DD19CB" w:rsidP="001D3AD5">
            <w:pPr>
              <w:widowControl w:val="0"/>
              <w:autoSpaceDE w:val="0"/>
              <w:autoSpaceDN w:val="0"/>
              <w:spacing w:after="0" w:line="240" w:lineRule="auto"/>
              <w:ind w:left="105" w:right="14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(ЗК)</w:t>
            </w:r>
          </w:p>
        </w:tc>
        <w:tc>
          <w:tcPr>
            <w:tcW w:w="7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B6755" w14:textId="4E8D9A64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E65AD19" w14:textId="5298E4C7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.2. 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Здатність зберігати та примножувати моральні, 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суспільство та у розвитку суспільства, техніки і технологій, використовувати </w:t>
            </w:r>
            <w:r w:rsidR="00FB11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різні види та форми рухової активності для активного відпочинку та ведення здорового способу життя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7DAE81A7" w14:textId="0389A558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 Здатність діяти соціально </w:t>
            </w:r>
            <w:proofErr w:type="spellStart"/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відповідально</w:t>
            </w:r>
            <w:proofErr w:type="spellEnd"/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 свідомо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AB0E140" w14:textId="012F02C3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Здатність до критичного мислення, аналізу і синтезу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EBE1835" w14:textId="13496186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 Прагнення до збереження навколишнього середовища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3DB39FCA" w14:textId="109A8768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.6. 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Здатність до пошуку, оброблення та аналізу інформації з різних джерел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F3547A2" w14:textId="53D795CC" w:rsidR="00FB11E4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 Здатність працювати в міжнародному контексті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14:paraId="11CF9ED8" w14:textId="4E595325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Навички використання інформаційних та комунікаційних технологій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650D88BA" w14:textId="5D8B917D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Вміння виявляти, ставити і вирішувати проблеми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343339E" w14:textId="1F5D68D6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 Здатність спілкуватися державною мовою як усно, так і письмово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4200B64" w14:textId="00FA5A0E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 Здатність спілкуватися іноземною мовою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6C61D0BE" w14:textId="68C8F8B6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 Навички міжособистісної взаємодії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7F920BEB" w14:textId="3315DCEB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 Здатність планувати та управляти часом</w:t>
            </w:r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4C9572E3" w14:textId="6D8F7203" w:rsidR="00846A36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</w:t>
            </w:r>
            <w:r w:rsidR="00B623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14. Здатність працювати в команді та </w:t>
            </w:r>
            <w:proofErr w:type="spellStart"/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автономно</w:t>
            </w:r>
            <w:proofErr w:type="spellEnd"/>
            <w:r w:rsidR="00655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6452586D" w14:textId="19BEDE3A" w:rsidR="001D3AD5" w:rsidRPr="00846A36" w:rsidRDefault="001D3AD5" w:rsidP="009F1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2ECF2C62" w14:textId="77777777" w:rsidTr="00E55EE9">
        <w:tblPrEx>
          <w:tblCellMar>
            <w:top w:w="48" w:type="dxa"/>
            <w:right w:w="81" w:type="dxa"/>
          </w:tblCellMar>
        </w:tblPrEx>
        <w:trPr>
          <w:trHeight w:val="7599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ECE9" w14:textId="77777777" w:rsidR="001D3AD5" w:rsidRPr="00DD19CB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Фахові</w:t>
            </w:r>
            <w:r w:rsidR="00B36D23"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D19CB"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або </w:t>
            </w:r>
            <w:r w:rsidR="00B36D23"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спеціальні</w:t>
            </w: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компетентності спеціальності</w:t>
            </w:r>
          </w:p>
          <w:p w14:paraId="069AA873" w14:textId="6CF7CBA1" w:rsidR="00DD19CB" w:rsidRPr="001D3AD5" w:rsidRDefault="00DD19CB" w:rsidP="001D3AD5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(ФК) або (СК)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DD966" w14:textId="59031E27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Ф1. Знання та розуміння предметної області і специфіки професійної діяльності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29D9F280" w14:textId="2F4194BA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Ф2. Здатність застосовуват</w:t>
            </w:r>
            <w:r w:rsidR="000317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знання у практичних ситуаціях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17D386CD" w14:textId="42BFAA7D" w:rsidR="005F5C2F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Ф3. Здатність аналізувати рекреаційно-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туристичний потенціал територій.</w:t>
            </w:r>
          </w:p>
          <w:p w14:paraId="11626C7A" w14:textId="6DCF7DB6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Ф4.Здатність аналізувати діяльність суб’єктів індустрії туризму на всіх рівнях управління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7415CEBE" w14:textId="40754471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Ф5.Розуміння сучасних тенденцій і регіональних пріоритетів розвитку туризму в цілому та окремих його форм і видів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38C821DF" w14:textId="4E42FD64" w:rsidR="00E55EE9" w:rsidRPr="00E55EE9" w:rsidRDefault="00770BF7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Ф6</w:t>
            </w:r>
            <w:r w:rsidR="00E55EE9"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.Розуміння процесів організації турис</w:t>
            </w:r>
            <w:r w:rsid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тичних подорожей і комплексного </w:t>
            </w:r>
            <w:r w:rsidR="00E55EE9"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туристичного обслуговування (готельного, ресторанного, транспортного, екскурсійного, рекреаційного)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4D2B9E86" w14:textId="5B4B91F8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Ф7.Здатність розробляти, просувати, реалізовувати, організовувати споживання туристичного продукту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05814D4E" w14:textId="7D2BCA54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Ф8.Розуміння принципів, процесів і технологій організації роботи суб'єкта туристичної індустрії та її підсистем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4B803B99" w14:textId="4CD33442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Ф9.Здатність забезпечувати безпеку туристів у звичайних та складних форс- мажорних обставинах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76F4E1D" w14:textId="5D889394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Ф10.Здатність здійснювати моніторинг, аналізувати, інтерпретувати та систематизувати туристичну інформацію, уміння презентувати туристичний інформаційний матеріал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23982A0" w14:textId="0D9515E1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Ф11.Здатність використовувати в роботі туристичних підприємств інформаційні технології та офісну техніку</w:t>
            </w:r>
          </w:p>
          <w:p w14:paraId="713F0BD0" w14:textId="5B92792B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Ф12.Здатність визначати індивідуальні туристичні потреби, використовувати сучасні технології обслуговування туристів та вести претензійну роботу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324AD47C" w14:textId="1D3F4FBF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Ф13. Здатність до співпраці з діловими партнерами і клієнтами, уміння забезпечувати з ними ефективні комунікації</w:t>
            </w:r>
            <w:r w:rsidR="00770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39D83448" w14:textId="49E129C8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Ф14. Здатність працювати у міжнародному с</w:t>
            </w:r>
            <w:r w:rsid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ередовищі на основі позитивного 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ставлення до несхожості інших культур, поваги до різноманітності та 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мультикультурності, розуміння місцевих і професійних традицій інших країн, розпізнавання міжкультурних проблем у професійній практиці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365A8EE4" w14:textId="5B1602C0" w:rsidR="00E55EE9" w:rsidRPr="00E55EE9" w:rsidRDefault="00E55EE9" w:rsidP="00E55EE9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Ф15.Здатність діяти у правовому колі, керуватися нормами законодавства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04258796" w14:textId="4A601CC1" w:rsidR="00E55EE9" w:rsidRPr="00846A36" w:rsidRDefault="00E55EE9" w:rsidP="009F19D0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Ф16.Здатність працювати з документацією та здійснювати розрахункові операції 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5E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суб’єктом туристичного бізнесу.</w:t>
            </w:r>
          </w:p>
        </w:tc>
      </w:tr>
      <w:tr w:rsidR="001D3AD5" w:rsidRPr="001D3AD5" w14:paraId="0E69E1F7" w14:textId="77777777" w:rsidTr="00370230">
        <w:tblPrEx>
          <w:tblCellMar>
            <w:top w:w="48" w:type="dxa"/>
            <w:right w:w="81" w:type="dxa"/>
          </w:tblCellMar>
        </w:tblPrEx>
        <w:trPr>
          <w:trHeight w:val="28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697E" w14:textId="1CD79746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965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Програмні результати навчання</w:t>
            </w:r>
          </w:p>
        </w:tc>
      </w:tr>
      <w:tr w:rsidR="001D3AD5" w:rsidRPr="001D3AD5" w14:paraId="6F8A35E6" w14:textId="77777777" w:rsidTr="00370230">
        <w:tblPrEx>
          <w:tblCellMar>
            <w:top w:w="48" w:type="dxa"/>
            <w:right w:w="81" w:type="dxa"/>
          </w:tblCellMar>
        </w:tblPrEx>
        <w:trPr>
          <w:trHeight w:val="3779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7662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92E16" w14:textId="1B474154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1. </w:t>
            </w: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Знати, розуміти і вміти застосовувати на практиці основні положення туристичного законодавства, національних і міжнародних стандартів з обслуговування туристів</w:t>
            </w:r>
          </w:p>
          <w:p w14:paraId="1A89B4DF" w14:textId="303B8E73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2. </w:t>
            </w: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Знати, розуміти і вміти використовувати на практиці базові поняття з теорії туризму, організації туристичного </w:t>
            </w:r>
          </w:p>
          <w:p w14:paraId="2FEC8F4D" w14:textId="77777777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процесу та туристичної діяльності суб'єктів ринку туристичних послуг, а також світоглядних та суміжних наук</w:t>
            </w:r>
          </w:p>
          <w:p w14:paraId="214250F8" w14:textId="3CD706E5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3. </w:t>
            </w: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Знати і розуміти основні форми і види туризму, їх поділ</w:t>
            </w:r>
          </w:p>
          <w:p w14:paraId="08290553" w14:textId="20305510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Пояснювати особливості організації рекреаційно-туристичного простору</w:t>
            </w:r>
          </w:p>
          <w:p w14:paraId="35693FBB" w14:textId="39C4675F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5. Аналізувати рекреаційно-туристичний потенціал території.</w:t>
            </w:r>
          </w:p>
          <w:p w14:paraId="21BEB0DE" w14:textId="2B222624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6. </w:t>
            </w: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Застосовувати у практичній діяльності принципи і методи організації та технології обслуговування туристів</w:t>
            </w:r>
          </w:p>
          <w:p w14:paraId="2B93F683" w14:textId="581DEF2B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 Розробляти, просувати та реалізовувати туристичний продукт.</w:t>
            </w:r>
          </w:p>
          <w:p w14:paraId="0905EB29" w14:textId="2ED19C94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8. Ідентифікувати туристичну документацію та вміти правильно нею користуватися.</w:t>
            </w:r>
          </w:p>
          <w:p w14:paraId="063388AC" w14:textId="4AD72385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9. </w:t>
            </w: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Організовувати процес обслуговування споживачів туристичних послуг на основі використання сучасних</w:t>
            </w:r>
            <w:r w:rsidR="00DA33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інформаційних, комунікаційних і сервісних технологій та дотримання стандартів якості і норм безпеки.</w:t>
            </w:r>
          </w:p>
          <w:p w14:paraId="0D75C945" w14:textId="01F36A3B" w:rsidR="005F5C2F" w:rsidRPr="005F5C2F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10. Розуміти принципи, процеси і технології організації роботи суб’єкта туристичного бізнесу та окремих його підсистем (адміністративно-управлінська, соціально-психологічна, економічна, техніко-технологічна).</w:t>
            </w:r>
          </w:p>
          <w:p w14:paraId="2D6A3581" w14:textId="00BE8074" w:rsidR="00F52A50" w:rsidRPr="00F52A50" w:rsidRDefault="005F5C2F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 Володіти державною та іноземною (ними) мовою (мовами) на рівні, достатньому для здійснення</w:t>
            </w:r>
            <w:r w:rsidR="00F52A50"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професійної діяльності.</w:t>
            </w:r>
          </w:p>
          <w:p w14:paraId="5E936C1B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12. Застосовувати навички продуктивного спілкування зі споживачами туристичних послуг.</w:t>
            </w:r>
          </w:p>
          <w:p w14:paraId="58A72445" w14:textId="2752825D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13. Встановлювати зв'язки з експертами туристичної та інших галузей.</w:t>
            </w:r>
          </w:p>
          <w:p w14:paraId="1F274A74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14. Проявляти повагу до індивідуального та культурного різноманіття.</w:t>
            </w:r>
          </w:p>
          <w:p w14:paraId="41600062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15. Проявляти толерантність до альтернативних принципів та методів виконання професійних завдань.</w:t>
            </w:r>
          </w:p>
          <w:p w14:paraId="1AFB8AF1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16. Діяти у відповідності з принципами соціальної відповідальності та громадянської свідомості.</w:t>
            </w:r>
          </w:p>
          <w:p w14:paraId="3F0E0323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17. Управляти своїм навчанням з метою самореалізації в професійній туристичній сфері.</w:t>
            </w:r>
          </w:p>
          <w:p w14:paraId="179B296A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18. Адекватно оцінювати свої знання і застосовувати їх в різних професійних ситуаціях.</w:t>
            </w:r>
          </w:p>
          <w:p w14:paraId="369076DD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19. Аргументовано відстоювати свої погляди у розв’язанні професійних завдань.</w:t>
            </w:r>
          </w:p>
          <w:p w14:paraId="5F2CCE54" w14:textId="77777777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20. Виявляти проблемні ситуації і пропонувати шляхи їх розв’язання.</w:t>
            </w:r>
          </w:p>
          <w:p w14:paraId="54F468BF" w14:textId="30536988" w:rsidR="00F52A50" w:rsidRPr="00F52A50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21. Приймати обґрунтовані рішення та нести відповідальність за результати своєї професійної діяльності.</w:t>
            </w:r>
          </w:p>
          <w:p w14:paraId="78BC1088" w14:textId="3F63475F" w:rsidR="00846A36" w:rsidRPr="005F5C2F" w:rsidRDefault="00F52A50" w:rsidP="00F52A50">
            <w:pPr>
              <w:widowControl w:val="0"/>
              <w:autoSpaceDE w:val="0"/>
              <w:autoSpaceDN w:val="0"/>
              <w:spacing w:after="2" w:line="240" w:lineRule="auto"/>
              <w:ind w:lef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22. </w:t>
            </w:r>
            <w:proofErr w:type="spellStart"/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Професійно</w:t>
            </w:r>
            <w:proofErr w:type="spellEnd"/>
            <w:r w:rsidRPr="00F52A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виконувати завдання в невизначених та екстремальних ситуаціях.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0FB00A5C" w14:textId="643BEF1A" w:rsidR="001D3AD5" w:rsidRPr="001D3AD5" w:rsidRDefault="001D3AD5" w:rsidP="009F19D0">
            <w:pPr>
              <w:widowControl w:val="0"/>
              <w:autoSpaceDE w:val="0"/>
              <w:autoSpaceDN w:val="0"/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2C2199F8" w14:textId="77777777" w:rsidTr="00370230">
        <w:tblPrEx>
          <w:tblCellMar>
            <w:top w:w="48" w:type="dxa"/>
            <w:right w:w="81" w:type="dxa"/>
          </w:tblCellMar>
        </w:tblPrEx>
        <w:trPr>
          <w:trHeight w:val="27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A787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Ресурсне забезпечення реалізації програми</w:t>
            </w:r>
          </w:p>
        </w:tc>
      </w:tr>
      <w:tr w:rsidR="001D3AD5" w:rsidRPr="001D3AD5" w14:paraId="4B2E046A" w14:textId="77777777" w:rsidTr="00370230">
        <w:tblPrEx>
          <w:tblCellMar>
            <w:top w:w="48" w:type="dxa"/>
            <w:right w:w="81" w:type="dxa"/>
          </w:tblCellMar>
        </w:tblPrEx>
        <w:trPr>
          <w:trHeight w:val="548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9437" w14:textId="77777777" w:rsidR="001D3AD5" w:rsidRPr="00846A36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Кадрове забезпечення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52D8" w14:textId="2A972D16" w:rsidR="00191A54" w:rsidRPr="00A5405F" w:rsidRDefault="00191A54" w:rsidP="00201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Випусковою кафедрою є кафедра </w:t>
            </w:r>
            <w:r w:rsidR="005F5C2F">
              <w:rPr>
                <w:rFonts w:ascii="Times New Roman" w:hAnsi="Times New Roman"/>
                <w:color w:val="000000"/>
                <w:sz w:val="28"/>
                <w:szCs w:val="28"/>
              </w:rPr>
              <w:t>туристичного бізнесу та гостинності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6777200" w14:textId="10963645" w:rsidR="00A5405F" w:rsidRPr="00A5405F" w:rsidRDefault="00191A54" w:rsidP="005F5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Якісний склад науково-педагогічних працівників </w:t>
            </w:r>
            <w:r w:rsidR="00A5405F" w:rsidRPr="00A540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що забезпечують освітньо-професійну програму 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C0D4A">
              <w:rPr>
                <w:rFonts w:ascii="Times New Roman" w:hAnsi="Times New Roman"/>
                <w:color w:val="000000"/>
                <w:sz w:val="28"/>
                <w:szCs w:val="28"/>
              </w:rPr>
              <w:t>Туристична діяльність та гостинність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відповідає кадровим вимогам щодо забезпечення провадження освітньої діяльності у сфері вищої освіти згідно з діючим законодавством України (Постанова </w:t>
            </w:r>
            <w:r w:rsidR="0099720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="0099720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іністрів України «Про затвердження Ліцензійних умов провадження освітньої діяльності закладів </w:t>
            </w:r>
            <w:r w:rsidRPr="00DD19CB">
              <w:rPr>
                <w:rFonts w:ascii="Times New Roman" w:hAnsi="Times New Roman"/>
                <w:color w:val="000000"/>
                <w:sz w:val="28"/>
                <w:szCs w:val="28"/>
              </w:rPr>
              <w:t>освіти» від 30 грудня 2015 р. № 1187</w:t>
            </w:r>
            <w:r w:rsidR="00997208" w:rsidRPr="00DD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чинній редакції</w:t>
            </w:r>
            <w:r w:rsidRPr="00DD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  <w:r w:rsidR="00A5405F" w:rsidRPr="00DD19C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A5405F" w:rsidRPr="00DD19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сі науково-педагогічні працівники</w:t>
            </w:r>
            <w:r w:rsidR="00A5405F" w:rsidRPr="00A540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що забезпечують освітньо-професійну програму за кваліфікацією відповідають профілю і напряму дисциплін, що викладаються. </w:t>
            </w:r>
            <w:r w:rsidR="005F5C2F"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Понад 80% професорсько-викладацького складу, задіяного до викладання </w:t>
            </w:r>
            <w:r w:rsid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5C2F"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професійно</w:t>
            </w:r>
            <w:proofErr w:type="spellEnd"/>
            <w:r w:rsidR="005F5C2F" w:rsidRPr="005F5C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-орієнтованих дисциплін, мають наукові ступені</w:t>
            </w:r>
            <w:r w:rsidR="005C0D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613A0F5" w14:textId="636D55DA" w:rsidR="00191A54" w:rsidRDefault="00A5405F" w:rsidP="00201FC5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процесі організації навчального процесу залучаються фахівці-практики з досвідом роботи за фахом. </w:t>
            </w:r>
            <w:r w:rsidR="00191A54"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Реалізована система професійного розвитку викладачів, у </w:t>
            </w:r>
            <w:proofErr w:type="spellStart"/>
            <w:r w:rsidR="00191A54"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="00191A54" w:rsidRPr="009F19D0">
              <w:rPr>
                <w:rFonts w:ascii="Times New Roman" w:hAnsi="Times New Roman"/>
                <w:color w:val="000000"/>
                <w:sz w:val="28"/>
                <w:szCs w:val="28"/>
              </w:rPr>
              <w:t>. із залученням ІТ-компаній.</w:t>
            </w:r>
          </w:p>
          <w:p w14:paraId="036EC2A6" w14:textId="6A50B439" w:rsidR="001D3AD5" w:rsidRPr="00A662F8" w:rsidRDefault="001D3AD5" w:rsidP="009F1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686C9729" w14:textId="77777777" w:rsidTr="00370230">
        <w:tblPrEx>
          <w:tblCellMar>
            <w:top w:w="48" w:type="dxa"/>
            <w:right w:w="81" w:type="dxa"/>
          </w:tblCellMar>
        </w:tblPrEx>
        <w:trPr>
          <w:trHeight w:val="564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337F" w14:textId="77777777" w:rsidR="001D3AD5" w:rsidRPr="00846A36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C965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58F8E" w14:textId="6B8B3096" w:rsidR="00A5405F" w:rsidRDefault="00A5405F" w:rsidP="008D0B81">
            <w:pPr>
              <w:widowControl w:val="0"/>
              <w:autoSpaceDE w:val="0"/>
              <w:autoSpaceDN w:val="0"/>
              <w:spacing w:after="0" w:line="240" w:lineRule="auto"/>
              <w:ind w:left="4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Матеріально-технічна база для </w:t>
            </w:r>
            <w:r w:rsidRPr="00A540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освітньо-професійної програми</w:t>
            </w:r>
            <w:r w:rsidR="00CC3F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«Туристична діяльність та гостинність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відповідає технологічним вимогам щодо матеріально-технічного забезпечення освітньої діяльності у сфері вищої освіти згідно з діючим законодавством України (Постанова </w:t>
            </w:r>
            <w:r w:rsidR="0099720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абінету </w:t>
            </w:r>
            <w:r w:rsidR="0099720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>іністрів України «Про затвердження Ліцензійних умов провадження освітньої діяльності закладів освіти» від 30 грудня 2015 р., № 1187</w:t>
            </w:r>
            <w:r w:rsidR="009972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чинній редакції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Аудиторний фонд дозволяє проводити </w:t>
            </w:r>
            <w:r w:rsidR="009F19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лекційні </w:t>
            </w:r>
            <w:r w:rsidRPr="00A5405F">
              <w:rPr>
                <w:rFonts w:ascii="Times New Roman" w:hAnsi="Times New Roman"/>
                <w:color w:val="000000"/>
                <w:sz w:val="28"/>
                <w:szCs w:val="28"/>
              </w:rPr>
              <w:t>та практичні заняття з усіх навчальних дисциплін. Забезпеченість мультимедійним обладнанням, комп’ютерними робочими місцями та різноманітним програмним забезпеченням відповідає потребі. Задоволення соціально-побутових потреб учасників навчального процесу забезпечують: гуртожитки, мережа закладів громадського харчування (кафе, їдальня, буфети тощо), спортивні майданчики та спортзали, паркова зона.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40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всіх приміщеннях університету забезпечено вільний і необмежений доступ до </w:t>
            </w:r>
            <w:proofErr w:type="spellStart"/>
            <w:r w:rsidRPr="00A540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Wi-Fi</w:t>
            </w:r>
            <w:proofErr w:type="spellEnd"/>
            <w:r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14A40"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4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814A40"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університеті створені сприятливі умови для інклюзивної освіти, що забезпечують рівний доступ до навчання для всіх </w:t>
            </w:r>
            <w:r w:rsidR="00C9650F">
              <w:rPr>
                <w:rFonts w:ascii="Times New Roman" w:hAnsi="Times New Roman"/>
                <w:color w:val="000000"/>
                <w:sz w:val="28"/>
                <w:szCs w:val="28"/>
              </w:rPr>
              <w:t>здобувачів освіти</w:t>
            </w:r>
            <w:r w:rsidR="00814A40"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Забезпечено </w:t>
            </w:r>
            <w:proofErr w:type="spellStart"/>
            <w:r w:rsidR="00814A40"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>безбар’єрне</w:t>
            </w:r>
            <w:proofErr w:type="spellEnd"/>
            <w:r w:rsidR="00814A40"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D0B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навчальне </w:t>
            </w:r>
            <w:r w:rsidR="00814A40" w:rsidRPr="00814A40">
              <w:rPr>
                <w:rFonts w:ascii="Times New Roman" w:hAnsi="Times New Roman"/>
                <w:color w:val="000000"/>
                <w:sz w:val="28"/>
                <w:szCs w:val="28"/>
              </w:rPr>
              <w:t>середовище, адаптовані навчальні матеріали та індивідуальний підхід</w:t>
            </w:r>
            <w:r w:rsidR="00C965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5005293" w14:textId="55D3D5B7" w:rsidR="001D3AD5" w:rsidRPr="00A662F8" w:rsidRDefault="001D3AD5" w:rsidP="009F1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5E4B0D78" w14:textId="77777777" w:rsidTr="00370230">
        <w:tblPrEx>
          <w:tblCellMar>
            <w:top w:w="48" w:type="dxa"/>
            <w:right w:w="81" w:type="dxa"/>
          </w:tblCellMar>
        </w:tblPrEx>
        <w:trPr>
          <w:trHeight w:val="830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DDDB" w14:textId="77777777" w:rsidR="001D3AD5" w:rsidRPr="00846A36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814A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5F93" w14:textId="2D7A920C" w:rsidR="00A97ED4" w:rsidRPr="00814A40" w:rsidRDefault="00A97ED4" w:rsidP="00A97ED4">
            <w:pPr>
              <w:widowControl w:val="0"/>
              <w:autoSpaceDE w:val="0"/>
              <w:autoSpaceDN w:val="0"/>
              <w:spacing w:after="0" w:line="240" w:lineRule="auto"/>
              <w:ind w:left="4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Освітній процес забезпечений навчально-методичною та науковою літературою та відповідає технологічним вимогам щодо навчально-методичного та інформаційного забезпечення освітньої діяльності у сфері вищої освіти згідно з діючим законодавством України (Постанова </w:t>
            </w:r>
            <w:r w:rsidR="009F7D45"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абінету </w:t>
            </w:r>
            <w:r w:rsidR="009F7D45"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іністрів України «Про затвердження Ліцензійних умов провадження освітньої діяльності закладів освіти» від 30 грудня 2015 р., № 1187</w:t>
            </w:r>
            <w:r w:rsidR="009F7D45"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 чинній редакції</w:t>
            </w:r>
            <w:r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). </w:t>
            </w:r>
          </w:p>
          <w:p w14:paraId="3C1CA3AC" w14:textId="4D471664" w:rsidR="00A97ED4" w:rsidRPr="00814A40" w:rsidRDefault="00A97ED4" w:rsidP="00A97ED4">
            <w:pPr>
              <w:widowControl w:val="0"/>
              <w:autoSpaceDE w:val="0"/>
              <w:autoSpaceDN w:val="0"/>
              <w:spacing w:after="0" w:line="240" w:lineRule="auto"/>
              <w:ind w:left="4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4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Програма повною мірою забезпечена навчально-методичним комплексом з усіх навчальних компонентів. Зокрема здобувачам освіти надається доступ до: </w:t>
            </w:r>
          </w:p>
          <w:p w14:paraId="3B32E5DA" w14:textId="5068E969" w:rsidR="00A97ED4" w:rsidRPr="00814A4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814A40">
              <w:rPr>
                <w:bCs/>
                <w:color w:val="000000"/>
                <w:szCs w:val="28"/>
              </w:rPr>
              <w:t>електронних навчальних курсів у Віртуальному навчальному середовищі;</w:t>
            </w:r>
          </w:p>
          <w:p w14:paraId="2EF27A17" w14:textId="77777777" w:rsidR="00A97ED4" w:rsidRPr="009F19D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9F19D0">
              <w:rPr>
                <w:bCs/>
                <w:color w:val="000000"/>
                <w:szCs w:val="28"/>
              </w:rPr>
              <w:t>українських та закордонних фахових періодичних видань відповідно до профілю наук у бібліотеці (у тому числі в електронному вигляді);</w:t>
            </w:r>
          </w:p>
          <w:p w14:paraId="18500DA9" w14:textId="77777777" w:rsidR="00A97ED4" w:rsidRPr="009F19D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9F19D0">
              <w:rPr>
                <w:bCs/>
                <w:color w:val="000000"/>
                <w:szCs w:val="28"/>
              </w:rPr>
              <w:t xml:space="preserve">доступу до публікацій </w:t>
            </w:r>
            <w:proofErr w:type="spellStart"/>
            <w:r w:rsidRPr="009F19D0">
              <w:rPr>
                <w:bCs/>
                <w:color w:val="000000"/>
                <w:szCs w:val="28"/>
              </w:rPr>
              <w:t>наукометричних</w:t>
            </w:r>
            <w:proofErr w:type="spellEnd"/>
            <w:r w:rsidRPr="009F19D0">
              <w:rPr>
                <w:bCs/>
                <w:color w:val="000000"/>
                <w:szCs w:val="28"/>
              </w:rPr>
              <w:t xml:space="preserve"> баз </w:t>
            </w:r>
            <w:proofErr w:type="spellStart"/>
            <w:r w:rsidRPr="009F19D0">
              <w:rPr>
                <w:bCs/>
                <w:color w:val="000000"/>
                <w:szCs w:val="28"/>
              </w:rPr>
              <w:t>Scopus</w:t>
            </w:r>
            <w:proofErr w:type="spellEnd"/>
            <w:r w:rsidRPr="009F19D0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9F19D0">
              <w:rPr>
                <w:bCs/>
                <w:color w:val="000000"/>
                <w:szCs w:val="28"/>
              </w:rPr>
              <w:t>Web</w:t>
            </w:r>
            <w:proofErr w:type="spellEnd"/>
            <w:r w:rsidRPr="009F19D0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9F19D0">
              <w:rPr>
                <w:bCs/>
                <w:color w:val="000000"/>
                <w:szCs w:val="28"/>
              </w:rPr>
              <w:t>of</w:t>
            </w:r>
            <w:proofErr w:type="spellEnd"/>
            <w:r w:rsidRPr="009F19D0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9F19D0">
              <w:rPr>
                <w:bCs/>
                <w:color w:val="000000"/>
                <w:szCs w:val="28"/>
              </w:rPr>
              <w:t>Science</w:t>
            </w:r>
            <w:proofErr w:type="spellEnd"/>
            <w:r w:rsidRPr="009F19D0">
              <w:rPr>
                <w:bCs/>
                <w:color w:val="000000"/>
                <w:szCs w:val="28"/>
              </w:rPr>
              <w:t>;</w:t>
            </w:r>
          </w:p>
          <w:p w14:paraId="727726DA" w14:textId="77777777" w:rsidR="00A97ED4" w:rsidRPr="009F19D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9F19D0">
              <w:rPr>
                <w:bCs/>
                <w:color w:val="000000"/>
                <w:szCs w:val="28"/>
              </w:rPr>
              <w:t>офіційного веб-сайту університету, на якому розміщена основна інформація про організацію навчального процесу;</w:t>
            </w:r>
          </w:p>
          <w:p w14:paraId="63D2C2EB" w14:textId="77777777" w:rsidR="00A97ED4" w:rsidRPr="009F19D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9F19D0">
              <w:rPr>
                <w:bCs/>
                <w:color w:val="000000"/>
                <w:szCs w:val="28"/>
              </w:rPr>
              <w:t>електронного каталогу бібліотеки університету;</w:t>
            </w:r>
          </w:p>
          <w:p w14:paraId="300A8767" w14:textId="77777777" w:rsidR="00A97ED4" w:rsidRPr="00814A4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814A40">
              <w:rPr>
                <w:bCs/>
                <w:color w:val="000000"/>
                <w:szCs w:val="28"/>
              </w:rPr>
              <w:t>освітньої програми, навчального плану, робочих програм з усіх навчальних дисциплін навчального плану;</w:t>
            </w:r>
          </w:p>
          <w:p w14:paraId="0B6C23A9" w14:textId="77777777" w:rsidR="00A97ED4" w:rsidRPr="00814A40" w:rsidRDefault="00A97ED4" w:rsidP="00A97ED4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814A40">
              <w:rPr>
                <w:bCs/>
                <w:color w:val="000000"/>
                <w:szCs w:val="28"/>
              </w:rPr>
              <w:t>програми практичної підготовки;</w:t>
            </w:r>
          </w:p>
          <w:p w14:paraId="151EEBDC" w14:textId="06AEF9B3" w:rsidR="001D3AD5" w:rsidRPr="009F19D0" w:rsidRDefault="00A97ED4" w:rsidP="009F19D0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bCs/>
                <w:color w:val="000000"/>
                <w:szCs w:val="28"/>
              </w:rPr>
            </w:pPr>
            <w:r w:rsidRPr="00814A40">
              <w:rPr>
                <w:bCs/>
                <w:color w:val="000000"/>
                <w:szCs w:val="28"/>
              </w:rPr>
              <w:t>методичних рекомендацій щодо виконання</w:t>
            </w:r>
            <w:r w:rsidR="00CC3F47">
              <w:rPr>
                <w:bCs/>
                <w:color w:val="000000"/>
                <w:szCs w:val="28"/>
              </w:rPr>
              <w:t xml:space="preserve"> курсових та кваліфікаційних робіт</w:t>
            </w:r>
            <w:r w:rsidRPr="00814A40">
              <w:rPr>
                <w:bCs/>
                <w:color w:val="000000"/>
                <w:szCs w:val="28"/>
              </w:rPr>
              <w:t>.</w:t>
            </w:r>
          </w:p>
        </w:tc>
      </w:tr>
      <w:tr w:rsidR="001D3AD5" w:rsidRPr="001D3AD5" w14:paraId="2ECDFA7A" w14:textId="77777777" w:rsidTr="00370230">
        <w:tblPrEx>
          <w:tblCellMar>
            <w:top w:w="48" w:type="dxa"/>
            <w:right w:w="81" w:type="dxa"/>
          </w:tblCellMar>
        </w:tblPrEx>
        <w:trPr>
          <w:trHeight w:val="285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976E" w14:textId="77777777" w:rsidR="001D3AD5" w:rsidRPr="001D3AD5" w:rsidRDefault="001D3AD5" w:rsidP="00950D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Академічна мобільність</w:t>
            </w:r>
          </w:p>
        </w:tc>
      </w:tr>
      <w:tr w:rsidR="001D3AD5" w:rsidRPr="001D3AD5" w14:paraId="56541BC4" w14:textId="77777777" w:rsidTr="00370230">
        <w:tblPrEx>
          <w:tblCellMar>
            <w:top w:w="48" w:type="dxa"/>
            <w:right w:w="81" w:type="dxa"/>
          </w:tblCellMar>
        </w:tblPrEx>
        <w:trPr>
          <w:trHeight w:val="570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F7E9" w14:textId="77777777" w:rsidR="001D3AD5" w:rsidRPr="00191A54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56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4813D" w14:textId="60E1A84B" w:rsidR="00A97ED4" w:rsidRPr="00A662F8" w:rsidRDefault="009C4758" w:rsidP="009C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Національна кредитна мобільність здійснюється відповідно до «</w:t>
            </w:r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Положення про порядок реалізації права на академічну мобільність учасників освітнього процесу Львівського національного університету ветеринарної медицини та біотехнологій ім. С. З. </w:t>
            </w:r>
            <w:proofErr w:type="spellStart"/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Ґжицького</w:t>
            </w:r>
            <w:proofErr w:type="spellEnd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» н</w:t>
            </w:r>
            <w:r w:rsidR="00A97ED4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основі двосторонніх договорів між Львівським національним університетом ветеринарної медицини та біотехнологій ім. </w:t>
            </w:r>
            <w:proofErr w:type="spellStart"/>
            <w:r w:rsidR="00A97ED4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Ґжицького</w:t>
            </w:r>
            <w:proofErr w:type="spellEnd"/>
            <w:r w:rsidR="00A97ED4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університетами України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502F79C" w14:textId="34D89201" w:rsidR="009F7D45" w:rsidRPr="00A662F8" w:rsidRDefault="009C4758" w:rsidP="009F7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Університет переводить студентів з інших ЗВО України за </w:t>
            </w:r>
            <w:r w:rsidRPr="00CF57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спеціальністю </w:t>
            </w:r>
            <w:r w:rsidR="005C0D4A" w:rsidRPr="00CF57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CF57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5C0D4A" w:rsidRPr="00CF57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«Туризм та рекреація»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перезарахуванням</w:t>
            </w:r>
            <w:proofErr w:type="spellEnd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дисциплін у межах кредитно-трансферної системи. Кредити, отримані в інших університетах України, </w:t>
            </w:r>
            <w:proofErr w:type="spellStart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перезараховуються</w:t>
            </w:r>
            <w:proofErr w:type="spellEnd"/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відповідно до </w:t>
            </w:r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академічної </w:t>
            </w:r>
            <w:r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довідки</w:t>
            </w:r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згідно з «Положенням про порядок </w:t>
            </w:r>
            <w:proofErr w:type="spellStart"/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перезарахування</w:t>
            </w:r>
            <w:proofErr w:type="spellEnd"/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(зарахування) навчальних дисциплін чи інших компонентів навчального плану у Львівському національному університеті ветеринарної медицини та біотехнологій ім. С. З. </w:t>
            </w:r>
            <w:proofErr w:type="spellStart"/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Ґжицького</w:t>
            </w:r>
            <w:proofErr w:type="spellEnd"/>
            <w:r w:rsidR="009F7D45" w:rsidRPr="00A662F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14:paraId="6C49627C" w14:textId="01ADEF68" w:rsidR="001D3AD5" w:rsidRPr="00A662F8" w:rsidRDefault="001D3AD5" w:rsidP="009F1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51411D2C" w14:textId="77777777" w:rsidTr="00370230">
        <w:tblPrEx>
          <w:tblCellMar>
            <w:top w:w="48" w:type="dxa"/>
            <w:right w:w="81" w:type="dxa"/>
          </w:tblCellMar>
        </w:tblPrEx>
        <w:trPr>
          <w:trHeight w:val="805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1D9E" w14:textId="77777777" w:rsidR="001D3AD5" w:rsidRPr="00191A54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61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Міжнародна кредитна мобільність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9DA3" w14:textId="1D29C83F" w:rsidR="00AD4AB5" w:rsidRDefault="00AD4AB5" w:rsidP="001D3AD5">
            <w:pPr>
              <w:widowControl w:val="0"/>
              <w:autoSpaceDE w:val="0"/>
              <w:autoSpaceDN w:val="0"/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4A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Університет усіляко сприяє міжнародній академічній мобільності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здобувачів освіти і науково-педагогічних працівників </w:t>
            </w:r>
            <w:r w:rsidRPr="00AD4A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підставі двосторонніх договорів з іноземними навчальними закладами</w:t>
            </w:r>
            <w:r w:rsidR="009F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9F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Індивідуальна академічна мобільність можлива шляхом участі у програмах проекту </w:t>
            </w:r>
            <w:proofErr w:type="spellStart"/>
            <w:r w:rsidRPr="009F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Еразмус</w:t>
            </w:r>
            <w:proofErr w:type="spellEnd"/>
            <w:r w:rsidRPr="009F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+.</w:t>
            </w:r>
          </w:p>
          <w:p w14:paraId="72CBC5E8" w14:textId="6565B2BA" w:rsidR="00201FC5" w:rsidRDefault="00AD4AB5" w:rsidP="001D3AD5">
            <w:pPr>
              <w:widowControl w:val="0"/>
              <w:autoSpaceDE w:val="0"/>
              <w:autoSpaceDN w:val="0"/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4A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Відповідно до навчальних планів, програми академічної мобільності можуть бути реалізовані студентами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113B4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AD4A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-го курсу </w:t>
            </w:r>
            <w:proofErr w:type="spellStart"/>
            <w:r w:rsidR="008B1CE0" w:rsidRPr="00AD4A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бакалаврату</w:t>
            </w:r>
            <w:proofErr w:type="spellEnd"/>
            <w:r w:rsidRPr="00AD4A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460F3A6C" w14:textId="66F3DD38" w:rsidR="001D3AD5" w:rsidRPr="00A662F8" w:rsidRDefault="001D3AD5" w:rsidP="009F1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AD5" w:rsidRPr="001D3AD5" w14:paraId="5A9B60A6" w14:textId="77777777" w:rsidTr="00370230">
        <w:tblPrEx>
          <w:tblCellMar>
            <w:top w:w="48" w:type="dxa"/>
            <w:right w:w="81" w:type="dxa"/>
          </w:tblCellMar>
        </w:tblPrEx>
        <w:trPr>
          <w:trHeight w:val="647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F5F4" w14:textId="77777777" w:rsidR="001D3AD5" w:rsidRPr="00191A54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62" w:right="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green"/>
              </w:rPr>
            </w:pPr>
            <w:r w:rsidRPr="00DD19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EC868" w14:textId="50D6A8E3" w:rsidR="00201FC5" w:rsidRPr="00201FC5" w:rsidRDefault="00201FC5" w:rsidP="001D3AD5">
            <w:pPr>
              <w:widowControl w:val="0"/>
              <w:autoSpaceDE w:val="0"/>
              <w:autoSpaceDN w:val="0"/>
              <w:spacing w:after="0" w:line="240" w:lineRule="auto"/>
              <w:ind w:left="65" w:right="223" w:hanging="5"/>
              <w:rPr>
                <w:rFonts w:ascii="Times New Roman" w:hAnsi="Times New Roman"/>
                <w:bCs/>
                <w:color w:val="000000"/>
              </w:rPr>
            </w:pPr>
            <w:r w:rsidRPr="00201FC5">
              <w:rPr>
                <w:rFonts w:ascii="Times New Roman" w:hAnsi="Times New Roman"/>
                <w:color w:val="000000"/>
                <w:sz w:val="28"/>
                <w:szCs w:val="28"/>
              </w:rPr>
              <w:t>Можливе на загальних умовах.</w:t>
            </w:r>
          </w:p>
          <w:p w14:paraId="3306A853" w14:textId="77777777" w:rsidR="00201FC5" w:rsidRPr="00201FC5" w:rsidRDefault="00201FC5" w:rsidP="001D3AD5">
            <w:pPr>
              <w:widowControl w:val="0"/>
              <w:autoSpaceDE w:val="0"/>
              <w:autoSpaceDN w:val="0"/>
              <w:spacing w:after="0" w:line="240" w:lineRule="auto"/>
              <w:ind w:left="65" w:right="223" w:hanging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4D06ABB" w14:textId="347AA05C" w:rsidR="001D3AD5" w:rsidRPr="00A662F8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65" w:right="223" w:hanging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5D79C8B" w14:textId="77777777" w:rsidR="001D3AD5" w:rsidRPr="001D3AD5" w:rsidRDefault="001D3AD5" w:rsidP="001D3AD5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0B9D4AFA" w14:textId="77777777" w:rsidR="001D3AD5" w:rsidRPr="001D3AD5" w:rsidRDefault="001D3AD5" w:rsidP="00950DB2">
      <w:pPr>
        <w:numPr>
          <w:ilvl w:val="0"/>
          <w:numId w:val="14"/>
        </w:numPr>
        <w:spacing w:after="438" w:line="25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Перелік</w:t>
      </w:r>
      <w:r w:rsidR="004673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компонент освітньо-професійної</w:t>
      </w: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їх логічна послідовність</w:t>
      </w:r>
    </w:p>
    <w:p w14:paraId="2C52216D" w14:textId="77777777" w:rsidR="001D3AD5" w:rsidRPr="001D3AD5" w:rsidRDefault="001D3AD5" w:rsidP="00950DB2">
      <w:pPr>
        <w:numPr>
          <w:ilvl w:val="1"/>
          <w:numId w:val="16"/>
        </w:numPr>
        <w:spacing w:after="56" w:line="264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Перелік компонент ОП</w:t>
      </w:r>
    </w:p>
    <w:tbl>
      <w:tblPr>
        <w:tblStyle w:val="TableGrid"/>
        <w:tblW w:w="5000" w:type="pct"/>
        <w:tblInd w:w="0" w:type="dxa"/>
        <w:tblLayout w:type="fixed"/>
        <w:tblCellMar>
          <w:top w:w="14" w:type="dxa"/>
          <w:left w:w="114" w:type="dxa"/>
          <w:right w:w="226" w:type="dxa"/>
        </w:tblCellMar>
        <w:tblLook w:val="04A0" w:firstRow="1" w:lastRow="0" w:firstColumn="1" w:lastColumn="0" w:noHBand="0" w:noVBand="1"/>
      </w:tblPr>
      <w:tblGrid>
        <w:gridCol w:w="932"/>
        <w:gridCol w:w="5019"/>
        <w:gridCol w:w="1468"/>
        <w:gridCol w:w="2848"/>
      </w:tblGrid>
      <w:tr w:rsidR="001D3AD5" w:rsidRPr="001D3AD5" w14:paraId="0EA6DAFC" w14:textId="77777777" w:rsidTr="00370230">
        <w:trPr>
          <w:trHeight w:val="846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92CCF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8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н/д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8F5B6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268" w:right="19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Компоненти освітньої програми (навчальні дисципліни, курсові проекти (роботи), практики, кваліфікаційна робота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73244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67" w:hanging="4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Кіль</w:t>
            </w:r>
            <w:r w:rsidR="00370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кість </w:t>
            </w:r>
            <w:proofErr w:type="spellStart"/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креди</w:t>
            </w:r>
            <w:r w:rsidR="00370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тів</w:t>
            </w:r>
            <w:proofErr w:type="spellEnd"/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02ACD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149" w:firstLine="1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підсумкового контролю</w:t>
            </w:r>
          </w:p>
        </w:tc>
      </w:tr>
      <w:tr w:rsidR="001D3AD5" w:rsidRPr="001D3AD5" w14:paraId="3BA685BE" w14:textId="77777777" w:rsidTr="00370230">
        <w:trPr>
          <w:trHeight w:val="298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BA73A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9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B1FF4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8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5C335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EB3DA" w14:textId="77777777" w:rsidR="001D3AD5" w:rsidRPr="001D3AD5" w:rsidRDefault="001D3AD5" w:rsidP="001D3AD5">
            <w:pPr>
              <w:widowControl w:val="0"/>
              <w:autoSpaceDE w:val="0"/>
              <w:autoSpaceDN w:val="0"/>
              <w:spacing w:after="0" w:line="240" w:lineRule="auto"/>
              <w:ind w:left="7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03670" w:rsidRPr="001D3AD5" w14:paraId="068075ED" w14:textId="77777777" w:rsidTr="00803670">
        <w:trPr>
          <w:trHeight w:val="298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AED1" w14:textId="59359788" w:rsidR="00803670" w:rsidRPr="001D3AD5" w:rsidRDefault="00803670" w:rsidP="00803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Обов'язкові компоненти ОП</w:t>
            </w:r>
          </w:p>
        </w:tc>
      </w:tr>
      <w:tr w:rsidR="001D3AD5" w:rsidRPr="001D3AD5" w14:paraId="49CC00EB" w14:textId="77777777" w:rsidTr="00370230">
        <w:trPr>
          <w:trHeight w:val="293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B54A" w14:textId="77777777" w:rsidR="001D3AD5" w:rsidRPr="00F6415D" w:rsidRDefault="001D3AD5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DBDEF" w14:textId="43A9DE91" w:rsidR="001D3AD5" w:rsidRPr="00E85503" w:rsidRDefault="00E85503" w:rsidP="001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Українська мова (за проф. </w:t>
            </w:r>
            <w:proofErr w:type="spellStart"/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спрям</w:t>
            </w:r>
            <w:proofErr w:type="spellEnd"/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C62F3" w14:textId="75F35923" w:rsidR="001D3AD5" w:rsidRPr="00E85503" w:rsidRDefault="00E85503" w:rsidP="00E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CD820" w14:textId="2EE2B3C1" w:rsidR="001D3AD5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F6415D" w:rsidRPr="001D3AD5" w14:paraId="12A70CD2" w14:textId="77777777" w:rsidTr="00370230">
        <w:trPr>
          <w:trHeight w:val="298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012D" w14:textId="77777777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F1F7" w14:textId="25586E4D" w:rsidR="00F6415D" w:rsidRPr="00E85503" w:rsidRDefault="00F6415D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</w:t>
            </w:r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алогія</w:t>
            </w:r>
            <w:proofErr w:type="spellEnd"/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069AC" w14:textId="13AF8B27" w:rsidR="00F6415D" w:rsidRPr="00E85503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B644" w14:textId="1EEA6DA7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F6415D" w:rsidRPr="001D3AD5" w14:paraId="19959E20" w14:textId="77777777" w:rsidTr="00370230">
        <w:trPr>
          <w:trHeight w:val="287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39E05" w14:textId="77777777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З.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1F576" w14:textId="3ADAC639" w:rsidR="00F6415D" w:rsidRPr="00E85503" w:rsidRDefault="00F6415D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55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Економічна теорія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B34A" w14:textId="2F36D3D1" w:rsidR="00F6415D" w:rsidRPr="00E85503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0ECC" w14:textId="227D5997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F6415D" w:rsidRPr="001D3AD5" w14:paraId="348FFBDE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FE853" w14:textId="02442189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0828E" w14:textId="0432E2E3" w:rsidR="00F6415D" w:rsidRPr="00BE192C" w:rsidRDefault="00F6415D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 xml:space="preserve">Основи </w:t>
            </w:r>
            <w:proofErr w:type="spellStart"/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туризмознавства</w:t>
            </w:r>
            <w:proofErr w:type="spellEnd"/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 xml:space="preserve"> та гостинності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D6995" w14:textId="3E5A7260" w:rsidR="00F6415D" w:rsidRPr="00E85503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7DD3" w14:textId="3DE2B8FE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F6415D" w:rsidRPr="001D3AD5" w14:paraId="742E6A8A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C424" w14:textId="7A113C52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81D5" w14:textId="08FEA241" w:rsidR="00F6415D" w:rsidRPr="00BE192C" w:rsidRDefault="00A51EFE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Вища математика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5794E" w14:textId="16F5E357" w:rsidR="00F6415D" w:rsidRDefault="00C524DC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96A1" w14:textId="7829C5C7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F6415D" w:rsidRPr="001D3AD5" w14:paraId="6F015822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F9464" w14:textId="04E6A401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9AC4" w14:textId="0F825595" w:rsidR="00F6415D" w:rsidRPr="00BE192C" w:rsidRDefault="00F6415D" w:rsidP="00CE3E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3441" w14:textId="721F4A8F" w:rsidR="00F6415D" w:rsidRDefault="00C524DC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A6C3" w14:textId="1FD0740B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F6415D" w:rsidRPr="001D3AD5" w14:paraId="2D1FD799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256E" w14:textId="7CF38C10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E513" w14:textId="1319EAC3" w:rsidR="00F6415D" w:rsidRPr="00BE192C" w:rsidRDefault="00F6415D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Філософія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C3E5" w14:textId="357C3481" w:rsidR="00F6415D" w:rsidRDefault="00C524DC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18A8" w14:textId="644FF7D4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F6415D" w:rsidRPr="001D3AD5" w14:paraId="7408692F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0841A" w14:textId="33E5FF96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891B8" w14:textId="2F0C93B1" w:rsidR="00F6415D" w:rsidRPr="00BE192C" w:rsidRDefault="00F6415D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 xml:space="preserve">Іноземна мова (за проф. </w:t>
            </w:r>
            <w:proofErr w:type="spellStart"/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спрям</w:t>
            </w:r>
            <w:proofErr w:type="spellEnd"/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англ</w:t>
            </w:r>
            <w:proofErr w:type="spellEnd"/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. мова)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0322" w14:textId="108ABE14" w:rsid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E72D" w14:textId="581156C4" w:rsidR="00F6415D" w:rsidRPr="00F6415D" w:rsidRDefault="00F6415D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екзамен, заліки</w:t>
            </w:r>
          </w:p>
        </w:tc>
      </w:tr>
      <w:tr w:rsidR="00F6415D" w:rsidRPr="001D3AD5" w14:paraId="1DFEA359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C068" w14:textId="5E3A0186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3624" w14:textId="7B6B92B0" w:rsidR="00F6415D" w:rsidRDefault="005462FD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Історія України і</w:t>
            </w:r>
            <w:r w:rsidR="00A51EFE" w:rsidRPr="003028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цивілізаційний процес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CD2F" w14:textId="760FC8A1" w:rsid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5033" w14:textId="5690CF82" w:rsidR="00F6415D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F6415D" w:rsidRPr="001D3AD5" w14:paraId="3EA9FDF6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D303" w14:textId="3DE5C788" w:rsidR="00F6415D" w:rsidRPr="00F6415D" w:rsidRDefault="00F6415D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052A" w14:textId="15C930A4" w:rsid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Макроекономіка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BE563" w14:textId="75AC8D2F" w:rsid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EB97" w14:textId="625BC54A" w:rsidR="00F6415D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3F131A" w:rsidRPr="001D3AD5" w14:paraId="0904B707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C85D" w14:textId="69F2E625" w:rsidR="003F131A" w:rsidRPr="00F6415D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8495" w14:textId="58C2A034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Туристично-рекреаційні ресурси України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81815" w14:textId="77B13417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89D7" w14:textId="3D88C242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3F131A" w:rsidRPr="001D3AD5" w14:paraId="1D3EB651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154E6" w14:textId="56E66C4E" w:rsidR="003F131A" w:rsidRPr="00F6415D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E415" w14:textId="06486531" w:rsidR="003F131A" w:rsidRPr="00BE192C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Рекреаційний потенціал територій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BC03" w14:textId="225ECA37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DBCBF" w14:textId="29806969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3F131A" w:rsidRPr="001D3AD5" w14:paraId="2A011F64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2152" w14:textId="6D15A6B3" w:rsidR="003F131A" w:rsidRPr="00F6415D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0C2D" w14:textId="2D3BC591" w:rsidR="003F131A" w:rsidRPr="00BE192C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Туристично-краєзнавча діяльність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D578" w14:textId="520697DA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1C21" w14:textId="61FC75B0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3F131A" w:rsidRPr="001D3AD5" w14:paraId="0A8BD802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3EA3E" w14:textId="3517014D" w:rsidR="003F131A" w:rsidRPr="00F6415D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E1068" w14:textId="4809010D" w:rsidR="003F131A" w:rsidRPr="00BE192C" w:rsidRDefault="00302891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Вступ до туристичного бізнесу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555A" w14:textId="4625C27F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22EF" w14:textId="41C1EC38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3F131A" w:rsidRPr="001D3AD5" w14:paraId="0EF020BF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5A26" w14:textId="788C399B" w:rsidR="003F131A" w:rsidRPr="00F6415D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40F1" w14:textId="0B248590" w:rsidR="003F131A" w:rsidRPr="00BE192C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Правові засади туристичної діяльності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2EEC" w14:textId="1324ACF2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F79E" w14:textId="010B8C45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3F131A" w:rsidRPr="001D3AD5" w14:paraId="6C25511E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54BCC" w14:textId="2AF04E18" w:rsidR="003F131A" w:rsidRPr="00F6415D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9952" w14:textId="0F9BD307" w:rsidR="003F131A" w:rsidRPr="00BE192C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Економіка підприємств туристичної галузі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BC465" w14:textId="67FB7B66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A15DB" w14:textId="35B9D950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3F131A" w:rsidRPr="001D3AD5" w14:paraId="249B4C2F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1B2B" w14:textId="5CAD5A4B" w:rsidR="003F131A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0016F" w14:textId="6CC65DD9" w:rsidR="003F131A" w:rsidRPr="00BE192C" w:rsidRDefault="003F131A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Географія туризму та рекреації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DDBD" w14:textId="5EBC319E" w:rsidR="003F131A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4A0A" w14:textId="74C850F0" w:rsidR="003F131A" w:rsidRPr="00F6415D" w:rsidRDefault="003F131A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3F131A" w:rsidRPr="001D3AD5" w14:paraId="46510192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0807" w14:textId="6F5759AA" w:rsidR="003F131A" w:rsidRPr="00AF4B64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3028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F365" w14:textId="1F380398" w:rsidR="003F131A" w:rsidRPr="00BE192C" w:rsidRDefault="00302891" w:rsidP="00DF6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Рекреаційне природокористування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5776" w14:textId="6D749C62" w:rsidR="003F131A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27AE" w14:textId="2DA05583" w:rsidR="003F131A" w:rsidRPr="00F6415D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3F131A" w:rsidRPr="001D3AD5" w14:paraId="78189CA3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44C21" w14:textId="7D0CB4D8" w:rsidR="003F131A" w:rsidRDefault="003F131A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F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97AA3" w14:textId="621DD8AB" w:rsidR="003F131A" w:rsidRPr="00BE192C" w:rsidRDefault="00235596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Статистика туризму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813B" w14:textId="2E0E0FA2" w:rsidR="003F131A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68E4" w14:textId="6C7A88D3" w:rsidR="003F131A" w:rsidRPr="00F6415D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6F956616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16A4" w14:textId="65EA657C" w:rsidR="00235596" w:rsidRDefault="00235596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20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04580" w14:textId="525F8DA3" w:rsidR="00235596" w:rsidRPr="00BE192C" w:rsidRDefault="00235596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Інформаційні системи та технології в туризмі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3AFC" w14:textId="36C98288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9637" w14:textId="6BA15D7E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1503353C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B539" w14:textId="10E366F6" w:rsidR="00235596" w:rsidRDefault="00235596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0D1F" w14:textId="155E4D6D" w:rsidR="00235596" w:rsidRPr="00BE192C" w:rsidRDefault="00235596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Облік і оподаткування діяльності туристичних підприємств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27B1" w14:textId="5DCD1A0D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8B70" w14:textId="206D3B31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4BB63CD4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DF62" w14:textId="18338174" w:rsidR="00235596" w:rsidRDefault="00235596" w:rsidP="003F131A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36721" w14:textId="1C994DD5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Менеджмент у туризмі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1D21" w14:textId="404BB2E7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410C" w14:textId="7D6A76A7" w:rsidR="00235596" w:rsidRDefault="00235596" w:rsidP="00F6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3D043F86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36CC3" w14:textId="30BDF601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4CA8" w14:textId="3B7F7720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Організація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агротуристичних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господарств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9E60" w14:textId="2409C8B7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D9E71" w14:textId="2665CFE7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33CDDA3C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B7FA" w14:textId="63FA34B5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0C464" w14:textId="5840FFC2" w:rsidR="00235596" w:rsidRDefault="00A50B73" w:rsidP="0023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Організація туристичних подорожей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109C" w14:textId="50A08DAB" w:rsidR="00235596" w:rsidRDefault="00A50B73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91A2C" w14:textId="3A67AAF2" w:rsidR="00235596" w:rsidRDefault="00A50B73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31D760A7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A915" w14:textId="6CFFB02C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25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5E2C" w14:textId="7C7B6BB8" w:rsidR="00235596" w:rsidRDefault="00A50B73" w:rsidP="0023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Екотуризм</w:t>
            </w:r>
            <w:proofErr w:type="spellEnd"/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AC21" w14:textId="25E064B6" w:rsidR="00235596" w:rsidRDefault="00A50B73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486E" w14:textId="2C845F21" w:rsidR="00235596" w:rsidRDefault="00A50B73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6DDB7393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04D55" w14:textId="7F433B7F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26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3A4EC" w14:textId="4EFF2B91" w:rsidR="00235596" w:rsidRPr="00A51EFE" w:rsidRDefault="0076112C" w:rsidP="00761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 xml:space="preserve">Аналіз діяльності туристичних </w:t>
            </w: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підприємств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D2EA" w14:textId="1227DD01" w:rsidR="00235596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4B67" w14:textId="1E563C3E" w:rsidR="00235596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235596" w:rsidRPr="001D3AD5" w14:paraId="56B40A8A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E1056" w14:textId="46EF5CD6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 27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7ACE" w14:textId="77D5DB9D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Маркетинг у туризмі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4CFDA" w14:textId="62571689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E60B" w14:textId="42087364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екзамен</w:t>
            </w:r>
          </w:p>
        </w:tc>
      </w:tr>
      <w:tr w:rsidR="00235596" w:rsidRPr="001D3AD5" w14:paraId="792D9289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F7AD" w14:textId="74A1CF9D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B2B1" w14:textId="5904210C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Спеціалізовані види туризму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FA1C" w14:textId="1A675F72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B46E" w14:textId="0AC554BC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екзамен</w:t>
            </w:r>
          </w:p>
        </w:tc>
      </w:tr>
      <w:tr w:rsidR="00235596" w:rsidRPr="001D3AD5" w14:paraId="312C6E06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1314B" w14:textId="5DD0617E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29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CFAF1" w14:textId="6A7B88D6" w:rsidR="00235596" w:rsidRPr="00704BBA" w:rsidRDefault="00511052" w:rsidP="00704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 xml:space="preserve">Організація екскурсійної діяльності 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AA37" w14:textId="716ACEFA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08CD" w14:textId="29934562" w:rsidR="00235596" w:rsidRPr="00704BBA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4BBA">
              <w:rPr>
                <w:rFonts w:ascii="Times New Roman" w:hAnsi="Times New Roman"/>
                <w:bCs/>
                <w:sz w:val="28"/>
                <w:szCs w:val="28"/>
              </w:rPr>
              <w:t>екзамен</w:t>
            </w:r>
          </w:p>
        </w:tc>
      </w:tr>
      <w:tr w:rsidR="00235596" w:rsidRPr="001D3AD5" w14:paraId="4BC93E0C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76723" w14:textId="761F2759" w:rsidR="00235596" w:rsidRDefault="00235596" w:rsidP="00235596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30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A3A0" w14:textId="4825FC6E" w:rsidR="00235596" w:rsidRPr="00BE192C" w:rsidRDefault="009941AE" w:rsidP="0023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Управління сталим розвитком туризму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F8FC" w14:textId="406E449A" w:rsidR="00235596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9670" w14:textId="07166EBB" w:rsidR="00235596" w:rsidRDefault="00D24951" w:rsidP="0023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D24951" w:rsidRPr="001D3AD5" w14:paraId="40019118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874B" w14:textId="30D197E2" w:rsidR="00D24951" w:rsidRDefault="00D24951" w:rsidP="00D24951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31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089D" w14:textId="4D5491E8" w:rsidR="00D24951" w:rsidRPr="00BE192C" w:rsidRDefault="00D24951" w:rsidP="00D249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Організація ресторанного господарства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23A4" w14:textId="614AA12F" w:rsidR="00D24951" w:rsidRDefault="00D24951" w:rsidP="00D249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5EB52" w14:textId="02A2A992" w:rsidR="00D24951" w:rsidRDefault="00D24951" w:rsidP="00D249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D24951" w:rsidRPr="001D3AD5" w14:paraId="35E17548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0EF1" w14:textId="608791A8" w:rsidR="00D24951" w:rsidRDefault="00D24951" w:rsidP="00D24951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32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A1BB3" w14:textId="104C338B" w:rsidR="00D24951" w:rsidRPr="00BE192C" w:rsidRDefault="00511052" w:rsidP="008D7F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Організація готельного господарства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8E4C" w14:textId="57F99C55" w:rsidR="00D24951" w:rsidRDefault="00D24951" w:rsidP="00D249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E581" w14:textId="1DEF3AA1" w:rsidR="00D24951" w:rsidRDefault="00D24951" w:rsidP="00D249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залік</w:t>
            </w:r>
          </w:p>
        </w:tc>
      </w:tr>
      <w:tr w:rsidR="009941AE" w:rsidRPr="001D3AD5" w14:paraId="2B45D610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EAC5" w14:textId="44AAC854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F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33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7304" w14:textId="4675D779" w:rsidR="009941AE" w:rsidRPr="00BE192C" w:rsidRDefault="003B4E2B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Туроперейтинг</w:t>
            </w:r>
            <w:proofErr w:type="spellEnd"/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2636" w14:textId="72F63E5F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C393" w14:textId="58E85ABF" w:rsidR="009941AE" w:rsidRDefault="003B4E2B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курсова робота, екзамен</w:t>
            </w:r>
          </w:p>
        </w:tc>
      </w:tr>
      <w:tr w:rsidR="009941AE" w:rsidRPr="001D3AD5" w14:paraId="29A619E3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69DB" w14:textId="08117A63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34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BD4A" w14:textId="2E372F52" w:rsidR="0076112C" w:rsidRPr="00BE192C" w:rsidRDefault="0076112C" w:rsidP="00761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Організація анімаційної діяльності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ABB5" w14:textId="655714B1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D00D7" w14:textId="58C1C4BB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9941AE" w:rsidRPr="001D3AD5" w14:paraId="27B9DF38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BDDF" w14:textId="088EEF95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35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CD09" w14:textId="3943C19A" w:rsidR="009941AE" w:rsidRPr="00BE192C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Безпека туризму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8E83" w14:textId="77670AC8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2150" w14:textId="471592B1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9941AE" w:rsidRPr="001D3AD5" w14:paraId="38385BDA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EB79" w14:textId="7B4E3944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36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46F0" w14:textId="7451DE0D" w:rsidR="009941AE" w:rsidRPr="003B4E2B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E2B">
              <w:rPr>
                <w:rFonts w:ascii="Times New Roman" w:hAnsi="Times New Roman"/>
                <w:bCs/>
                <w:sz w:val="28"/>
                <w:szCs w:val="28"/>
              </w:rPr>
              <w:t>Спеціалізовані види туризму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B580E" w14:textId="6F8B7817" w:rsidR="009941AE" w:rsidRPr="003B4E2B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E2B"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D605" w14:textId="548AF0C8" w:rsidR="009941AE" w:rsidRPr="003B4E2B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E2B">
              <w:rPr>
                <w:rFonts w:ascii="Times New Roman" w:hAnsi="Times New Roman"/>
                <w:bCs/>
                <w:sz w:val="28"/>
                <w:szCs w:val="28"/>
              </w:rPr>
              <w:t>екзамен</w:t>
            </w:r>
          </w:p>
        </w:tc>
      </w:tr>
      <w:tr w:rsidR="009941AE" w:rsidRPr="001D3AD5" w14:paraId="058AC7B0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4D84" w14:textId="7DA56172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37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0885C" w14:textId="383C6495" w:rsidR="009941AE" w:rsidRPr="00BE192C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Організація санаторно-курортної справи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C0F3C" w14:textId="71440E2E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3428" w14:textId="5AE0FFA2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9941AE" w:rsidRPr="001D3AD5" w14:paraId="7CF10196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593FA" w14:textId="7DDA0AE8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38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B497" w14:textId="08396087" w:rsidR="009941AE" w:rsidRPr="00BE192C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92C">
              <w:rPr>
                <w:rFonts w:ascii="Times New Roman" w:hAnsi="Times New Roman"/>
                <w:bCs/>
                <w:sz w:val="28"/>
                <w:szCs w:val="28"/>
              </w:rPr>
              <w:t>Сільський зелений туризм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C55F" w14:textId="04BBCCB0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6900C" w14:textId="33A81F74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екзамен</w:t>
            </w:r>
          </w:p>
        </w:tc>
      </w:tr>
      <w:tr w:rsidR="009941AE" w:rsidRPr="001D3AD5" w14:paraId="640C3CBE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EF1E" w14:textId="54479C39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39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F42D2" w14:textId="4A6DDC17" w:rsidR="009941AE" w:rsidRDefault="009941AE" w:rsidP="003B4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Екскурсійно-краєзнавча практика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31B80" w14:textId="53CB82BA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D397" w14:textId="77777777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6F8C131E" w14:textId="77777777" w:rsidTr="00370230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17E4" w14:textId="0BC30C71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40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65448" w14:textId="0E6C65D6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Виробнича практика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0874" w14:textId="4162EE64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09C1" w14:textId="77777777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A6494" w:rsidRPr="001D3AD5" w14:paraId="0C1ABCBA" w14:textId="77777777" w:rsidTr="00752DD5">
        <w:trPr>
          <w:trHeight w:val="282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3090D" w14:textId="1D03FA4A" w:rsidR="002A6494" w:rsidRDefault="002A6494" w:rsidP="009941AE">
            <w:pPr>
              <w:widowControl w:val="0"/>
              <w:autoSpaceDE w:val="0"/>
              <w:autoSpaceDN w:val="0"/>
              <w:spacing w:after="0" w:line="240" w:lineRule="auto"/>
              <w:ind w:left="-117" w:right="-3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41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0F17" w14:textId="034F13F6" w:rsidR="002A6494" w:rsidRDefault="002A6494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64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Кваліфікаційна робота та атестаційний екзамен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2B741" w14:textId="0BBD7F44" w:rsidR="002A6494" w:rsidRDefault="002A6494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008C" w14:textId="477E7341" w:rsidR="002A6494" w:rsidRDefault="002A6494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захист кваліфікаційної роботи, екзамен</w:t>
            </w:r>
          </w:p>
        </w:tc>
      </w:tr>
      <w:tr w:rsidR="009941AE" w:rsidRPr="001D3AD5" w14:paraId="496D3A74" w14:textId="77777777" w:rsidTr="00752DD5">
        <w:trPr>
          <w:trHeight w:val="289"/>
        </w:trPr>
        <w:tc>
          <w:tcPr>
            <w:tcW w:w="2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E42ED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Загальний обсяг обов'язкових </w:t>
            </w: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компонент: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1A3852" w14:textId="2161604F" w:rsidR="009941AE" w:rsidRPr="001D3AD5" w:rsidRDefault="00752DD5" w:rsidP="00752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73,75%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EF5A70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670" w:rsidRPr="001D3AD5" w14:paraId="0956BD61" w14:textId="77777777" w:rsidTr="00803670">
        <w:trPr>
          <w:trHeight w:val="298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53C0" w14:textId="7B9329E8" w:rsidR="00803670" w:rsidRPr="001D3AD5" w:rsidRDefault="00803670" w:rsidP="00803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Вибіркові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компоненти ОП</w:t>
            </w:r>
          </w:p>
        </w:tc>
      </w:tr>
      <w:tr w:rsidR="009941AE" w:rsidRPr="001D3AD5" w14:paraId="7B61AA76" w14:textId="77777777" w:rsidTr="00752DD5">
        <w:trPr>
          <w:trHeight w:val="296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DE12" w14:textId="78031E09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22" w:right="-3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33C58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DED3B5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96CBB7F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0142186F" w14:textId="77777777" w:rsidTr="00752DD5">
        <w:trPr>
          <w:trHeight w:val="293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5AF7" w14:textId="2AA4331C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22" w:right="-3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F975D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2E9857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396F501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1CFE0D9D" w14:textId="77777777" w:rsidTr="00752DD5">
        <w:trPr>
          <w:trHeight w:val="298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1D15" w14:textId="78498C1D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22" w:right="-3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A8C4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4F28FE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E45E2F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22E4CBC7" w14:textId="77777777" w:rsidTr="00752DD5">
        <w:trPr>
          <w:trHeight w:val="298"/>
        </w:trPr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0DA96" w14:textId="77777777" w:rsidR="009941AE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-122" w:right="-3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5A45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DA0899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888F0D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32FDA706" w14:textId="77777777" w:rsidTr="00752DD5">
        <w:trPr>
          <w:trHeight w:val="298"/>
        </w:trPr>
        <w:tc>
          <w:tcPr>
            <w:tcW w:w="2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0006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вибіркових компонент: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D6C4AA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438978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116F6250" w14:textId="77777777" w:rsidTr="00752DD5">
        <w:trPr>
          <w:trHeight w:val="294"/>
        </w:trPr>
        <w:tc>
          <w:tcPr>
            <w:tcW w:w="2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5045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ОСВІТНЬОЇ ПРОГРАМИ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D3EA8" w14:textId="1078EEBB" w:rsidR="009941AE" w:rsidRPr="001D3AD5" w:rsidRDefault="00752DD5" w:rsidP="00752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26,25%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5999D6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41AE" w:rsidRPr="001D3AD5" w14:paraId="18673A24" w14:textId="77777777" w:rsidTr="00370230">
        <w:trPr>
          <w:trHeight w:val="294"/>
        </w:trPr>
        <w:tc>
          <w:tcPr>
            <w:tcW w:w="2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5A0C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ind w:left="1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02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азова</w:t>
            </w:r>
            <w:r w:rsidRPr="001D3A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загальновійськова підготовка</w:t>
            </w: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БЗВП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1D3A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95A6709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47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2F94AC" w14:textId="77777777" w:rsidR="009941AE" w:rsidRPr="001D3AD5" w:rsidRDefault="009941AE" w:rsidP="00994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D3A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Диференційований залік</w:t>
            </w:r>
          </w:p>
        </w:tc>
      </w:tr>
    </w:tbl>
    <w:p w14:paraId="77196B7B" w14:textId="77777777" w:rsidR="00803670" w:rsidRDefault="00803670" w:rsidP="003B4E2B">
      <w:pPr>
        <w:spacing w:after="315" w:line="25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4825B899" w14:textId="60EE317B" w:rsidR="009D1242" w:rsidRDefault="001D3AD5" w:rsidP="003B4E2B">
      <w:pPr>
        <w:spacing w:after="315" w:line="25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* Відповідно до статті 10</w:t>
      </w:r>
      <w:r w:rsidRPr="001D3AD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="0037023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Закону України «</w:t>
      </w:r>
      <w:r w:rsidRPr="001D3AD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військов</w:t>
      </w:r>
      <w:r w:rsidR="0037023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ий обов’язок і військову службу»</w:t>
      </w:r>
      <w:r w:rsidRPr="001D3AD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«Порядку проведення базової загальновійськової підготовки (БЗВП) громадян України, які здобувають вищу освіту, та поліцейських» затвердженого постановою Кабінету Міністрів України  від 21.06.2024 № 734, базову підготовку проходять громадяни України чоловічої статі (жіночої статі - добровільно), які навчаються за денною або дуальною формою здобуття освіти. Від проходження базової підготовки звільняються громадяни, які: визнані за станом здоров’я непридатними до військової служби; до набуття громадянства України пройшли військову службу в інших державах; проходили військову службу; мають сертифікат про проходження базової підготовки та здобуття військово-облікової спеціальності.</w:t>
      </w:r>
      <w:r w:rsidR="009D124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</w:p>
    <w:p w14:paraId="2718651F" w14:textId="77777777" w:rsidR="009D1242" w:rsidRDefault="009D1242" w:rsidP="001D3AD5">
      <w:pPr>
        <w:spacing w:after="315" w:line="25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sectPr w:rsidR="009D1242" w:rsidSect="00701341">
          <w:footerReference w:type="even" r:id="rId12"/>
          <w:footerReference w:type="default" r:id="rId13"/>
          <w:type w:val="continuous"/>
          <w:pgSz w:w="11910" w:h="16840"/>
          <w:pgMar w:top="1080" w:right="708" w:bottom="1060" w:left="1275" w:header="0" w:footer="846" w:gutter="0"/>
          <w:cols w:space="720"/>
        </w:sectPr>
      </w:pPr>
    </w:p>
    <w:p w14:paraId="0E40F6B8" w14:textId="6DC48467" w:rsidR="001D3AD5" w:rsidRPr="001D3AD5" w:rsidRDefault="001D3AD5" w:rsidP="001D3AD5">
      <w:pPr>
        <w:spacing w:after="315" w:line="25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D45A584" w14:textId="77777777" w:rsidR="001D3AD5" w:rsidRDefault="001D3AD5" w:rsidP="00950DB2">
      <w:pPr>
        <w:numPr>
          <w:ilvl w:val="1"/>
          <w:numId w:val="16"/>
        </w:numPr>
        <w:spacing w:after="315" w:line="25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Структурно-логічна схема ОП</w:t>
      </w:r>
    </w:p>
    <w:p w14:paraId="15857E7A" w14:textId="77777777" w:rsidR="003058CD" w:rsidRDefault="003058CD" w:rsidP="003058CD">
      <w:pPr>
        <w:spacing w:after="315" w:line="250" w:lineRule="auto"/>
        <w:ind w:left="360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0328A1E4" w14:textId="2C83F72C" w:rsidR="003058CD" w:rsidRPr="001D3AD5" w:rsidRDefault="00711669" w:rsidP="003058CD">
      <w:pPr>
        <w:spacing w:after="315" w:line="250" w:lineRule="auto"/>
        <w:ind w:left="360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object w:dxaOrig="13685" w:dyaOrig="7946" w14:anchorId="2431F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5pt;height:397.5pt" o:ole="">
            <v:imagedata r:id="rId14" o:title=""/>
          </v:shape>
          <o:OLEObject Type="Embed" ProgID="Visio.Drawing.6" ShapeID="_x0000_i1025" DrawAspect="Content" ObjectID="_1818239581" r:id="rId15"/>
        </w:object>
      </w:r>
    </w:p>
    <w:p w14:paraId="2367B9A9" w14:textId="77777777" w:rsidR="001D3AD5" w:rsidRPr="001D3AD5" w:rsidRDefault="001D3AD5" w:rsidP="001D3AD5">
      <w:pPr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526BD55" w14:textId="77777777" w:rsidR="001D3AD5" w:rsidRPr="001D3AD5" w:rsidRDefault="001D3AD5" w:rsidP="001D3AD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D3A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</w:p>
    <w:p w14:paraId="3A3A1BD4" w14:textId="77777777" w:rsidR="001D3AD5" w:rsidRPr="001D3AD5" w:rsidRDefault="00370230" w:rsidP="00370230">
      <w:pPr>
        <w:spacing w:after="127"/>
        <w:ind w:left="360" w:right="362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3.</w:t>
      </w:r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Форма атестації здобувачів вищої освіти</w:t>
      </w:r>
    </w:p>
    <w:tbl>
      <w:tblPr>
        <w:tblW w:w="14453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410"/>
        <w:gridCol w:w="12043"/>
      </w:tblGrid>
      <w:tr w:rsidR="00B44C27" w14:paraId="2BDB5CD7" w14:textId="77777777" w:rsidTr="003B4E2B">
        <w:trPr>
          <w:cantSplit/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41361" w14:textId="77777777" w:rsidR="00B44C27" w:rsidRPr="00023C77" w:rsidRDefault="00B44C27" w:rsidP="00A97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Форми</w:t>
            </w:r>
            <w:r w:rsidRPr="00023C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атестації  здобувачів вищої освіти</w:t>
            </w:r>
          </w:p>
        </w:tc>
        <w:tc>
          <w:tcPr>
            <w:tcW w:w="1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831CC" w14:textId="1011BE78" w:rsidR="00B44C27" w:rsidRDefault="00B44C27" w:rsidP="00A97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E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Атестація здійснюється у формі захисту кваліфікаційної роботи. </w:t>
            </w:r>
          </w:p>
        </w:tc>
      </w:tr>
      <w:tr w:rsidR="00720EF6" w14:paraId="7AE11C52" w14:textId="77777777" w:rsidTr="003B4E2B">
        <w:trPr>
          <w:trHeight w:val="15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2D1D" w14:textId="77777777" w:rsidR="00720EF6" w:rsidRDefault="00720EF6" w:rsidP="00A97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1" w:line="235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Вимоги до кваліфікаційної роботи (за наявності) </w:t>
            </w:r>
          </w:p>
        </w:tc>
        <w:tc>
          <w:tcPr>
            <w:tcW w:w="1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D58B" w14:textId="2593EDB3" w:rsidR="00CC3F47" w:rsidRPr="00CC3F47" w:rsidRDefault="00CC3F47" w:rsidP="00CC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3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Кваліфікаційна робота повинна передбачати теоретичні та</w:t>
            </w:r>
            <w:r w:rsidR="00E855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3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аналітичні узагальнення або розв’язання практичної задачі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3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 сфері туризму і рекреації із застосуванням теорій та</w:t>
            </w:r>
            <w:r w:rsidR="00E855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3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методів </w:t>
            </w:r>
            <w:proofErr w:type="spellStart"/>
            <w:r w:rsidRPr="00CC3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туризмознавства</w:t>
            </w:r>
            <w:proofErr w:type="spellEnd"/>
            <w:r w:rsidRPr="00CC3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8F50582" w14:textId="30F94767" w:rsidR="00720EF6" w:rsidRDefault="00720EF6" w:rsidP="008D0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E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 кваліфікаційній роботі не має бути академічного плагіату, фальсифікації та фабрикації. Кваліфікаційна робота ма</w:t>
            </w:r>
            <w:r w:rsidR="008C1F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є бути оприлюднена в</w:t>
            </w:r>
            <w:r w:rsidR="00A662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62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репозитарії</w:t>
            </w:r>
            <w:proofErr w:type="spellEnd"/>
            <w:r w:rsidR="00C95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5D0F" w:rsidRPr="00344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університету</w:t>
            </w:r>
            <w:r w:rsidRPr="00344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720E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Захист відбувається публічно та відкрито.</w:t>
            </w:r>
          </w:p>
        </w:tc>
      </w:tr>
      <w:tr w:rsidR="00E85503" w14:paraId="601072CC" w14:textId="77777777" w:rsidTr="003B4E2B">
        <w:trPr>
          <w:trHeight w:val="15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0B02" w14:textId="77777777" w:rsidR="00E85503" w:rsidRPr="00E85503" w:rsidRDefault="00E85503" w:rsidP="00E85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1" w:line="235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5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Вимоги до</w:t>
            </w:r>
          </w:p>
          <w:p w14:paraId="2BB4F936" w14:textId="77777777" w:rsidR="00E85503" w:rsidRPr="00E85503" w:rsidRDefault="00E85503" w:rsidP="00E85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1" w:line="235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5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атестаційного</w:t>
            </w:r>
          </w:p>
          <w:p w14:paraId="66F464CF" w14:textId="58C949E8" w:rsidR="00E85503" w:rsidRDefault="00E85503" w:rsidP="00E85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1" w:line="235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5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екзамену</w:t>
            </w:r>
          </w:p>
        </w:tc>
        <w:tc>
          <w:tcPr>
            <w:tcW w:w="1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139" w14:textId="77777777" w:rsidR="00E85503" w:rsidRPr="00E85503" w:rsidRDefault="00E85503" w:rsidP="00E85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55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Атестаційний екзамен має бути спрямований на перевірку</w:t>
            </w:r>
          </w:p>
          <w:p w14:paraId="48CC48C4" w14:textId="7820185A" w:rsidR="00E85503" w:rsidRPr="00CC3F47" w:rsidRDefault="00E85503" w:rsidP="00E85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55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досягнення результатів навчання, визначених стандартом 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даною </w:t>
            </w:r>
            <w:r w:rsidRPr="00E855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освітньою програмою.</w:t>
            </w:r>
          </w:p>
        </w:tc>
      </w:tr>
      <w:tr w:rsidR="00B44C27" w14:paraId="76064178" w14:textId="77777777" w:rsidTr="003B4E2B">
        <w:trPr>
          <w:trHeight w:val="15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7601" w14:textId="3B80CE12" w:rsidR="00B44C27" w:rsidRDefault="00720EF6" w:rsidP="00A97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1" w:line="235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Документи, які отримує випускник у разі успішного проходження підсумкової атестації</w:t>
            </w:r>
            <w:r w:rsidR="00B44C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CC4C" w14:textId="557344C9" w:rsidR="00B44C27" w:rsidRDefault="00720EF6" w:rsidP="008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25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Документ встановленого зразка про присудження ступеня бакалавра </w:t>
            </w:r>
            <w:r w:rsidRPr="00803670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 </w:t>
            </w:r>
            <w:r w:rsidR="00CC3F47" w:rsidRPr="00803670">
              <w:rPr>
                <w:rFonts w:ascii="Times New Roman" w:hAnsi="Times New Roman"/>
                <w:color w:val="000000"/>
                <w:sz w:val="28"/>
                <w:szCs w:val="24"/>
              </w:rPr>
              <w:t>тур</w:t>
            </w:r>
            <w:r w:rsidR="00890256" w:rsidRPr="00803670">
              <w:rPr>
                <w:rFonts w:ascii="Times New Roman" w:hAnsi="Times New Roman"/>
                <w:color w:val="000000"/>
                <w:sz w:val="28"/>
                <w:szCs w:val="24"/>
              </w:rPr>
              <w:t>изму та рекреації</w:t>
            </w:r>
            <w:r w:rsidRPr="00803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</w:tbl>
    <w:p w14:paraId="7C14A22D" w14:textId="77777777" w:rsidR="00711669" w:rsidRDefault="00711669" w:rsidP="00370230">
      <w:pPr>
        <w:spacing w:after="556" w:line="240" w:lineRule="auto"/>
        <w:ind w:left="123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E9E9E05" w14:textId="77777777" w:rsidR="00711669" w:rsidRDefault="00711669" w:rsidP="00370230">
      <w:pPr>
        <w:spacing w:after="556" w:line="240" w:lineRule="auto"/>
        <w:ind w:left="123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1BCCE22A" w14:textId="11A04A73" w:rsidR="001D3AD5" w:rsidRDefault="00370230" w:rsidP="00370230">
      <w:pPr>
        <w:spacing w:after="556" w:line="240" w:lineRule="auto"/>
        <w:ind w:left="123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4.</w:t>
      </w:r>
      <w:r w:rsidR="00522D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D3AD5" w:rsidRPr="00FF24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Система внутрішнього забезпечення якості вищої освіти</w:t>
      </w:r>
    </w:p>
    <w:p w14:paraId="1E0D373B" w14:textId="77777777" w:rsidR="00370230" w:rsidRDefault="00370230" w:rsidP="00370230">
      <w:pPr>
        <w:spacing w:after="556" w:line="240" w:lineRule="auto"/>
        <w:ind w:left="123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BA43F50" w14:textId="5D7BA596" w:rsidR="00650931" w:rsidRPr="00D9273C" w:rsidRDefault="00A662F8" w:rsidP="008D0B81">
      <w:pPr>
        <w:spacing w:after="556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D92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В</w:t>
      </w:r>
      <w:r w:rsidR="00FF24BD" w:rsidRPr="00D92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університеті функціонує система </w:t>
      </w:r>
      <w:r w:rsidR="00650931" w:rsidRPr="00D9273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менеджменту якості </w:t>
      </w:r>
      <w:r w:rsidR="00361AEC" w:rsidRPr="00D9273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у сфері вищої освіти </w:t>
      </w:r>
      <w:r w:rsidR="00650931" w:rsidRPr="00D9273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відповідно до вимог міжнародного стандарту </w:t>
      </w:r>
      <w:r w:rsidR="00650931" w:rsidRPr="00D9273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ISO</w:t>
      </w:r>
      <w:r w:rsidR="00650931" w:rsidRPr="004A363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uk-UA"/>
        </w:rPr>
        <w:t xml:space="preserve"> 9001</w:t>
      </w:r>
      <w:r w:rsidR="00650931" w:rsidRPr="00D9273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:2015</w:t>
      </w:r>
      <w:r w:rsidR="00361AEC" w:rsidRPr="00D9273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</w:p>
    <w:p w14:paraId="77310FEF" w14:textId="03D02B91" w:rsidR="00B148F2" w:rsidRDefault="00361AEC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 w:rsidR="00FF24BD"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истема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нутрішнього забезпечення якості вищої освіти</w:t>
      </w:r>
      <w:r w:rsidR="00FF24BD"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передбачає здійснення таких процедур і заходів:</w:t>
      </w:r>
    </w:p>
    <w:p w14:paraId="39A8A284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1) визначення принципів та процедур забезпечення якості вищої освіти;</w:t>
      </w:r>
    </w:p>
    <w:p w14:paraId="70263EE7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 здійснення моніторингу та періодичного перегляду освітніх програм;</w:t>
      </w:r>
    </w:p>
    <w:p w14:paraId="19157437" w14:textId="1168B99E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3) щорічне оцінювання здобувачів вищої освіти, науково-педагогічних і педагогічних праців</w:t>
      </w:r>
      <w:r w:rsidR="008C1F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ників закладу вищої освіти</w:t>
      </w: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регулярне оприлюднення результатів таких оцінювань на офіційному </w:t>
      </w:r>
      <w:proofErr w:type="spellStart"/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веб</w:t>
      </w:r>
      <w:r w:rsidR="008C1F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сайті</w:t>
      </w:r>
      <w:proofErr w:type="spellEnd"/>
      <w:r w:rsidR="008C1F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університету</w:t>
      </w: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14:paraId="7821D255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4) забезпечення підвищення кваліфікації науково-педагогічних працівників;</w:t>
      </w:r>
    </w:p>
    <w:p w14:paraId="34E0B208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5) забезпечення наявності необхідних ресурсів для організації освітнього процесу, у тому числі самостійної роботи студентів; </w:t>
      </w:r>
    </w:p>
    <w:p w14:paraId="36D0FDE0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6) забезпечення наявності інформаційних систем для ефективного управління освітнім процесом; </w:t>
      </w:r>
    </w:p>
    <w:p w14:paraId="75FB9BED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7) забезпечення публічності інформації про освітні програми, ступені вищої освіти та кваліфікації; </w:t>
      </w:r>
    </w:p>
    <w:p w14:paraId="3782CBC6" w14:textId="77777777" w:rsidR="00B148F2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8) забезпечення дотримання академічної доброчесності працівниками університету та здобувачами вищої освіти, у тому числі створення та забезпечення ефективної системи запобігання та виявлення академічного плагіату; </w:t>
      </w:r>
    </w:p>
    <w:p w14:paraId="190919CD" w14:textId="2FD038DB" w:rsidR="00370230" w:rsidRPr="00FF24BD" w:rsidRDefault="00FF24BD" w:rsidP="008D0B81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2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9) інших процедур і заходів</w:t>
      </w:r>
      <w:r w:rsidR="00B148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740249F8" w14:textId="77777777" w:rsidR="00370230" w:rsidRDefault="00370230" w:rsidP="001D3AD5">
      <w:pPr>
        <w:spacing w:after="556" w:line="240" w:lineRule="auto"/>
        <w:ind w:left="123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B912488" w14:textId="4F8738F1" w:rsidR="001D3AD5" w:rsidRDefault="00370230" w:rsidP="00A662F8">
      <w:pPr>
        <w:spacing w:after="556" w:line="265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5.</w:t>
      </w:r>
      <w:r w:rsidR="00522D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Процедура присвоєння професійних кваліфікацій (у разі їх присвоєння)</w:t>
      </w:r>
    </w:p>
    <w:p w14:paraId="7A334A5F" w14:textId="49C78B54" w:rsidR="00370230" w:rsidRDefault="00370230" w:rsidP="00370230">
      <w:pPr>
        <w:spacing w:after="556" w:line="265" w:lineRule="auto"/>
        <w:ind w:left="123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073904CA" w14:textId="253D3A08" w:rsidR="00B44C27" w:rsidRDefault="00B44C27" w:rsidP="00E85503">
      <w:pPr>
        <w:spacing w:after="556" w:line="265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036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Професійна кваліфікація за даною освітньо-професійною програмою не присвоюється</w:t>
      </w:r>
      <w:r w:rsidR="008036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5CD63929" w14:textId="77777777" w:rsidR="00FF24BD" w:rsidRDefault="00FF24BD" w:rsidP="00370230">
      <w:pPr>
        <w:spacing w:after="556" w:line="265" w:lineRule="auto"/>
        <w:ind w:left="123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DEC19EB" w14:textId="77777777" w:rsidR="009D1242" w:rsidRDefault="009D1242" w:rsidP="00370230">
      <w:pPr>
        <w:spacing w:after="556" w:line="265" w:lineRule="auto"/>
        <w:ind w:left="123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5AB4D67" w14:textId="77777777" w:rsidR="009D1242" w:rsidRDefault="009D1242" w:rsidP="00370230">
      <w:pPr>
        <w:spacing w:after="556" w:line="265" w:lineRule="auto"/>
        <w:ind w:left="123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7C513CD" w14:textId="77777777" w:rsidR="009D1242" w:rsidRDefault="009D1242" w:rsidP="00370230">
      <w:pPr>
        <w:spacing w:after="556" w:line="265" w:lineRule="auto"/>
        <w:ind w:left="123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E957FD5" w14:textId="77777777" w:rsidR="009D1242" w:rsidRDefault="009D1242" w:rsidP="00370230">
      <w:pPr>
        <w:spacing w:after="556" w:line="265" w:lineRule="auto"/>
        <w:ind w:left="123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855D87C" w14:textId="66210174" w:rsidR="00711669" w:rsidRDefault="0071166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page"/>
      </w:r>
    </w:p>
    <w:p w14:paraId="715002B9" w14:textId="491BEE06" w:rsidR="001D3AD5" w:rsidRDefault="00370230" w:rsidP="00A662F8">
      <w:pPr>
        <w:spacing w:after="54" w:line="265" w:lineRule="auto"/>
        <w:ind w:right="19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6.</w:t>
      </w:r>
      <w:r w:rsidR="00522D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Матриця в</w:t>
      </w:r>
      <w:r w:rsidR="001D3AD5" w:rsidRPr="00DD19CB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uk-UA"/>
        </w:rPr>
        <w:t xml:space="preserve">ідповідності </w:t>
      </w:r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програмних </w:t>
      </w:r>
      <w:proofErr w:type="spellStart"/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компетентностей</w:t>
      </w:r>
      <w:proofErr w:type="spellEnd"/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компонентам освітньої програми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72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F15A4D" w14:paraId="61650755" w14:textId="77777777" w:rsidTr="003B4E2B">
        <w:trPr>
          <w:trHeight w:val="710"/>
        </w:trPr>
        <w:tc>
          <w:tcPr>
            <w:tcW w:w="421" w:type="dxa"/>
          </w:tcPr>
          <w:p w14:paraId="5A1492A4" w14:textId="24D46541" w:rsidR="00F15A4D" w:rsidRPr="00F15A4D" w:rsidRDefault="00F15A4D" w:rsidP="00F15A4D">
            <w:pPr>
              <w:spacing w:after="54" w:line="265" w:lineRule="auto"/>
              <w:ind w:right="16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24A7445" w14:textId="2C8A1B5B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D5B5AF9" w14:textId="49483CD6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4BDEF7B" w14:textId="7352C238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599002C" w14:textId="48F1CE70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9A8848E" w14:textId="7F896E55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0F21CFF" w14:textId="565AB64D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34F1B35" w14:textId="711098E3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CD39F69" w14:textId="24C63267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D977EAD" w14:textId="62886FA9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7E36C52" w14:textId="273082DC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ABF457B" w14:textId="0B18EAF2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6D9424B" w14:textId="55FA0228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7D12371" w14:textId="733193DE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D498AFA" w14:textId="50029599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9658C5C" w14:textId="0E31E26E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7C682B4" w14:textId="2AC85341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5913911" w14:textId="622EAE6A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F46F672" w14:textId="33E6157D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069793C" w14:textId="1CD3355A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95CDC85" w14:textId="6DB28879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A84BF79" w14:textId="752A6E6F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1B240AD" w14:textId="77DB887D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E67FDC5" w14:textId="3C102077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67F4F01" w14:textId="51BA5536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D068412" w14:textId="7463EC9A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E0594E8" w14:textId="3878D70B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72E777A" w14:textId="0EDE87A8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CAA4C13" w14:textId="0A06F686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C355D0D" w14:textId="482C38E3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63FA826" w14:textId="638F3DDF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32266E9" w14:textId="094572F3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9D2DFD2" w14:textId="48578D13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9E159B3" w14:textId="61CBDF9A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sz w:val="16"/>
                <w:szCs w:val="16"/>
              </w:rPr>
              <w:t>ОК 33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53AFCC6" w14:textId="654DFEA5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sz w:val="16"/>
                <w:szCs w:val="16"/>
              </w:rPr>
              <w:t>ОК 34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2FFFC1E" w14:textId="7C2EE8C3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177C99E" w14:textId="2EA48577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B7E6727" w14:textId="78A0ED2F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B47F1DA" w14:textId="50B824CD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215F1E3" w14:textId="4368A8B6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EED8C6B" w14:textId="211D1899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40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0705B22" w14:textId="74456E2F" w:rsidR="00F15A4D" w:rsidRPr="003B4E2B" w:rsidRDefault="00F15A4D" w:rsidP="00F15A4D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41</w:t>
            </w:r>
          </w:p>
        </w:tc>
      </w:tr>
      <w:tr w:rsidR="00326606" w14:paraId="6A8F5848" w14:textId="77777777" w:rsidTr="00F60B4A">
        <w:trPr>
          <w:trHeight w:val="208"/>
        </w:trPr>
        <w:tc>
          <w:tcPr>
            <w:tcW w:w="421" w:type="dxa"/>
          </w:tcPr>
          <w:p w14:paraId="6F12B883" w14:textId="281A3158" w:rsidR="00326606" w:rsidRPr="00F15A4D" w:rsidRDefault="00326606" w:rsidP="00326606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ЗК 1</w:t>
            </w:r>
          </w:p>
        </w:tc>
        <w:tc>
          <w:tcPr>
            <w:tcW w:w="272" w:type="dxa"/>
          </w:tcPr>
          <w:p w14:paraId="3C3D7F6A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E4DC8DF" w14:textId="6FC207F5" w:rsidR="00326606" w:rsidRPr="003B4E2B" w:rsidRDefault="00907E77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91FD1CE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C0878E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1D2383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E812A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20AE7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D1F99A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6151C6" w14:textId="54A1E982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18B080D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C09C83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411381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95DB09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00B153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9FA646" w14:textId="579EAA2C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0BAC58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3A0226" w14:textId="712A6C3F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47147BD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DA18FE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FDA184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2A053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17EF84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4C8C8C" w14:textId="313DD7B4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1B8986C" w14:textId="2C5E2923" w:rsidR="00326606" w:rsidRPr="003B4E2B" w:rsidRDefault="00354231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1BC3E99" w14:textId="4C0A37D6" w:rsidR="00326606" w:rsidRPr="003B4E2B" w:rsidRDefault="000F0FB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0DBA6BD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C80566" w14:textId="75A019FA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840247" w14:textId="507F0F4C" w:rsidR="00326606" w:rsidRPr="003B4E2B" w:rsidRDefault="000F0FB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258510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2987D5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4CCDB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7DEA49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91BA74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AAB600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15113D" w14:textId="3A2EB42F" w:rsidR="00326606" w:rsidRPr="003B4E2B" w:rsidRDefault="001E6D2F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3433916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F1D85B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061352" w14:textId="2A052817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D1FF8B8" w14:textId="526118F5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E959312" w14:textId="4D012BB4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B37E66B" w14:textId="5AAB3FE0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26606" w14:paraId="03F12CBC" w14:textId="77777777" w:rsidTr="00F60B4A">
        <w:trPr>
          <w:trHeight w:val="269"/>
        </w:trPr>
        <w:tc>
          <w:tcPr>
            <w:tcW w:w="421" w:type="dxa"/>
          </w:tcPr>
          <w:p w14:paraId="75A59889" w14:textId="7167BBBE" w:rsidR="00326606" w:rsidRDefault="00326606" w:rsidP="00326606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2</w:t>
            </w:r>
          </w:p>
        </w:tc>
        <w:tc>
          <w:tcPr>
            <w:tcW w:w="272" w:type="dxa"/>
          </w:tcPr>
          <w:p w14:paraId="6CD9BEB2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875A779" w14:textId="01B823A4" w:rsidR="00326606" w:rsidRPr="003B4E2B" w:rsidRDefault="00907E77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4A6D40D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21E3BF" w14:textId="5D8CA16E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22AD4E0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3581F2" w14:textId="7AE4362D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FC70265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B3C2AC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3FFC21" w14:textId="6287F51E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0B847F1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ACCD1B" w14:textId="19934C64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8455582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EE27C2" w14:textId="3C8CF8EF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977F48C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ED8C1C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24BB5A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3459D8" w14:textId="59454C76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067678C" w14:textId="04C13A25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9FC228D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C65A02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77CFF4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71733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5E124B" w14:textId="2C88F281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5F0B745" w14:textId="335CF563" w:rsidR="00326606" w:rsidRPr="003B4E2B" w:rsidRDefault="00354231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EB37474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58794A7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5EB716" w14:textId="1A117FBD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A2C0D4" w14:textId="495FA16D" w:rsidR="00326606" w:rsidRPr="003B4E2B" w:rsidRDefault="000F0FB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FCC45FB" w14:textId="1B2E33DC" w:rsidR="00326606" w:rsidRPr="003B4E2B" w:rsidRDefault="002C7F7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AA5742B" w14:textId="563D9880" w:rsidR="00326606" w:rsidRPr="003B4E2B" w:rsidRDefault="000D6D1A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66621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CF2A8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A08DFC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273D4E3" w14:textId="14B98C9D" w:rsidR="00326606" w:rsidRPr="003B4E2B" w:rsidRDefault="00F60B4A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0BAE83A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6BB1CB" w14:textId="246258EF" w:rsidR="00326606" w:rsidRPr="003B4E2B" w:rsidRDefault="00F0676E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7907F7A" w14:textId="6B1EA81C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D775725" w14:textId="22DFC01E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56E887" w14:textId="720751D5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2364D3" w14:textId="40F6820A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BDFCE10" w14:textId="76BE4A9D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26606" w14:paraId="4EA10D7B" w14:textId="77777777" w:rsidTr="00F60B4A">
        <w:trPr>
          <w:trHeight w:val="269"/>
        </w:trPr>
        <w:tc>
          <w:tcPr>
            <w:tcW w:w="421" w:type="dxa"/>
          </w:tcPr>
          <w:p w14:paraId="7DA01C3E" w14:textId="45864BDA" w:rsidR="00326606" w:rsidRDefault="00326606" w:rsidP="00326606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3</w:t>
            </w:r>
          </w:p>
        </w:tc>
        <w:tc>
          <w:tcPr>
            <w:tcW w:w="272" w:type="dxa"/>
          </w:tcPr>
          <w:p w14:paraId="02687D79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DA243AD" w14:textId="103BF1C5" w:rsidR="00326606" w:rsidRPr="003B4E2B" w:rsidRDefault="00907E77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50B30F2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619074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EF7222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FA3A79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A20FAC" w14:textId="1FFF65FE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83FF98C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555550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B6B5A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63AE79" w14:textId="3B93ED59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291386" w14:textId="166F36BC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DEE508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4052639" w14:textId="3F64E07A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49802AB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6AB292B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5748AA" w14:textId="52932AB3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28B66EA" w14:textId="03E04E60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8F811F2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D56355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50755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B3678D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983BE1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3DEE4C" w14:textId="103EB05C" w:rsidR="00326606" w:rsidRPr="003B4E2B" w:rsidRDefault="00354231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BEB9EFE" w14:textId="4F877F47" w:rsidR="00326606" w:rsidRPr="003B4E2B" w:rsidRDefault="000F0FB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593F57C1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166D03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610D7D" w14:textId="357AAB21" w:rsidR="00326606" w:rsidRPr="003B4E2B" w:rsidRDefault="000F0FB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F4F68ED" w14:textId="56883DC9" w:rsidR="00326606" w:rsidRPr="003B4E2B" w:rsidRDefault="002C7F7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47910F4" w14:textId="14105B9E" w:rsidR="00326606" w:rsidRPr="003B4E2B" w:rsidRDefault="000D6D1A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38C5E13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01B4EE" w14:textId="728C9150" w:rsidR="00326606" w:rsidRPr="003B4E2B" w:rsidRDefault="001E6D2F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B86C083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944851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A72663" w14:textId="2CC3325C" w:rsidR="00326606" w:rsidRPr="003B4E2B" w:rsidRDefault="001E6D2F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178916F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7037A0" w14:textId="77777777" w:rsidR="00326606" w:rsidRPr="003B4E2B" w:rsidRDefault="00326606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12C8F8" w14:textId="7CD9F67E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8B4B5BF" w14:textId="1DDB48A0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7AD50B4" w14:textId="4BE797D1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FDEE05" w14:textId="7D416BDB" w:rsidR="00326606" w:rsidRPr="003B4E2B" w:rsidRDefault="0006242C" w:rsidP="00326606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169B2FF6" w14:textId="77777777" w:rsidTr="00F60B4A">
        <w:trPr>
          <w:trHeight w:val="269"/>
        </w:trPr>
        <w:tc>
          <w:tcPr>
            <w:tcW w:w="421" w:type="dxa"/>
          </w:tcPr>
          <w:p w14:paraId="3744D374" w14:textId="6D507D00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4</w:t>
            </w:r>
          </w:p>
        </w:tc>
        <w:tc>
          <w:tcPr>
            <w:tcW w:w="272" w:type="dxa"/>
          </w:tcPr>
          <w:p w14:paraId="6670EB8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5083A1D" w14:textId="60E5B1A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AA3A7B" w14:textId="0C7EB27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92799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5082D6" w14:textId="1E13669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9B7F67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768827" w14:textId="23F88EA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B51E2A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704FF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B8D0B6" w14:textId="0FBE247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72B9403" w14:textId="35054D9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DD9EBE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3C4C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3D37C0" w14:textId="1C046C4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790BC1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8C4ADF" w14:textId="7E919C9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F210D60" w14:textId="07AED59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0AF6D7" w14:textId="598E720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AC5D37" w14:textId="69A18FD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480C8EB" w14:textId="2BC80C1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BA8B336" w14:textId="11A5133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1F028A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53BF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D9B92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A1C40C" w14:textId="3F0CD8C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FEACBE3" w14:textId="641B4F4E" w:rsidR="001E6D2F" w:rsidRPr="003B4E2B" w:rsidRDefault="00B6230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D9CA0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D584C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547FDE" w14:textId="3F867F3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BA47E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665EF6" w14:textId="7EA6DAA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555D39E" w14:textId="15AFB04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A4337B" w14:textId="278BDDC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E57E2C8" w14:textId="1E1E54D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A3D81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A6B8FC" w14:textId="6BFA9D0B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B137D7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C19AA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577AF2" w14:textId="007DD98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14742D" w14:textId="0EB8132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DB9A928" w14:textId="51D3B67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7BB3DDBE" w14:textId="77777777" w:rsidTr="00F60B4A">
        <w:trPr>
          <w:trHeight w:val="269"/>
        </w:trPr>
        <w:tc>
          <w:tcPr>
            <w:tcW w:w="421" w:type="dxa"/>
          </w:tcPr>
          <w:p w14:paraId="21F46B1C" w14:textId="5CB3CAD1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5</w:t>
            </w:r>
          </w:p>
        </w:tc>
        <w:tc>
          <w:tcPr>
            <w:tcW w:w="272" w:type="dxa"/>
          </w:tcPr>
          <w:p w14:paraId="38BDD17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5196FDC" w14:textId="66B6C5F8" w:rsidR="001E6D2F" w:rsidRPr="003B4E2B" w:rsidRDefault="00907E77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BE53C8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4F5584" w14:textId="7719EB4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290805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979BA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3C76D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A90AE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13004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FD7F0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FEF90C" w14:textId="277E870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3A52277" w14:textId="43937C6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12818A9" w14:textId="0736BA3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A46AE4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99FF4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E2AEB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567D19" w14:textId="16E8A4F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A0A0C43" w14:textId="4F2B5D7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853AA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273FF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CD4B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C63D7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31F4F2" w14:textId="1CCBF7B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98ED084" w14:textId="50006148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6E22150" w14:textId="1C2A9552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7C24A6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22845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3AE008" w14:textId="74C0A025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5B16D1F" w14:textId="43B7311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2B40C6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4D034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84245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73247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4B345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2497A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DB6AB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98D8F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C9A088" w14:textId="50D2376F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320387B" w14:textId="770DBFE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6238D91" w14:textId="46C2A989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CFAC712" w14:textId="420B70C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2B381E40" w14:textId="77777777" w:rsidTr="00F60B4A">
        <w:trPr>
          <w:trHeight w:val="269"/>
        </w:trPr>
        <w:tc>
          <w:tcPr>
            <w:tcW w:w="421" w:type="dxa"/>
          </w:tcPr>
          <w:p w14:paraId="0B5929F2" w14:textId="455BF8EF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6</w:t>
            </w:r>
          </w:p>
        </w:tc>
        <w:tc>
          <w:tcPr>
            <w:tcW w:w="272" w:type="dxa"/>
          </w:tcPr>
          <w:p w14:paraId="76AAE2E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4CFCEC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3B67F5" w14:textId="7391CEB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90FCB1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EE135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6891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A86B1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22214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62D1A2" w14:textId="14D3786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10FE3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F57BA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968F6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09164D" w14:textId="5991F40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A9495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6E44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47BDF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4EAAA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F5BC48" w14:textId="4DAC841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044FA6A" w14:textId="7618065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476954" w14:textId="348440A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BA0BDE4" w14:textId="04DEEC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0A1BE2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08AE5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1527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89248C" w14:textId="6AE5CB9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64BF97C" w14:textId="06BE41AD" w:rsidR="001E6D2F" w:rsidRPr="003B4E2B" w:rsidRDefault="00B6230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BAECFB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640FE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C3CC84" w14:textId="65E24C5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389C07E" w14:textId="52976C3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AA61C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755453" w14:textId="3F31C02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30CFDD" w14:textId="3BC7331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4A337B7" w14:textId="2D54128B" w:rsidR="001E6D2F" w:rsidRPr="003B4E2B" w:rsidRDefault="00F60B4A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49D26A6" w14:textId="576FD19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BE0668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C91F2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BE0A0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932147" w14:textId="4FC28D9A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8709B3A" w14:textId="75BF23EF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2FFD26C" w14:textId="4BF19C8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27439CAB" w14:textId="77777777" w:rsidTr="00F60B4A">
        <w:trPr>
          <w:trHeight w:val="269"/>
        </w:trPr>
        <w:tc>
          <w:tcPr>
            <w:tcW w:w="421" w:type="dxa"/>
          </w:tcPr>
          <w:p w14:paraId="0E9320DD" w14:textId="17E50ADD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7</w:t>
            </w:r>
          </w:p>
        </w:tc>
        <w:tc>
          <w:tcPr>
            <w:tcW w:w="272" w:type="dxa"/>
          </w:tcPr>
          <w:p w14:paraId="3D60704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37BF9A1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87902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B2885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25D08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BD406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5C913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3B2CF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37E4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36AF62" w14:textId="0C88B88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5F318B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07333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43A01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6067A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75ED8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25344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54179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189B9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15FD7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A9D85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DE0D4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AF233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E611E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4A85FE" w14:textId="39A0F946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503336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56D786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50C4E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9EC649" w14:textId="3E03E6A2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429955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540F7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E30E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2A366B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A7F47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5B24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A24119" w14:textId="77C90D8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DA83DDC" w14:textId="08678F22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5A22B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F1F79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B3DEB5" w14:textId="461932E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673757B" w14:textId="588D76F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6EE492" w14:textId="0F0F40B7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4A71B522" w14:textId="77777777" w:rsidTr="00F60B4A">
        <w:trPr>
          <w:trHeight w:val="269"/>
        </w:trPr>
        <w:tc>
          <w:tcPr>
            <w:tcW w:w="421" w:type="dxa"/>
          </w:tcPr>
          <w:p w14:paraId="3FA4AF44" w14:textId="1BEBB068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8</w:t>
            </w:r>
          </w:p>
        </w:tc>
        <w:tc>
          <w:tcPr>
            <w:tcW w:w="272" w:type="dxa"/>
          </w:tcPr>
          <w:p w14:paraId="2BE4A98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E489A7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5B0C8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FC07D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4C5551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5E1D9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A2C3B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3BEA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8DC32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8429B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4087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AA74A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4AB67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46AD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8A33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D6A75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DF62A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D80ED6" w14:textId="6E54C14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3BDF8B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FC5210" w14:textId="50B0CA9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FE4FCC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C1B39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1346F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95C0BB" w14:textId="6F87BE68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0F815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FE235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1C3DBA" w14:textId="1458877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A78D83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0BB96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D4953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6C1414" w14:textId="621E40D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44AFB3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9520E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1D5F7F" w14:textId="0D58181F" w:rsidR="001E6D2F" w:rsidRPr="003B4E2B" w:rsidRDefault="00F60B4A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8E5497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40ABF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11994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328A1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E79461" w14:textId="18F10DC5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1341DC9" w14:textId="48CA2EE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7678BFA" w14:textId="5732532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4BDD5B34" w14:textId="77777777" w:rsidTr="00F60B4A">
        <w:trPr>
          <w:trHeight w:val="269"/>
        </w:trPr>
        <w:tc>
          <w:tcPr>
            <w:tcW w:w="421" w:type="dxa"/>
          </w:tcPr>
          <w:p w14:paraId="5ECAF6E6" w14:textId="66FF0A51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9</w:t>
            </w:r>
          </w:p>
        </w:tc>
        <w:tc>
          <w:tcPr>
            <w:tcW w:w="272" w:type="dxa"/>
          </w:tcPr>
          <w:p w14:paraId="2B6ECDD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54DA92D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40C3C8" w14:textId="3BB3CE2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FA3C2E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78B2F8" w14:textId="69546F6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769D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85F7D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80FA7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15BCD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FB3A16" w14:textId="3B9EE698" w:rsidR="001E6D2F" w:rsidRPr="003B4E2B" w:rsidRDefault="003510A5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FF022B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701C8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02FEF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FB61A8" w14:textId="70BAD65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DE386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26C77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BF30B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BBD7EF" w14:textId="4488510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957B94C" w14:textId="12B9272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56C91C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210178" w14:textId="77224FA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421657" w14:textId="5252232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45FAE7F" w14:textId="57EBBBF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5B5FC08" w14:textId="45A07CAA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9273B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5A6EA8F2" w14:textId="4BEA3142" w:rsidR="001E6D2F" w:rsidRPr="003B4E2B" w:rsidRDefault="00B6230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25427D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89AB2A" w14:textId="1CCCAB92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978435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BC860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6F5699" w14:textId="3DAB00D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659F610" w14:textId="1009BA1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4418C6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B4BF15" w14:textId="49CBA0D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137D24" w14:textId="77182B2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CB4B939" w14:textId="67809506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C32B652" w14:textId="1224367B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0892FF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012DAF" w14:textId="72A9F29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425318" w14:textId="0F75809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D7A6765" w14:textId="40AC81C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55F37FAE" w14:textId="77777777" w:rsidTr="00F60B4A">
        <w:trPr>
          <w:trHeight w:val="269"/>
        </w:trPr>
        <w:tc>
          <w:tcPr>
            <w:tcW w:w="421" w:type="dxa"/>
          </w:tcPr>
          <w:p w14:paraId="0C0FB5D9" w14:textId="613BA45C" w:rsidR="001E6D2F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FC4B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 1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272" w:type="dxa"/>
          </w:tcPr>
          <w:p w14:paraId="51BFFBA1" w14:textId="344B19E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49" w:type="dxa"/>
          </w:tcPr>
          <w:p w14:paraId="4D25395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16718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0D886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37B5A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3FE13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B0E36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101AF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E752F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65BFE5" w14:textId="4726EEA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7F6D97" w14:textId="3C0EE3F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9BF29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B5DE7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2599F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90348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3C07C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03CE0A" w14:textId="2942EDDB" w:rsidR="001E6D2F" w:rsidRPr="003B4E2B" w:rsidRDefault="003510A5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A042090" w14:textId="3C988FD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B62005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B4D7A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C158C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7714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68754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68A6C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D2BC5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E8F46B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98CBD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D116D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668CED" w14:textId="3597866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63930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14AD8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512D9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4FD4A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9CC9E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F988B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FEB55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80856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89B6D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389028" w14:textId="7CCB80C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6FF0288" w14:textId="29D34806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010F77E" w14:textId="34FC09EF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095D0910" w14:textId="77777777" w:rsidTr="00F60B4A">
        <w:trPr>
          <w:trHeight w:val="269"/>
        </w:trPr>
        <w:tc>
          <w:tcPr>
            <w:tcW w:w="421" w:type="dxa"/>
          </w:tcPr>
          <w:p w14:paraId="12041272" w14:textId="4051A13F" w:rsidR="001E6D2F" w:rsidRPr="00FC4B73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304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 1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2" w:type="dxa"/>
          </w:tcPr>
          <w:p w14:paraId="41445F7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70FBF2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224A2B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8424C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8379E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E9433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C3EE0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8EFE46" w14:textId="688515C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2BD8FB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3EE92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831AD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A9813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D0313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FDEBD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4C980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711BF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4B6B6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64855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5B5D0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0CB5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AB290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51974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267A2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291CD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43079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5A87164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6DA12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CBC0A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AA0FE6" w14:textId="110C5E1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D30A67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703BF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B946C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DDF8A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999BE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FFAAD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49C87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9CF08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C4165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9A5417" w14:textId="26179BD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C989E39" w14:textId="297ECAE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5FA9618" w14:textId="4415F0B6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34C31B26" w14:textId="77777777" w:rsidTr="00F60B4A">
        <w:trPr>
          <w:trHeight w:val="269"/>
        </w:trPr>
        <w:tc>
          <w:tcPr>
            <w:tcW w:w="421" w:type="dxa"/>
          </w:tcPr>
          <w:p w14:paraId="10EE9B42" w14:textId="230709B2" w:rsidR="001E6D2F" w:rsidRPr="00FC4B73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304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 1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72" w:type="dxa"/>
          </w:tcPr>
          <w:p w14:paraId="2CC6F11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71BEF7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BDDE6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00AD8A8" w14:textId="67D2D3C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B2695C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4D9B1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445F82" w14:textId="11864EA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10CC0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6F0AA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F926D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534B4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7C19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DE64C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CE190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A3652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6D79A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E1547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7112D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EBDCB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7FAEA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5B0EE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57D1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1B0798" w14:textId="7AA87DE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FF12C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8158B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634D27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7C3B9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05CC98" w14:textId="36B39FEE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986AF6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0491A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54C88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9E9FF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6C93C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6E6EEB" w14:textId="07A20487" w:rsidR="001E6D2F" w:rsidRPr="003B4E2B" w:rsidRDefault="00F60B4A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FA2129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B060A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77F3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CB2E7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C2CBDF" w14:textId="72C19F2D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D1403C7" w14:textId="0039ABCD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3E1B3FE" w14:textId="18C05C9F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3A695B1C" w14:textId="77777777" w:rsidTr="00F60B4A">
        <w:trPr>
          <w:trHeight w:val="269"/>
        </w:trPr>
        <w:tc>
          <w:tcPr>
            <w:tcW w:w="421" w:type="dxa"/>
          </w:tcPr>
          <w:p w14:paraId="5C9CCDD7" w14:textId="41A035B5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 13</w:t>
            </w:r>
          </w:p>
        </w:tc>
        <w:tc>
          <w:tcPr>
            <w:tcW w:w="272" w:type="dxa"/>
          </w:tcPr>
          <w:p w14:paraId="0691874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7FF5DED" w14:textId="1CAD5E0C" w:rsidR="001E6D2F" w:rsidRPr="003B4E2B" w:rsidRDefault="00907E77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C30A3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6CA86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84E33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0C80A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AF725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C1280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295A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82B98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214F4C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FFEDC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51F56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4117A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3495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4B5B00" w14:textId="3331EF3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9EEFAAB" w14:textId="7D00F84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13730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2F8AA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E7500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F7210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BB9BC9" w14:textId="341C58C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A541A0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7663BD" w14:textId="38DB5A5A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3DD3F86" w14:textId="0CC07CF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9DAC6C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099F7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3818F0" w14:textId="72DECAE4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0216E5A" w14:textId="623CD9C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93514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A118C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3FA4EB" w14:textId="72A4D07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A68811" w14:textId="640069E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DBEAC9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F03AC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0CC6C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32A73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46E56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DB0E70" w14:textId="09048407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4C5A1BF" w14:textId="3F808255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CDB0C08" w14:textId="26AE05D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46DE8722" w14:textId="77777777" w:rsidTr="00F60B4A">
        <w:trPr>
          <w:trHeight w:val="269"/>
        </w:trPr>
        <w:tc>
          <w:tcPr>
            <w:tcW w:w="421" w:type="dxa"/>
          </w:tcPr>
          <w:p w14:paraId="47D60669" w14:textId="3EA9A07D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ЗК 14</w:t>
            </w:r>
          </w:p>
        </w:tc>
        <w:tc>
          <w:tcPr>
            <w:tcW w:w="272" w:type="dxa"/>
          </w:tcPr>
          <w:p w14:paraId="78C0D5A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8D1CDB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CD181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219F1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E2124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E4C3A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31BF0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7AF4B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0BFE8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2F80C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6BBA3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D4AA9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A193C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AE740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A7439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D886B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B40CC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5B8F1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8CC9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0BFEA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35317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B6C805" w14:textId="3E86A58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12426F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F849BF" w14:textId="52260B4E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31E0B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6863BB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AD187C" w14:textId="2352C60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9912F21" w14:textId="681A7846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1C9D5E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202C1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47CC5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76ED9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8668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71D56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14B892" w14:textId="753BC1B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4F97EF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87F5D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EDF59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F48C0F" w14:textId="0D49ABA1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BADF73D" w14:textId="4014CCD3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BF2A632" w14:textId="7D221CC1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:rsidRPr="00A210C9" w14:paraId="6F55909B" w14:textId="77777777" w:rsidTr="00F60B4A">
        <w:trPr>
          <w:trHeight w:val="269"/>
        </w:trPr>
        <w:tc>
          <w:tcPr>
            <w:tcW w:w="421" w:type="dxa"/>
            <w:shd w:val="clear" w:color="auto" w:fill="auto"/>
          </w:tcPr>
          <w:p w14:paraId="5167F961" w14:textId="34F3232A" w:rsidR="001E6D2F" w:rsidRPr="00A210C9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A210C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ФК 1</w:t>
            </w:r>
          </w:p>
        </w:tc>
        <w:tc>
          <w:tcPr>
            <w:tcW w:w="272" w:type="dxa"/>
            <w:shd w:val="clear" w:color="auto" w:fill="auto"/>
          </w:tcPr>
          <w:p w14:paraId="1CD6E67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  <w:shd w:val="clear" w:color="auto" w:fill="auto"/>
          </w:tcPr>
          <w:p w14:paraId="7B54301B" w14:textId="3778F76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67C66395" w14:textId="33B80F6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40E73AFF" w14:textId="24DFC25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01CF29B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381477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19ED01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4A0B2A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3F2416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FC45D0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B32C6B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5FE322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3D6A337" w14:textId="4F4C28B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5C402C6D" w14:textId="4ABD3BF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24F53B5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EF19DF1" w14:textId="1DB2725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464508A2" w14:textId="2CC26B6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6168FFD9" w14:textId="43D239D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142C0F3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9513DB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CBAB72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21058C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82BE5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715F316" w14:textId="188C9CA9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601B6E67" w14:textId="28AF2C0E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1767565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267F0D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88E5805" w14:textId="5A85018D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27D3866B" w14:textId="22813F3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78D87F19" w14:textId="161EDC6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2490E62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5DB558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A6D7F6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5BC637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7407AAF" w14:textId="108482B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2FAF7D18" w14:textId="07EAC0A1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7A5EBC4F" w14:textId="124ACD5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1F6B248D" w14:textId="2BA57A5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6C6606D1" w14:textId="5E4A03F9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212078B6" w14:textId="790289A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5C3B076" w14:textId="5B28F1E1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1EC28092" w14:textId="77777777" w:rsidTr="00F60B4A">
        <w:trPr>
          <w:trHeight w:val="269"/>
        </w:trPr>
        <w:tc>
          <w:tcPr>
            <w:tcW w:w="421" w:type="dxa"/>
          </w:tcPr>
          <w:p w14:paraId="18AF256C" w14:textId="6E98D9FF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72" w:type="dxa"/>
          </w:tcPr>
          <w:p w14:paraId="123B5CE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0A68CEE3" w14:textId="369D261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D5855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68971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795AB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9B21D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6ED20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7D5AD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120E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B66655" w14:textId="5F3EF20F" w:rsidR="001E6D2F" w:rsidRPr="003B4E2B" w:rsidRDefault="003510A5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3809522" w14:textId="224C856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6E6136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83B01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070905" w14:textId="58B3534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F1D42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6536C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F47E1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95F892" w14:textId="7300C82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D6DC611" w14:textId="641EF4E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75449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95813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8B8F51" w14:textId="4E8A1B9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E06234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84BA4D" w14:textId="6562B365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EC15E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E1046F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7F064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200957" w14:textId="3B995C2F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5130FB8" w14:textId="5362EBA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74ED9C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04F87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BCB2E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28920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75DF6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08E869" w14:textId="4698A27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C8C422" w14:textId="53EC9995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F192AD5" w14:textId="5AB49FCE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38D2F7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625B91" w14:textId="5887420B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5FAF21" w14:textId="7166AA3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3CE5C95" w14:textId="4CD42B2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2C1F66EC" w14:textId="77777777" w:rsidTr="00F60B4A">
        <w:trPr>
          <w:trHeight w:val="269"/>
        </w:trPr>
        <w:tc>
          <w:tcPr>
            <w:tcW w:w="421" w:type="dxa"/>
          </w:tcPr>
          <w:p w14:paraId="4192FD01" w14:textId="78F0005F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72" w:type="dxa"/>
          </w:tcPr>
          <w:p w14:paraId="3F00E87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20E282DC" w14:textId="36B771F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CC2E7C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43479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1E3476" w14:textId="6742782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DCF6D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988CC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5D997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D4542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AD165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3DD31B" w14:textId="6CA7626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AD876B1" w14:textId="0C1928E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D4E53DF" w14:textId="37C2720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0F4574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C3DF6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5F6D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E98A8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758369" w14:textId="000CBB4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3F4FD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E635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8F41E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DFAAC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A89F03" w14:textId="2CF2BB4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2E931CB" w14:textId="168905C8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72834A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C79BB5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1416E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BF54C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249E2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D31C2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ECA90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1EA60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D32A1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0270E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B1F86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9360E2" w14:textId="4AE1EEA8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7F8934C" w14:textId="5E637ED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37923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F220E0" w14:textId="57FD90FD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E40EBC" w14:textId="0A9C2FBC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B162893" w14:textId="0288CFB7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48590359" w14:textId="77777777" w:rsidTr="00F60B4A">
        <w:trPr>
          <w:trHeight w:val="269"/>
        </w:trPr>
        <w:tc>
          <w:tcPr>
            <w:tcW w:w="421" w:type="dxa"/>
          </w:tcPr>
          <w:p w14:paraId="7F358165" w14:textId="2A4B3CB7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72" w:type="dxa"/>
          </w:tcPr>
          <w:p w14:paraId="42B2092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431735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7BB2FC" w14:textId="1D5D914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08E66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EFFDB0" w14:textId="7C07DFF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EE427A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D1D59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FAA91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359E8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0FDD0B" w14:textId="0CD9077D" w:rsidR="001E6D2F" w:rsidRPr="003B4E2B" w:rsidRDefault="003510A5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F9F985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A4BF1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439BB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B9847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1B798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1342DB" w14:textId="61D91BE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9F8B894" w14:textId="39A046D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5CDEAB2" w14:textId="037A0EC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7B17BD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E8C46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C30FA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3BBBD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A279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21E53D" w14:textId="21AF8633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6452D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0C9E6DA" w14:textId="72709FA5" w:rsidR="001E6D2F" w:rsidRPr="003B4E2B" w:rsidRDefault="00B6230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CAA2B9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57E798" w14:textId="70BC7639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25CAFF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D6CF5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DC790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1BABC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9AC26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207E3F" w14:textId="23E7450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9823C2" w14:textId="689CA6B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4A0A06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36112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3C72B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0A7C47" w14:textId="35B0107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14E76F1" w14:textId="24E0049C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35ADCB" w14:textId="559550B5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4E0CF5BD" w14:textId="77777777" w:rsidTr="00F60B4A">
        <w:trPr>
          <w:trHeight w:val="269"/>
        </w:trPr>
        <w:tc>
          <w:tcPr>
            <w:tcW w:w="421" w:type="dxa"/>
          </w:tcPr>
          <w:p w14:paraId="5F60E8BC" w14:textId="23650A3B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2" w:type="dxa"/>
          </w:tcPr>
          <w:p w14:paraId="23CD70C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B6B6AA4" w14:textId="45CB341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2E6D6D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CCD7F6" w14:textId="3730110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85DAC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25D52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70595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1F725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7215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9D617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B10DC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6AC60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3B53C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0AE33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BADB7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8155A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BF5B62" w14:textId="54CB2EF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2217A2B" w14:textId="7C95BCA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958ACF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F08EC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A1EBE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E358E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D57B7E" w14:textId="770804E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EEF5CB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C612A2" w14:textId="6339D094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2CC5A57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68E30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DA4A81" w14:textId="0910526F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868EAD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06FC60" w14:textId="38F97F1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30CAB6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18F8B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0A844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829FE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3CDBD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C9FA02" w14:textId="36CCD2B4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988D5B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7C007D" w14:textId="0652128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D2B8390" w14:textId="3E74041D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632872" w14:textId="411D88D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C135E14" w14:textId="5C46168E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098114B1" w14:textId="77777777" w:rsidTr="00F60B4A">
        <w:trPr>
          <w:trHeight w:val="269"/>
        </w:trPr>
        <w:tc>
          <w:tcPr>
            <w:tcW w:w="421" w:type="dxa"/>
          </w:tcPr>
          <w:p w14:paraId="793CE35B" w14:textId="7646336D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72" w:type="dxa"/>
          </w:tcPr>
          <w:p w14:paraId="2FEB11C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8167CC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BDA49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5F83C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4F441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F49F5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91BD2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122D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77BB4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57794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D3F89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F40C3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84D07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3EAAF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31ACF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C5FE90" w14:textId="6110D59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AC3AAF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817DC0" w14:textId="17739B1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5C1E9F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38AF6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AE992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363B9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99FD0E" w14:textId="09B04DB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28DE811" w14:textId="65BC235F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90C8FD2" w14:textId="3C03A02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1F6354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6587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FBF843" w14:textId="52372B30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F6FEEB2" w14:textId="14F8761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424D9A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BF0EAC" w14:textId="644B94B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0A2B401" w14:textId="60356763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CE043D6" w14:textId="1816F33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297286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F6ECEF" w14:textId="5CB46FE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AEC7906" w14:textId="6ABC1A9B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CEB99B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760191" w14:textId="159C7E43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B26CE9A" w14:textId="03CE9B7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D0A2E4" w14:textId="2516CA51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05E076" w14:textId="07DC3E86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137EDB1C" w14:textId="77777777" w:rsidTr="00F60B4A">
        <w:trPr>
          <w:trHeight w:val="269"/>
        </w:trPr>
        <w:tc>
          <w:tcPr>
            <w:tcW w:w="421" w:type="dxa"/>
          </w:tcPr>
          <w:p w14:paraId="282DDA50" w14:textId="7E2FCD10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72" w:type="dxa"/>
          </w:tcPr>
          <w:p w14:paraId="021CED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2AC0E79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809FD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7FBBE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57DEB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06DD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5C2B9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02470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6CCB3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BBC7E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EFDB9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C88D1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DAA08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4C17D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3BFFB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CE743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4E10C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E6096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041C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B3D6F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4A91D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C95286" w14:textId="2350617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B6FB6B8" w14:textId="4BA2F40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7C19B1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67B0EC" w14:textId="4DC5392D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19FB395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D3456C" w14:textId="398347B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51B2E62" w14:textId="2980B97D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ECF1987" w14:textId="1AD6F7D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13252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857CE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163A34" w14:textId="4406973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C3E03D" w14:textId="437D808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B7E6E0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501BF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4EDF7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E01CF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C515A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DCE8FB" w14:textId="282DD56E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0E2D74C" w14:textId="765C39B9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96A7106" w14:textId="2757549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20D67557" w14:textId="77777777" w:rsidTr="00F60B4A">
        <w:trPr>
          <w:trHeight w:val="269"/>
        </w:trPr>
        <w:tc>
          <w:tcPr>
            <w:tcW w:w="421" w:type="dxa"/>
          </w:tcPr>
          <w:p w14:paraId="7F00A7B5" w14:textId="0ADAD162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72" w:type="dxa"/>
          </w:tcPr>
          <w:p w14:paraId="572EBE5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374A007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012A7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C76237" w14:textId="299C14D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C0F8DE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C4B4E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5D132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B3B39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FCFF6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DE9C3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1C7BC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C5037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22D055" w14:textId="399C90C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9F407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7A06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48F59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02ECD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44AA0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3CAC8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B3C84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164033" w14:textId="7A56528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EA9D584" w14:textId="5DB8F41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47125D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C63AF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D111F6" w14:textId="222F58BB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0DAAEA5B" w14:textId="65A961A5" w:rsidR="001E6D2F" w:rsidRPr="003B4E2B" w:rsidRDefault="00B6230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0ED4C5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95C68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EDC95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51CD1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35FE4A" w14:textId="4295FAB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6693E4B" w14:textId="7BCC290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877BD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A5E017" w14:textId="7A4F27D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9279B2" w14:textId="1135DE5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A53630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09DFD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DC7FEA" w14:textId="2FA487F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323FAD1" w14:textId="0161AA37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59F05A" w14:textId="4B1F662B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3669106" w14:textId="5C555B1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1F1B6016" w14:textId="77777777" w:rsidTr="00F60B4A">
        <w:trPr>
          <w:trHeight w:val="269"/>
        </w:trPr>
        <w:tc>
          <w:tcPr>
            <w:tcW w:w="421" w:type="dxa"/>
          </w:tcPr>
          <w:p w14:paraId="039D337D" w14:textId="079F45BE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72" w:type="dxa"/>
          </w:tcPr>
          <w:p w14:paraId="40CD03B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4159F3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89B8E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86568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B3054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DEA5D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8D57F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755CF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27BC0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095C46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9C503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BE8C6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1C076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54F40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2282D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01505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73C6DC" w14:textId="11D60A7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8A0DB0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FFBE70" w14:textId="7120117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39A45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621BF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D75FF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8A72E1" w14:textId="4579468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2661940" w14:textId="7DA5F356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1E37B3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EFB24C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BED5C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1C64A7" w14:textId="05724860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B4E0BF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2E16D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2FFA1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9A5472" w14:textId="624F49E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A6583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92A4F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CFB575" w14:textId="5A9E846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C710A8A" w14:textId="4D5596A2" w:rsidR="001E6D2F" w:rsidRPr="003B4E2B" w:rsidRDefault="00F0676E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7AE437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5E5B3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DED913" w14:textId="1ACBBDE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3A844B" w14:textId="0E9F521F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CF21BA4" w14:textId="519404E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11A41D58" w14:textId="77777777" w:rsidTr="00F60B4A">
        <w:trPr>
          <w:trHeight w:val="269"/>
        </w:trPr>
        <w:tc>
          <w:tcPr>
            <w:tcW w:w="421" w:type="dxa"/>
          </w:tcPr>
          <w:p w14:paraId="031149A6" w14:textId="044332CA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272" w:type="dxa"/>
          </w:tcPr>
          <w:p w14:paraId="4943063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2B51A26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D02C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35BD8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B45AF9" w14:textId="5528976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813037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797DC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DBB51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BF96E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0D5B2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6E162D" w14:textId="6C766E3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0556243" w14:textId="3C44094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A77AB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1C425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298E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3A393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B3012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3FF1E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314393" w14:textId="764B9118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0FA5205" w14:textId="2957E13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E2947B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B0C5F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A6961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D7CE65" w14:textId="627525CC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715F46F" w14:textId="0D6BB3A9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504F329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54DD1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B390F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CCBE4D" w14:textId="1693041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AD6BC2" w14:textId="568E110A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B0BDED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71F258" w14:textId="4BE4A8E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6AF202" w14:textId="40B8F5C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0D320F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A4E00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3331C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0972D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8769E3" w14:textId="55FFD37C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3F603C2" w14:textId="153FEF3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FFAD83C" w14:textId="111E2237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5463676" w14:textId="368BF3D2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55B863E3" w14:textId="77777777" w:rsidTr="00F60B4A">
        <w:trPr>
          <w:trHeight w:val="269"/>
        </w:trPr>
        <w:tc>
          <w:tcPr>
            <w:tcW w:w="421" w:type="dxa"/>
          </w:tcPr>
          <w:p w14:paraId="2014DCAB" w14:textId="21001BAB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272" w:type="dxa"/>
          </w:tcPr>
          <w:p w14:paraId="5B62527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60301A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63AD7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01F4B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14CA9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AD0E1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01B51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8DD4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23F09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D0EC1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FD896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8D92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40072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5E5D9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38890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EE777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6ABFF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5434F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818CD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0550DA" w14:textId="2B689C5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2FB83E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FF098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1E7CF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AD6E5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6EF28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35BB0C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9902C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0B7EC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0A877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FB691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FAC203" w14:textId="0EBF1E9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7F1CB46" w14:textId="6888382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1022A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0D716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C43A1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F5245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8059A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FD188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A3460A" w14:textId="50C85F0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BC2DAA8" w14:textId="4C135F3D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D4B1D85" w14:textId="32158F17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5868CB8F" w14:textId="77777777" w:rsidTr="00F60B4A">
        <w:trPr>
          <w:trHeight w:val="269"/>
        </w:trPr>
        <w:tc>
          <w:tcPr>
            <w:tcW w:w="421" w:type="dxa"/>
          </w:tcPr>
          <w:p w14:paraId="2BEC4282" w14:textId="1C323003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272" w:type="dxa"/>
          </w:tcPr>
          <w:p w14:paraId="21C0455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83061A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1F6870" w14:textId="369B3BB9" w:rsidR="001E6D2F" w:rsidRPr="003B4E2B" w:rsidRDefault="00747F43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6F6549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17549C" w14:textId="17D1A64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15A9E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23FCD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A718C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6F246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D4322D" w14:textId="5A01323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95A90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81A89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2C797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3C022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2B4FA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9CCB4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2F90C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D1F34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6F455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C4AE58" w14:textId="6743159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C612A3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9DDF1D" w14:textId="1B79F878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185590A" w14:textId="58937E8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3B5B7F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603934" w14:textId="016D00D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F7F66F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9EF5B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454658" w14:textId="0C4F416D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2A8884A" w14:textId="43EEE8BE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681757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85514A" w14:textId="5505228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88C8103" w14:textId="4CDEEAF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3E371D" w14:textId="12B92C8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AD54A5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92FBA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CCE0C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D7109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A4982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6E9A9D" w14:textId="31F2ED38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A2E4F94" w14:textId="1E397709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DAFB2BC" w14:textId="001F29FE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2D7495C1" w14:textId="77777777" w:rsidTr="00F60B4A">
        <w:trPr>
          <w:trHeight w:val="269"/>
        </w:trPr>
        <w:tc>
          <w:tcPr>
            <w:tcW w:w="421" w:type="dxa"/>
          </w:tcPr>
          <w:p w14:paraId="693ACA82" w14:textId="4C68A21B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72" w:type="dxa"/>
          </w:tcPr>
          <w:p w14:paraId="0F77C65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01013E7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C637E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5C004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84455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6578E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DCA67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E9F31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1EF85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29222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10242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46B4B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90C40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BDF73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C1162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7BA51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78614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38D46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397E0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A4FA7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29368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1D58F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EAF4F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C47D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1056B2" w14:textId="77D816EF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4DABC6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7AE88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3666F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190439" w14:textId="740F8C75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8C3C72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BC628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1CF850" w14:textId="3B22601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6EE709" w14:textId="64EF20F2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A213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C63CB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1478D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6BF48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9153A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443CA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D8024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DD14D2" w14:textId="469AB76F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3A843F1E" w14:textId="77777777" w:rsidTr="00F60B4A">
        <w:trPr>
          <w:trHeight w:val="269"/>
        </w:trPr>
        <w:tc>
          <w:tcPr>
            <w:tcW w:w="421" w:type="dxa"/>
          </w:tcPr>
          <w:p w14:paraId="581D989D" w14:textId="651FB66E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272" w:type="dxa"/>
          </w:tcPr>
          <w:p w14:paraId="0274A1D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4F728B87" w14:textId="1F9B551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85F97A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48E750" w14:textId="7C4EE9C4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DEAA3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35357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50A0C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357D0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0AB4A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C2857F" w14:textId="7AEFDEB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8856D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79548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AD46C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819B9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3B7C8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25EEA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40ACA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2C101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71BCC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65407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670B6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2CE65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8CE6A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87A639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4BBBE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6734B6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1F9B4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9416B5" w14:textId="4A58BD36" w:rsidR="001E6D2F" w:rsidRPr="003B4E2B" w:rsidRDefault="000F0FB6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737EE8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C6838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B11E7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E9E90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9DCE2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FA2D0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9EE36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86A92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151D7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18D45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980E70" w14:textId="4F8352C3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56EB4EE" w14:textId="1D985FE0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31FEAEC" w14:textId="387C0614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1E6D2F" w14:paraId="5F2142CC" w14:textId="77777777" w:rsidTr="00F60B4A">
        <w:trPr>
          <w:trHeight w:val="269"/>
        </w:trPr>
        <w:tc>
          <w:tcPr>
            <w:tcW w:w="421" w:type="dxa"/>
          </w:tcPr>
          <w:p w14:paraId="27F29059" w14:textId="0CA684E3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272" w:type="dxa"/>
          </w:tcPr>
          <w:p w14:paraId="1F987E3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382F2D0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DEEA4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6CDF72F" w14:textId="7A6B01EE" w:rsidR="001E6D2F" w:rsidRPr="003B4E2B" w:rsidRDefault="00747F43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90C70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30224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09EA86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AF1EE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41798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8E11D5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2E995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BEAF8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61663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9A9249" w14:textId="728E494B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6EAD99A" w14:textId="7CF3316C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AAAD60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6E2297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5D2F97" w14:textId="4912C21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AF795C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3A295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51E3D3" w14:textId="5CA98406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9DE5F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98C76E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B914B0" w14:textId="4337F12E" w:rsidR="001E6D2F" w:rsidRPr="003B4E2B" w:rsidRDefault="00354231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35B8F50" w14:textId="37F4C60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A95AEC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5EE36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46E1D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4523BB7" w14:textId="138C4A0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C989B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B4E7BB" w14:textId="410989AD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62AB7E5" w14:textId="1EE9B5F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FDD8031" w14:textId="44CFCA31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8BB3E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80EE60" w14:textId="0E49EEA9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645835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CD39E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328EA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97B107" w14:textId="7C0ADF5F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76F25E5" w14:textId="79A2D26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E0DB68E" w14:textId="0901EC95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+</w:t>
            </w:r>
          </w:p>
        </w:tc>
      </w:tr>
      <w:tr w:rsidR="001E6D2F" w14:paraId="042E7606" w14:textId="77777777" w:rsidTr="00F60B4A">
        <w:trPr>
          <w:trHeight w:val="269"/>
        </w:trPr>
        <w:tc>
          <w:tcPr>
            <w:tcW w:w="421" w:type="dxa"/>
          </w:tcPr>
          <w:p w14:paraId="671EC0DC" w14:textId="6B44B3A8" w:rsidR="001E6D2F" w:rsidRPr="00304445" w:rsidRDefault="001E6D2F" w:rsidP="001E6D2F">
            <w:pPr>
              <w:spacing w:after="54" w:line="265" w:lineRule="auto"/>
              <w:ind w:left="-113" w:right="-108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 w:rsidRPr="00B974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272" w:type="dxa"/>
          </w:tcPr>
          <w:p w14:paraId="21D9A339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3557796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D8568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7B6BA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DDC8F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72DF9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F9022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D502C3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D7D632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41107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213F9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91F4C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67429E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736B36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E4B8DB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9472EA" w14:textId="5DDE1BA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2094E2F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09060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388FF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F8A0C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3D7B51" w14:textId="6E3AB8D0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B097A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B701F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D2426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4A710A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0DF5DC7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1D90A1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425B90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BF6C84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B2EF8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9CC7C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A8986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EC487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A5DAC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C69EF8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CD5D0C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775DBD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540755" w14:textId="77777777" w:rsidR="001E6D2F" w:rsidRPr="003B4E2B" w:rsidRDefault="001E6D2F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AA2264" w14:textId="48284C3A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1F6405B" w14:textId="742CD508" w:rsidR="001E6D2F" w:rsidRPr="003B4E2B" w:rsidRDefault="009335D9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F0F975C" w14:textId="29DDD643" w:rsidR="001E6D2F" w:rsidRPr="003B4E2B" w:rsidRDefault="0006242C" w:rsidP="001E6D2F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</w:tbl>
    <w:p w14:paraId="2E18B143" w14:textId="67692E23" w:rsidR="001D3AD5" w:rsidRDefault="00370230" w:rsidP="00361AEC">
      <w:pPr>
        <w:spacing w:after="0"/>
        <w:ind w:right="19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7.</w:t>
      </w:r>
      <w:r w:rsidR="00522D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D3AD5" w:rsidRPr="00D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Матриця забезпечення програмних результатів навчання (ПРН) відповідними компонентами освітньої програми</w:t>
      </w:r>
    </w:p>
    <w:p w14:paraId="15C7C4FA" w14:textId="77777777" w:rsidR="00354231" w:rsidRDefault="00354231" w:rsidP="00361AEC">
      <w:pPr>
        <w:spacing w:after="0"/>
        <w:ind w:right="19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72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354231" w14:paraId="3BDA0F36" w14:textId="77777777" w:rsidTr="006868D1">
        <w:trPr>
          <w:trHeight w:val="852"/>
        </w:trPr>
        <w:tc>
          <w:tcPr>
            <w:tcW w:w="421" w:type="dxa"/>
          </w:tcPr>
          <w:p w14:paraId="345054E5" w14:textId="77777777" w:rsidR="00354231" w:rsidRPr="00F15A4D" w:rsidRDefault="00354231" w:rsidP="004248EC">
            <w:pPr>
              <w:spacing w:after="54" w:line="265" w:lineRule="auto"/>
              <w:ind w:right="16" w:hanging="17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8D5B6F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9D949E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FF3BA9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4491C3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3CD997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186534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936E40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9D7A55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0EF7DB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EB666F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697EB6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D2E2BE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F56146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459A011" w14:textId="77777777" w:rsidR="00354231" w:rsidRPr="00D267D3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D267D3">
              <w:rPr>
                <w:rFonts w:ascii="Times New Roman" w:hAnsi="Times New Roman"/>
                <w:bCs/>
                <w:sz w:val="16"/>
                <w:szCs w:val="16"/>
              </w:rPr>
              <w:t>ОК 14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D5E6E3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AB6024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38130C8" w14:textId="77777777" w:rsidR="00354231" w:rsidRPr="009746DF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746D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E395933" w14:textId="77777777" w:rsidR="00354231" w:rsidRPr="009746DF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746D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91FCCC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19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3FF9A3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FCB814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D2C3A9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746D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4D0A7F8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3C8AB4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45EFED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sz w:val="16"/>
                <w:szCs w:val="16"/>
              </w:rPr>
              <w:t>ОК 25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B6314E2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sz w:val="16"/>
                <w:szCs w:val="16"/>
              </w:rPr>
              <w:t>ОК 26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3250455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E240FBD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28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87C9DDA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sz w:val="16"/>
                <w:szCs w:val="16"/>
              </w:rPr>
              <w:t>ОК 29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FC08605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sz w:val="16"/>
                <w:szCs w:val="16"/>
              </w:rPr>
              <w:t>ОК 30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7E22EC8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B2974A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06C841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5E13DEA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34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B50F838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C4F5BF4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B8770C9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37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5FEC45C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B4E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38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9BFC24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39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C8D1B3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40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C5A361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F15A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 41</w:t>
            </w:r>
          </w:p>
        </w:tc>
      </w:tr>
      <w:tr w:rsidR="00354231" w14:paraId="291DE55B" w14:textId="77777777" w:rsidTr="006868D1">
        <w:trPr>
          <w:trHeight w:val="140"/>
        </w:trPr>
        <w:tc>
          <w:tcPr>
            <w:tcW w:w="421" w:type="dxa"/>
          </w:tcPr>
          <w:p w14:paraId="378651F3" w14:textId="642DAD4C" w:rsidR="00354231" w:rsidRPr="00F15A4D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2" w:type="dxa"/>
          </w:tcPr>
          <w:p w14:paraId="3702AE1F" w14:textId="76F59634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CDEA2BD" w14:textId="51B898CB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41637C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679926" w14:textId="5B4C207C" w:rsidR="00354231" w:rsidRPr="00F15A4D" w:rsidRDefault="008B179F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86B334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9BEB6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A2FE3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FEC94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7DD35B" w14:textId="5FF3A8D1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224D5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FD98B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D847F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4EDF3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D66286" w14:textId="77777777" w:rsidR="00354231" w:rsidRPr="00D267D3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8EA033" w14:textId="67DB6E5E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7A47F32" w14:textId="114B28B5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CB0839F" w14:textId="3999C7AA" w:rsidR="00354231" w:rsidRPr="009746DF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B643A0" w14:textId="77777777" w:rsidR="00354231" w:rsidRPr="009746DF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4D3B4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E8BB4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65AFD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17C08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4179FE" w14:textId="086F86FA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F1F0A5" w14:textId="0A44B20E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A9CEF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274EE10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DD8E9C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0B4FCB9" w14:textId="3D4B3BDF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4FF708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C4E617" w14:textId="7CF25A67" w:rsidR="00354231" w:rsidRPr="003B4E2B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4BBE7AE" w14:textId="65F05F40" w:rsidR="00354231" w:rsidRPr="003B4E2B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7B3EA8E" w14:textId="31A9EE8A" w:rsidR="00354231" w:rsidRPr="003B4E2B" w:rsidRDefault="00E0482A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C3A3C7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2DF32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D5DDD0" w14:textId="007122DB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9AB2258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516322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54EF09" w14:textId="20B827F0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B630462" w14:textId="4E996332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+ </w:t>
            </w:r>
          </w:p>
        </w:tc>
        <w:tc>
          <w:tcPr>
            <w:tcW w:w="350" w:type="dxa"/>
          </w:tcPr>
          <w:p w14:paraId="20AC14D2" w14:textId="6D7F5020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4A78174" w14:textId="4831C918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5AF77EC4" w14:textId="77777777" w:rsidTr="006868D1">
        <w:trPr>
          <w:trHeight w:val="269"/>
        </w:trPr>
        <w:tc>
          <w:tcPr>
            <w:tcW w:w="421" w:type="dxa"/>
          </w:tcPr>
          <w:p w14:paraId="7AF49FF5" w14:textId="475E33BF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72" w:type="dxa"/>
          </w:tcPr>
          <w:p w14:paraId="15A97A4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21C4F4C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F00B61" w14:textId="5E01107E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2F156D6" w14:textId="128716C2" w:rsidR="00354231" w:rsidRPr="00F15A4D" w:rsidRDefault="008B179F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9D3E5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6D46FB" w14:textId="7815815B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48C79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01D3BA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873D8F" w14:textId="1A88403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51450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D21295" w14:textId="0F49BA99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1FAD5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494922" w14:textId="63A295F3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1875A1F" w14:textId="74BEC6CF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09916A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06D1C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AA48E2" w14:textId="2AC56C06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BBAE989" w14:textId="5DAA4F8C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C9DE1AC" w14:textId="0F89C2CD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E7401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92FD4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0AC8A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C1B725" w14:textId="5C368667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59BCA8E" w14:textId="399BC337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4B66156" w14:textId="4A6E82E7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33C0D91D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560235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9F6878" w14:textId="0E8E9E04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C77ACCC" w14:textId="7F144560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2CC27B" w14:textId="78831F72" w:rsidR="00354231" w:rsidRPr="003B4E2B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2DE79C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1B405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7FF5F7" w14:textId="14FED603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0BCC9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B477BF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62D1BF" w14:textId="1CF9B4D5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1573C9" w14:textId="21A04813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07D956" w14:textId="5EDF5F7E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2980A0" w14:textId="38FC8618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2383F6F" w14:textId="72D65CC8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2E65FD7" w14:textId="2D2FC08B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3B96BF06" w14:textId="77777777" w:rsidTr="006868D1">
        <w:trPr>
          <w:trHeight w:val="269"/>
        </w:trPr>
        <w:tc>
          <w:tcPr>
            <w:tcW w:w="421" w:type="dxa"/>
          </w:tcPr>
          <w:p w14:paraId="63C6FFDE" w14:textId="07BF51FA" w:rsidR="00354231" w:rsidRDefault="006868D1" w:rsidP="006868D1">
            <w:pPr>
              <w:spacing w:after="54" w:line="265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 xml:space="preserve">  3</w:t>
            </w:r>
          </w:p>
        </w:tc>
        <w:tc>
          <w:tcPr>
            <w:tcW w:w="272" w:type="dxa"/>
          </w:tcPr>
          <w:p w14:paraId="6452D03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580BF09B" w14:textId="0137F88C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1A3D7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B562FC" w14:textId="6380BE8E" w:rsidR="00354231" w:rsidRPr="00F15A4D" w:rsidRDefault="008B179F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3A34C7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B85E4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065BE2" w14:textId="4829A8A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FFB1A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4F81F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39342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926CB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61D207" w14:textId="1DD67A9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C341E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C49304" w14:textId="2A8A7C7C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48AE3D" w14:textId="6825E83C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5510CF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6B190D" w14:textId="72CDF995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4ACDFD6" w14:textId="69BAA6DE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71405F5" w14:textId="3302F8FB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35737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9AEEC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C60BC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BE8478" w14:textId="32CF1036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ECCBC1" w14:textId="43285A76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F5194FE" w14:textId="0CA0C624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47CD7AA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E6990E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8A7FC3" w14:textId="1050B747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1540EDD" w14:textId="773E09FC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CB28E0" w14:textId="2ABB8730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EBE521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C1EEF8" w14:textId="7607F7D4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F95A9C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160D8E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12D63B" w14:textId="508E16A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B16082" w14:textId="1CA140DE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0D05B94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561C73" w14:textId="53E0E5B2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68E3FE5" w14:textId="4AB12188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A35FF0C" w14:textId="24B24FBB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4863471" w14:textId="1BFA663F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0B4A46D4" w14:textId="77777777" w:rsidTr="006868D1">
        <w:trPr>
          <w:trHeight w:val="269"/>
        </w:trPr>
        <w:tc>
          <w:tcPr>
            <w:tcW w:w="421" w:type="dxa"/>
          </w:tcPr>
          <w:p w14:paraId="212B1935" w14:textId="419FCF6B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72" w:type="dxa"/>
          </w:tcPr>
          <w:p w14:paraId="0D72B96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05408D20" w14:textId="31CA8DB2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872C823" w14:textId="5981E81D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74B37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14CFE4" w14:textId="0AFE514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782F8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C31AE4" w14:textId="07BD7A02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EB6B0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76C3D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43DB29" w14:textId="351BD4B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3B7562" w14:textId="2F3EEC55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A1300FF" w14:textId="602D3095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61A330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240E5F" w14:textId="6CFC7F32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483E5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8C2B54" w14:textId="790918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67174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F59A05" w14:textId="38A079E7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422A2BC" w14:textId="14168C1A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C9D5DF" w14:textId="1459C3AE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1EA21C" w14:textId="7C81A311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3DB45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3C0881" w14:textId="4CADA595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F1F1ECB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ED3B18" w14:textId="0EDE0DFA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6300F064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132317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35FF60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92CD6F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DFE0B5" w14:textId="595A4655" w:rsidR="00354231" w:rsidRPr="003B4E2B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EBC613C" w14:textId="04CAE49C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EB20B3" w14:textId="2AF14403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6524E10" w14:textId="06DB6D00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89B040" w14:textId="433C998C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3B6B95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9AEEEB" w14:textId="1D876C15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7CCAB9F" w14:textId="5DC6D6B3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1E0F571" w14:textId="75D8D0C0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E349B23" w14:textId="08603DF2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3305234" w14:textId="67A98223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CE601E" w14:textId="703138E1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55E871A4" w14:textId="77777777" w:rsidTr="006868D1">
        <w:trPr>
          <w:trHeight w:val="269"/>
        </w:trPr>
        <w:tc>
          <w:tcPr>
            <w:tcW w:w="421" w:type="dxa"/>
          </w:tcPr>
          <w:p w14:paraId="3B8BE405" w14:textId="2AE50321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2" w:type="dxa"/>
          </w:tcPr>
          <w:p w14:paraId="00B765B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16C5E56A" w14:textId="42AAB95C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0FED55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4C75E5" w14:textId="1D99586E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537BD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C333B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A48F7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20656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DE06F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BE0B9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CEB1C9" w14:textId="1BFD5186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874C61" w14:textId="40ADB918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E89EF58" w14:textId="6F5F6903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CAFCF1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A8BA8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090C7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30CE7D" w14:textId="62ECB1B1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86E31EE" w14:textId="7F7151EE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67E4ADB" w14:textId="0B89AD35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60A9F3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8B74F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1251F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DE3EDA" w14:textId="3CB62749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71E02CB" w14:textId="5DFE3EB9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5DF82B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1065BF7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030479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CF659B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79C85F" w14:textId="46A5B42F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808AEEA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2B2F03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B73E10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D4B99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E0AC88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479ED1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A4A7B8" w14:textId="6F4A12B4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C317FC" w14:textId="3027780E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C7BE5BB" w14:textId="19CD55F4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28FFD6" w14:textId="6F3510BA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7EBAAD4" w14:textId="6CF2644F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7056B0B" w14:textId="2B600035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03519CC7" w14:textId="77777777" w:rsidTr="006868D1">
        <w:trPr>
          <w:trHeight w:val="269"/>
        </w:trPr>
        <w:tc>
          <w:tcPr>
            <w:tcW w:w="421" w:type="dxa"/>
          </w:tcPr>
          <w:p w14:paraId="515C88F4" w14:textId="2EB5D8DD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72" w:type="dxa"/>
          </w:tcPr>
          <w:p w14:paraId="65FED37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C02E8A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A4FF08" w14:textId="75CA5EFD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D882C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1E51A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2F5E7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46E8A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58DD3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2C1CF6" w14:textId="44651B05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60053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B53F4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49BCB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D9B996" w14:textId="35E2445B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B161C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0097D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CDBB58" w14:textId="0B65523E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398E73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EA6D43" w14:textId="6BE7C7A0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6E8619" w14:textId="0D114DF1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1B2FFE" w14:textId="2F1328C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0D04FC" w14:textId="6126F85E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84E5A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6A202A" w14:textId="330DF369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160BA76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DDF41F" w14:textId="5F9E90D4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5BEB0607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53204B" w14:textId="32650F96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0AD0B6" w14:textId="482C9159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BF5AC6E" w14:textId="1D1DF1B9" w:rsidR="00354231" w:rsidRPr="003B4E2B" w:rsidRDefault="00890BD2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AE501C2" w14:textId="4C92A292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812473" w14:textId="51830399" w:rsidR="00354231" w:rsidRPr="003B4E2B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B6039BA" w14:textId="5F30FF3E" w:rsidR="00354231" w:rsidRPr="003B4E2B" w:rsidRDefault="00E0482A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5936844" w14:textId="0F64F068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13CE6D" w14:textId="3677BDFE" w:rsidR="00354231" w:rsidRPr="003B4E2B" w:rsidRDefault="00F60B4A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9E2D747" w14:textId="0F52E734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E69BB07" w14:textId="714252B9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938B551" w14:textId="7535818E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9099A0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62679D" w14:textId="61CFA907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2DDFBB" w14:textId="29FF249C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DECDFC6" w14:textId="1CF4BD75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6CDBF117" w14:textId="77777777" w:rsidTr="006868D1">
        <w:trPr>
          <w:trHeight w:val="269"/>
        </w:trPr>
        <w:tc>
          <w:tcPr>
            <w:tcW w:w="421" w:type="dxa"/>
          </w:tcPr>
          <w:p w14:paraId="6CF83CDB" w14:textId="114D61E4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72" w:type="dxa"/>
          </w:tcPr>
          <w:p w14:paraId="0A43911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5D22607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DAD2A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CF1C7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83E0F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5B28F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40855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4952F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00DC8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19A246" w14:textId="4ED53BB3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73593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3210D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BBA4C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AD160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32B2C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016AF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71441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4D452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6392A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FD2F09" w14:textId="55D6C515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602527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22BC8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A684E5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450B7A" w14:textId="7AEC1B03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D60956" w14:textId="77CADA74" w:rsidR="00354231" w:rsidRPr="003B4E2B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3930DCB1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8F51D6" w14:textId="6A13C5FB" w:rsidR="00354231" w:rsidRPr="003B4E2B" w:rsidRDefault="009335D9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F4348EB" w14:textId="70D0CBA3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35158D5" w14:textId="20CF0DB1" w:rsidR="00354231" w:rsidRPr="003B4E2B" w:rsidRDefault="00890BD2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2C9A7C9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D36C401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0A401D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4A8C26" w14:textId="538E2C61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BEF720F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F784A3" w14:textId="0CE164F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A83D3B" w14:textId="186C6764" w:rsidR="00354231" w:rsidRPr="003B4E2B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E41B602" w14:textId="77777777" w:rsidR="00354231" w:rsidRPr="003B4E2B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F03FB2" w14:textId="75674362" w:rsidR="00354231" w:rsidRPr="003B4E2B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B4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0C868C2" w14:textId="76945C50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3678CD4" w14:textId="3C2C3C87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6927D40" w14:textId="741500ED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312CF340" w14:textId="77777777" w:rsidTr="006868D1">
        <w:trPr>
          <w:trHeight w:val="269"/>
        </w:trPr>
        <w:tc>
          <w:tcPr>
            <w:tcW w:w="421" w:type="dxa"/>
          </w:tcPr>
          <w:p w14:paraId="4CBCEE79" w14:textId="60B125DE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72" w:type="dxa"/>
          </w:tcPr>
          <w:p w14:paraId="07158030" w14:textId="5603A52F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49" w:type="dxa"/>
          </w:tcPr>
          <w:p w14:paraId="5EE357F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B1ED0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DFFB8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C0D11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224CE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ED02D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A92286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23CEE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C5609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165CA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EEA6D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82D33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EE4B7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D1BD3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54CE8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84127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C46D7C" w14:textId="32ED400B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A93898" w14:textId="3BC69435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4ECCD26" w14:textId="2B539411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B8711E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C6C8B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0F3A1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33AEB6" w14:textId="6FFDF71C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C264B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C9EB03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DA67B3" w14:textId="31FA7241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C914C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2F96A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B23AA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814AA0" w14:textId="6560145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189EC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915E5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DDF69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49F2C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F3495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510C9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5C8DA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B29A6E" w14:textId="34A6630C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DDB3D3C" w14:textId="081AE84E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EC90760" w14:textId="64D1729D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4B370F9D" w14:textId="77777777" w:rsidTr="006868D1">
        <w:trPr>
          <w:trHeight w:val="269"/>
        </w:trPr>
        <w:tc>
          <w:tcPr>
            <w:tcW w:w="421" w:type="dxa"/>
          </w:tcPr>
          <w:p w14:paraId="247C9E04" w14:textId="07069EC7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72" w:type="dxa"/>
          </w:tcPr>
          <w:p w14:paraId="5BC6C90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41B1FFB" w14:textId="2A95D424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FA6C57C" w14:textId="53AD1F90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F3161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A252DB" w14:textId="0B1C31B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517CB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2B4F0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84913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C4EA7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63A32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76294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19EE5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D97B3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59A1C3" w14:textId="6DA26C28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9F7E2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B7362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A5081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33AA8D" w14:textId="55BA7835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322C18E" w14:textId="4C2C2CAB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6858BA" w14:textId="4064170F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920A007" w14:textId="2D951AA6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A7F8D3" w14:textId="57285CAC" w:rsidR="00354231" w:rsidRPr="00F15A4D" w:rsidRDefault="001C3BB2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E0166AF" w14:textId="3BD10F68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CD0B9D" w14:textId="6361D90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4336D1" w14:textId="3C2B7B8B" w:rsidR="00354231" w:rsidRPr="00F15A4D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449AACE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E887A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A982DC" w14:textId="152110EC" w:rsidR="00354231" w:rsidRPr="00F15A4D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50E26B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F0DB0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0F887C" w14:textId="2A2DED42" w:rsidR="00354231" w:rsidRPr="00F15A4D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FF4014B" w14:textId="75BCE8ED" w:rsidR="00354231" w:rsidRPr="00F15A4D" w:rsidRDefault="00E0482A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EE28B0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FBDA2A" w14:textId="58302789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ED62A2" w14:textId="7A7C7FD8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0EDD7D6" w14:textId="7717F159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7E17AA" w14:textId="52BEA6F5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35EB651" w14:textId="07BC829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8507EF" w14:textId="6E32921B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8E32BE" w14:textId="0B4EA2F9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73D7179" w14:textId="5226EE3D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2CDCCB4E" w14:textId="77777777" w:rsidTr="006868D1">
        <w:trPr>
          <w:trHeight w:val="269"/>
        </w:trPr>
        <w:tc>
          <w:tcPr>
            <w:tcW w:w="421" w:type="dxa"/>
          </w:tcPr>
          <w:p w14:paraId="1A5EE004" w14:textId="2405E5B4" w:rsidR="00354231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272" w:type="dxa"/>
          </w:tcPr>
          <w:p w14:paraId="44C4B519" w14:textId="2019DFA6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49644A0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791FD3" w14:textId="69E291C1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CC6B259" w14:textId="5D1B429F" w:rsidR="00354231" w:rsidRPr="00F15A4D" w:rsidRDefault="008B179F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DB4F23A" w14:textId="79D7C352" w:rsidR="00354231" w:rsidRPr="00F15A4D" w:rsidRDefault="008B179F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1BD522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051C5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1C6F8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F02E1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2424B4" w14:textId="6AC8D8EC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1A1083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C45B4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EE88F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091AD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584D6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9F30D4" w14:textId="4910C7A0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A2113E0" w14:textId="2D69AC64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2045090" w14:textId="371212D5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939C8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E79B7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43EA36" w14:textId="47CBD418" w:rsidR="00354231" w:rsidRPr="00F15A4D" w:rsidRDefault="00B1377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B7D0CA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5A75CC" w14:textId="393FDF75" w:rsidR="00354231" w:rsidRPr="00F15A4D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465EFF3" w14:textId="7E233289" w:rsidR="00354231" w:rsidRPr="00F15A4D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5B2F2C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D188A4A" w14:textId="7852005C" w:rsidR="00354231" w:rsidRPr="00F15A4D" w:rsidRDefault="000425E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17E3C8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E50CC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2883FC" w14:textId="33A0B37A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5C5C3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34BC6D5" w14:textId="3EF3CD4D" w:rsidR="00354231" w:rsidRPr="00F15A4D" w:rsidRDefault="006208A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D17D396" w14:textId="6B40D284" w:rsidR="00354231" w:rsidRPr="00F15A4D" w:rsidRDefault="00E0482A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1D0539" w14:textId="10495677" w:rsidR="00354231" w:rsidRPr="00F15A4D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25E2C7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DD3D2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80E70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2BBEC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438E6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BB97CE" w14:textId="251C1257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5BB9A1E" w14:textId="62CEEB7E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9145A66" w14:textId="3A8E8801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58271EEF" w14:textId="77777777" w:rsidTr="006868D1">
        <w:trPr>
          <w:trHeight w:val="269"/>
        </w:trPr>
        <w:tc>
          <w:tcPr>
            <w:tcW w:w="421" w:type="dxa"/>
          </w:tcPr>
          <w:p w14:paraId="2D70376B" w14:textId="1149E0B8" w:rsidR="00354231" w:rsidRPr="00FC4B73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272" w:type="dxa"/>
          </w:tcPr>
          <w:p w14:paraId="450AD3AB" w14:textId="64E4E1C0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49" w:type="dxa"/>
          </w:tcPr>
          <w:p w14:paraId="4B67321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0FA916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A9C4F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6F6CED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69D90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B7FA5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0B03A5" w14:textId="2D42CAB9" w:rsidR="00354231" w:rsidRPr="00F15A4D" w:rsidRDefault="004248E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2977AF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559ED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BB65A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37F02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047690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4531D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96533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03F2F3" w14:textId="23C71A52" w:rsidR="00354231" w:rsidRPr="00F15A4D" w:rsidRDefault="0023036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78C1910" w14:textId="4A07510B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4AA4AE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08AD2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E7893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87A09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281DF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1167A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6C2B8A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33AF7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4DF7AB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739C72" w14:textId="139F1BE2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456C5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5A6F3E" w14:textId="424CFDB7" w:rsidR="00354231" w:rsidRPr="00F15A4D" w:rsidRDefault="00890BD2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C6A805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CAECF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F090E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F4907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57F4A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52BF4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81019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273FB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C365D5" w14:textId="78B8F367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42671DF" w14:textId="40F86940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1EB5B84" w14:textId="372D3417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D22B930" w14:textId="09047325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3AC603CF" w14:textId="77777777" w:rsidTr="006868D1">
        <w:trPr>
          <w:trHeight w:val="269"/>
        </w:trPr>
        <w:tc>
          <w:tcPr>
            <w:tcW w:w="421" w:type="dxa"/>
          </w:tcPr>
          <w:p w14:paraId="6FDA8F03" w14:textId="5A3E9A68" w:rsidR="00354231" w:rsidRPr="00FC4B73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272" w:type="dxa"/>
          </w:tcPr>
          <w:p w14:paraId="2EAD5E4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4C068AC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205FA7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664D5F" w14:textId="3E61E9AF" w:rsidR="00354231" w:rsidRPr="00650674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B2FA7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3EC57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29A50C" w14:textId="162FAF39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AD6FC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A6553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20586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ED3CF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847C03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3A6EA6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7C6AF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21041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A799B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C0B88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74E67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5BA5CF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8E361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BEFF6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D59F368" w14:textId="427818D6" w:rsidR="00354231" w:rsidRPr="00F15A4D" w:rsidRDefault="001C3BB2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EDBAB75" w14:textId="626C5CF3" w:rsidR="00354231" w:rsidRPr="00F15A4D" w:rsidRDefault="00D267D3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C4D76B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CFB10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4C6567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F10588" w14:textId="67FBE49C" w:rsidR="00354231" w:rsidRPr="00F15A4D" w:rsidRDefault="009335D9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46DD925" w14:textId="4B3A49D8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3036C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B193E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84068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FBE57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9F512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F8810E" w14:textId="2AC08CF8" w:rsidR="00354231" w:rsidRPr="00F15A4D" w:rsidRDefault="00F60B4A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B7BF21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034DD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CF44F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95B995" w14:textId="65EBD1B8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FD5AA6" w14:textId="14EA8755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88B8420" w14:textId="5C341EBC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B586FCD" w14:textId="0AC211AF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62400670" w14:textId="77777777" w:rsidTr="006868D1">
        <w:trPr>
          <w:trHeight w:val="269"/>
        </w:trPr>
        <w:tc>
          <w:tcPr>
            <w:tcW w:w="421" w:type="dxa"/>
          </w:tcPr>
          <w:p w14:paraId="598CEB3F" w14:textId="2EB65E06" w:rsidR="00354231" w:rsidRPr="00304445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72" w:type="dxa"/>
          </w:tcPr>
          <w:p w14:paraId="0E29C1E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3018C7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76BC9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2E0DB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D171B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05192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A1ED0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0F819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EC1A8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C1C91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4C455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E0D914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8ADC6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36618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48CA3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828D14" w14:textId="2709B91E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6AFDB9" w14:textId="16431859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1948AA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9830D1" w14:textId="4C3099CF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B9576F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021F6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7A7573" w14:textId="0B1A97ED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0F892D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27438A" w14:textId="062D18BC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56C665" w14:textId="4DBA7BD2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805F28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36C73D" w14:textId="457E1973" w:rsidR="00354231" w:rsidRPr="00F15A4D" w:rsidRDefault="009335D9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B865BF4" w14:textId="6113C005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8295F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BF844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42CBC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9029F3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A5F98A" w14:textId="4D4EBF75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E62E7B1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5F52D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FA886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50BAE2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C1E1831" w14:textId="22D97662" w:rsidR="00354231" w:rsidRPr="00F15A4D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992CA18" w14:textId="04567B82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F5FE0B3" w14:textId="568BFDF8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C3BEEAC" w14:textId="522D25BD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14:paraId="7DE27BF0" w14:textId="77777777" w:rsidTr="006868D1">
        <w:trPr>
          <w:trHeight w:val="269"/>
        </w:trPr>
        <w:tc>
          <w:tcPr>
            <w:tcW w:w="421" w:type="dxa"/>
          </w:tcPr>
          <w:p w14:paraId="4D43DB3E" w14:textId="2541E8A5" w:rsidR="00354231" w:rsidRPr="00304445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272" w:type="dxa"/>
          </w:tcPr>
          <w:p w14:paraId="3F3EAA3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215183C" w14:textId="50F83B20" w:rsidR="00354231" w:rsidRPr="00F15A4D" w:rsidRDefault="006868D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4F933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DD02BA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28859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9A6B83" w14:textId="0A9C10D6" w:rsidR="00354231" w:rsidRPr="00F15A4D" w:rsidRDefault="004248E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E1B897B" w14:textId="1DDAE0E7" w:rsidR="00354231" w:rsidRPr="00F15A4D" w:rsidRDefault="004248E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762E7E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E26687" w14:textId="7667DF04" w:rsidR="00354231" w:rsidRPr="00F15A4D" w:rsidRDefault="004248E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183F8D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EE725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A4BDA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0CB844" w14:textId="3A4C7AD9" w:rsidR="00354231" w:rsidRPr="00F15A4D" w:rsidRDefault="009A003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E05C14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D47998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49638F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7D264A" w14:textId="15BCEF3C" w:rsidR="00354231" w:rsidRPr="00F15A4D" w:rsidRDefault="00A71C2D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132A75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4AB93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0B0D33D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AA4BDF4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17F79C" w14:textId="2714147F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82D77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590C820" w14:textId="74C43AE3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5A29A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3FC9DB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3B8292" w14:textId="2BD06520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0CF600" w14:textId="3092E602" w:rsidR="00354231" w:rsidRPr="00F15A4D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F464B78" w14:textId="5AD0BD66" w:rsidR="00354231" w:rsidRPr="00F15A4D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6CA22E6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A97F0A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7B5FEC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1BD0E7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2A0489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FCD4B6" w14:textId="3B0F82E0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7914E5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A2379AB" w14:textId="77777777" w:rsidR="00354231" w:rsidRPr="00F15A4D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FF8537" w14:textId="0B9F4EB8" w:rsidR="00354231" w:rsidRPr="00F15A4D" w:rsidRDefault="00BD0F85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EA65EA0" w14:textId="04CCE37A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F89238C" w14:textId="539AED9B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B25A2C7" w14:textId="290DA239" w:rsidR="00354231" w:rsidRPr="00F15A4D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354231" w:rsidRPr="00A210C9" w14:paraId="01F551E4" w14:textId="77777777" w:rsidTr="006868D1">
        <w:trPr>
          <w:trHeight w:val="269"/>
        </w:trPr>
        <w:tc>
          <w:tcPr>
            <w:tcW w:w="421" w:type="dxa"/>
            <w:shd w:val="clear" w:color="auto" w:fill="auto"/>
          </w:tcPr>
          <w:p w14:paraId="0953E345" w14:textId="6C86BAF6" w:rsidR="00354231" w:rsidRPr="00A210C9" w:rsidRDefault="006868D1" w:rsidP="006868D1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272" w:type="dxa"/>
            <w:shd w:val="clear" w:color="auto" w:fill="auto"/>
          </w:tcPr>
          <w:p w14:paraId="72428908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  <w:shd w:val="clear" w:color="auto" w:fill="auto"/>
          </w:tcPr>
          <w:p w14:paraId="7D8FF63B" w14:textId="40F3990F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6E63F3B" w14:textId="626467EB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A146F69" w14:textId="12F52A4C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D02D2BB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05B23A2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372AD36" w14:textId="70F2C925" w:rsidR="00354231" w:rsidRPr="00A210C9" w:rsidRDefault="004248EC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316B9C4D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8580BD8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4CB1717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E419AFB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5E36FEA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1495107" w14:textId="4C09119A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54B65E65" w14:textId="40DBD1B6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3503542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7182CBF" w14:textId="0011AB0D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5797A53" w14:textId="4E03BA5F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0567AF3" w14:textId="4063C184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50B789FA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C352386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DA08E25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379D956" w14:textId="2798F7BF" w:rsidR="00354231" w:rsidRPr="00A210C9" w:rsidRDefault="009335D9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5493A569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F3D9FEF" w14:textId="566A203E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A2D7827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D675252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FCE120A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F970C63" w14:textId="5C341DDA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00C2E419" w14:textId="5998F6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FB5340D" w14:textId="16FBEBFD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59AAD90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A01669F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2CABE99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6FECF72" w14:textId="77777777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869166B" w14:textId="0EE58A6B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28DBDB9" w14:textId="41AFC356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2B4142F" w14:textId="43D446DF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1772ED5" w14:textId="4CE9E3C8" w:rsidR="00354231" w:rsidRPr="00A210C9" w:rsidRDefault="00354231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444C8077" w14:textId="433F6A1B" w:rsidR="00354231" w:rsidRPr="00A210C9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45E91BF6" w14:textId="799A3D54" w:rsidR="00354231" w:rsidRPr="00A210C9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AE29831" w14:textId="0B152107" w:rsidR="00354231" w:rsidRPr="00A210C9" w:rsidRDefault="0052325B" w:rsidP="004248EC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4BD58987" w14:textId="77777777" w:rsidTr="006868D1">
        <w:trPr>
          <w:trHeight w:val="269"/>
        </w:trPr>
        <w:tc>
          <w:tcPr>
            <w:tcW w:w="421" w:type="dxa"/>
          </w:tcPr>
          <w:p w14:paraId="3B53533F" w14:textId="4C7FFC0A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272" w:type="dxa"/>
          </w:tcPr>
          <w:p w14:paraId="06AD734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472D3287" w14:textId="4775299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F851E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6B54E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A5D68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249997" w14:textId="203EA208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82522C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B4F05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F75C3D4" w14:textId="09E3850F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3E65DA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A3AE01" w14:textId="680CA079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572A2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F86F6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D5E74F" w14:textId="55DDF6FF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51779F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AF08B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EF3F3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58BA88" w14:textId="06F0A2E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F8CAEC" w14:textId="749B5AA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8D9F91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2F63BA" w14:textId="719472F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811BF8C" w14:textId="7126B28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EE23B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DC223A" w14:textId="6922A52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19FEB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94C63E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A1771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61EBCB" w14:textId="14750A8E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9FA710" w14:textId="74D1173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D8BBE6" w14:textId="774916B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2AD2B0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858F93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5DCA5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281BC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BEBFFE" w14:textId="02C904FD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D8422D" w14:textId="527C39F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6F7616" w14:textId="47BA55D9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8121D9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06A791" w14:textId="1E4A834D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C571A80" w14:textId="2B9BE9A8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4A07C82" w14:textId="175F8CD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0AB5B11A" w14:textId="77777777" w:rsidTr="006868D1">
        <w:trPr>
          <w:trHeight w:val="269"/>
        </w:trPr>
        <w:tc>
          <w:tcPr>
            <w:tcW w:w="421" w:type="dxa"/>
          </w:tcPr>
          <w:p w14:paraId="5A09D516" w14:textId="249527CB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272" w:type="dxa"/>
          </w:tcPr>
          <w:p w14:paraId="46408D0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35700051" w14:textId="2B9044D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C9000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13469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87E938" w14:textId="30AB029E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0AE56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108FD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6C087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8EC99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3D8EE2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34A2B5" w14:textId="2630940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252EC79" w14:textId="2225FB9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469507" w14:textId="52A1BEE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D01AC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2A08AC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F8D481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FD1508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1CA847" w14:textId="39610E7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1707380" w14:textId="49E224D9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20BC8D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23F98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2896B2" w14:textId="145DA83B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429FEA9" w14:textId="66048A5C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A1B649F" w14:textId="480AEBC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7F00FB1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6F96AA4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10443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1679C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A4B9CA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C62BE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A8E35D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B3A66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02E96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C1BCB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70675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339E979" w14:textId="11C71543" w:rsidR="0052325B" w:rsidRPr="00F15A4D" w:rsidRDefault="00BD0F85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FBE9182" w14:textId="583CC00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CE11E2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34F077F" w14:textId="47AB5139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9DF95F6" w14:textId="1257E33B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188DDE6" w14:textId="50B51B0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37EB9120" w14:textId="77777777" w:rsidTr="00B96FC1">
        <w:trPr>
          <w:trHeight w:val="269"/>
        </w:trPr>
        <w:tc>
          <w:tcPr>
            <w:tcW w:w="421" w:type="dxa"/>
          </w:tcPr>
          <w:p w14:paraId="7757DF2D" w14:textId="50711C2E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272" w:type="dxa"/>
          </w:tcPr>
          <w:p w14:paraId="0119AC0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50EA150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F34E6F6" w14:textId="5C3C85ED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8D4C9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C16720" w14:textId="20D9BD3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9DF7B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B35E19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D1BD56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FD6230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0A013B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DE17C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24374A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DFF7F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B37FCB8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E70EB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42C3D39" w14:textId="66D552E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359D21" w14:textId="2A785EB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D9EAB6" w14:textId="5B74165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A0DF4EC" w14:textId="03AC7ED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79F36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57B7EF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C20385" w14:textId="680B94C8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70DFDF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D43E0C" w14:textId="2756B18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F5D4C6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19497AAB" w14:textId="41E91EB2" w:rsidR="0052325B" w:rsidRPr="00F15A4D" w:rsidRDefault="002407D9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2F3A4C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0511AD" w14:textId="367FFEC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83FA36" w14:textId="400B7E9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3228D5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F95CE8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121BFA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6C3427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BDA8BCD" w14:textId="0973B1FD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3221E0" w14:textId="77A17E3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4A3F28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659E8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7F4EF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3058D8F" w14:textId="4EDA0DFE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77147E63" w14:textId="1E57A331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8419B31" w14:textId="231C411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52366494" w14:textId="77777777" w:rsidTr="006868D1">
        <w:trPr>
          <w:trHeight w:val="269"/>
        </w:trPr>
        <w:tc>
          <w:tcPr>
            <w:tcW w:w="421" w:type="dxa"/>
          </w:tcPr>
          <w:p w14:paraId="632B48CC" w14:textId="6EEB8A28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272" w:type="dxa"/>
          </w:tcPr>
          <w:p w14:paraId="0E94A19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7707CB69" w14:textId="593D166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11365C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33FC53" w14:textId="45012D8B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563DA1D" w14:textId="656D20C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2B3674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8EA381" w14:textId="2D1B785E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6235DF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D9696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ACB076" w14:textId="3636C98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BFA933B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6EF1BA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E04614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14E6E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1EB7E18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251257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169899" w14:textId="151440A8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3E90E08" w14:textId="59044D3F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CC2AB0" w14:textId="7F896AE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98E7D5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A6BB04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5556D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4F0B2BE" w14:textId="69FE3A0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0617E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D02D4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3A6591E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9BED1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E45E55" w14:textId="45E47F8E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903B2D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F04196" w14:textId="065D572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10F7C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FE506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5605C3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CBE4BB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B6AE1F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6C0664" w14:textId="75FD02B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3E0AC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2FABE9" w14:textId="38ECF84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3E2F804" w14:textId="2C0F463C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5517A4A" w14:textId="61062EB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1CD0B47" w14:textId="453AB77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76E24111" w14:textId="77777777" w:rsidTr="006868D1">
        <w:trPr>
          <w:trHeight w:val="269"/>
        </w:trPr>
        <w:tc>
          <w:tcPr>
            <w:tcW w:w="421" w:type="dxa"/>
          </w:tcPr>
          <w:p w14:paraId="0BBD6E0A" w14:textId="34FEF92F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272" w:type="dxa"/>
          </w:tcPr>
          <w:p w14:paraId="7D333B2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3171A9A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0872F95" w14:textId="33FE8D1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D3949E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9D44C8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088A05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7B5C5A" w14:textId="11E58598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B92DE7B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C6E0333" w14:textId="4690444C" w:rsidR="0052325B" w:rsidRPr="00F15A4D" w:rsidRDefault="009335D9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37DB8B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924CBDB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3AD55F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BC6E00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78D78D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960783C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4F18A3C" w14:textId="6BCEE57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5103F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C12620A" w14:textId="1B88D7E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847F9C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C45AFC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74CAB1" w14:textId="670B23D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390D61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6714E5A" w14:textId="3FF7ABDB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3D7960E" w14:textId="1FE56F9D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0A47C3D" w14:textId="37ED265C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213F123E" w14:textId="7CE4AE9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BABA57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F6E6D9" w14:textId="74B3FC9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02E3E7" w14:textId="75E1DBA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EE034A" w14:textId="49F8B97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800F6B6" w14:textId="789B38E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805933D" w14:textId="23791EB1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EE4CF2" w14:textId="6184172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90ACC2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4812F9" w14:textId="1541718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1E0CA384" w14:textId="76FD6FD0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5E9B64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2019109" w14:textId="6323FF1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125F3AB" w14:textId="789CFE4F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801A217" w14:textId="39D511BD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1B42453" w14:textId="3E164F0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439FE36E" w14:textId="77777777" w:rsidTr="00B96FC1">
        <w:trPr>
          <w:trHeight w:val="269"/>
        </w:trPr>
        <w:tc>
          <w:tcPr>
            <w:tcW w:w="421" w:type="dxa"/>
          </w:tcPr>
          <w:p w14:paraId="60E71CDE" w14:textId="065C56C7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272" w:type="dxa"/>
          </w:tcPr>
          <w:p w14:paraId="1D4B4C9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6CC5EB7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FE6E6F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8371DCB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57ED80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E3251D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B7B9CD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03DEE28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2E6319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40995D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C670D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DE394C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ECEE09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18A11D0" w14:textId="3F5981F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8DA2B0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4B2B7C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740A17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57EFBB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38C73C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42654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433E91A" w14:textId="74C5153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682469D" w14:textId="1F57A31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EDBC967" w14:textId="4938F6A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0CA627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3128BB" w14:textId="070440DC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BF4672B" w14:textId="6C0A1FA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A26E9A2" w14:textId="51A6CC9B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DDE65B" w14:textId="2C90FF81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8DB3096" w14:textId="6BC9821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BE3CA5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D5B835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088BD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EA897B" w14:textId="6886C2CF" w:rsidR="0052325B" w:rsidRPr="00F15A4D" w:rsidRDefault="00BD0F85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68A9189C" w14:textId="37ECDBD0" w:rsidR="0052325B" w:rsidRPr="00F15A4D" w:rsidRDefault="00F60B4A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A220C3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73B50E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99B8D3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F85C5B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9FE9036" w14:textId="78E1E74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  <w:shd w:val="clear" w:color="auto" w:fill="auto"/>
          </w:tcPr>
          <w:p w14:paraId="35EF5158" w14:textId="0D7269AF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9105BD6" w14:textId="794D1EC9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  <w:tr w:rsidR="0052325B" w14:paraId="1F10B87B" w14:textId="77777777" w:rsidTr="006868D1">
        <w:trPr>
          <w:trHeight w:val="269"/>
        </w:trPr>
        <w:tc>
          <w:tcPr>
            <w:tcW w:w="421" w:type="dxa"/>
          </w:tcPr>
          <w:p w14:paraId="67E4BFC3" w14:textId="1EB3FE98" w:rsidR="0052325B" w:rsidRPr="00304445" w:rsidRDefault="0052325B" w:rsidP="0052325B">
            <w:pPr>
              <w:spacing w:after="54" w:line="265" w:lineRule="auto"/>
              <w:ind w:left="-113" w:right="-108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272" w:type="dxa"/>
          </w:tcPr>
          <w:p w14:paraId="4D9D7CA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49" w:type="dxa"/>
          </w:tcPr>
          <w:p w14:paraId="2DC3B9DB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BDE05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7539ADB" w14:textId="2613494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D68A112" w14:textId="268EE25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51F7FD6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1C0B49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8DD588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9A120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B362DA" w14:textId="6EDCFF66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27E40ED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31A89D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C28378E" w14:textId="454C959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DE8330F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FFB6C37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0B734271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FC88EF6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C21702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9D73FAA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71B20D8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6BE2420" w14:textId="754DD0B5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77CB411" w14:textId="5B7A1393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14E536" w14:textId="7236C11F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4AAA3E2E" w14:textId="43E52FFB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00204454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  <w:shd w:val="clear" w:color="auto" w:fill="auto"/>
          </w:tcPr>
          <w:p w14:paraId="70EA0748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5D263AE9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EAED822" w14:textId="0393DEA3" w:rsidR="0052325B" w:rsidRPr="00F15A4D" w:rsidRDefault="00BD0F85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4A661E0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E0599D3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EB307B" w14:textId="23FA7C2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4AFD033" w14:textId="7BA5D572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27D3157D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7EC1188" w14:textId="5EB5B321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6669864A" w14:textId="0AAD0111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951B6B2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4EDAC77E" w14:textId="77777777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3A241E4A" w14:textId="452BFE7A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0" w:type="dxa"/>
          </w:tcPr>
          <w:p w14:paraId="16AADDD8" w14:textId="1EA2F869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340D5C98" w14:textId="6D20A37E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  <w:tc>
          <w:tcPr>
            <w:tcW w:w="350" w:type="dxa"/>
          </w:tcPr>
          <w:p w14:paraId="7FA604BD" w14:textId="182D0054" w:rsidR="0052325B" w:rsidRPr="00F15A4D" w:rsidRDefault="0052325B" w:rsidP="0052325B">
            <w:pPr>
              <w:spacing w:after="54" w:line="265" w:lineRule="auto"/>
              <w:ind w:right="197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+</w:t>
            </w:r>
          </w:p>
        </w:tc>
      </w:tr>
    </w:tbl>
    <w:p w14:paraId="40FD7111" w14:textId="77777777" w:rsidR="00354231" w:rsidRDefault="00354231" w:rsidP="00361AEC">
      <w:pPr>
        <w:spacing w:after="0"/>
        <w:ind w:right="19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5E75FE8" w14:textId="77777777" w:rsidR="00354231" w:rsidRDefault="00354231" w:rsidP="00361AEC">
      <w:pPr>
        <w:spacing w:after="0"/>
        <w:ind w:right="19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354231" w:rsidSect="009D1242">
      <w:pgSz w:w="16840" w:h="11910" w:orient="landscape"/>
      <w:pgMar w:top="708" w:right="1060" w:bottom="1275" w:left="1080" w:header="0" w:footer="8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72914" w14:textId="77777777" w:rsidR="00F6649F" w:rsidRDefault="00F6649F" w:rsidP="00FA6796">
      <w:pPr>
        <w:spacing w:after="0" w:line="240" w:lineRule="auto"/>
      </w:pPr>
      <w:r>
        <w:separator/>
      </w:r>
    </w:p>
  </w:endnote>
  <w:endnote w:type="continuationSeparator" w:id="0">
    <w:p w14:paraId="597DFB72" w14:textId="77777777" w:rsidR="00F6649F" w:rsidRDefault="00F6649F" w:rsidP="00FA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5D2A2" w14:textId="77777777" w:rsidR="00343328" w:rsidRDefault="00343328">
    <w:pPr>
      <w:spacing w:after="0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B4AF8">
      <w:rPr>
        <w:noProof/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3513" w14:textId="77777777" w:rsidR="00343328" w:rsidRDefault="00343328">
    <w:pPr>
      <w:spacing w:after="0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6C65" w14:textId="77777777" w:rsidR="00343328" w:rsidRDefault="00343328" w:rsidP="0056658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862892" w14:textId="77777777" w:rsidR="00343328" w:rsidRDefault="00343328" w:rsidP="0096147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53CF2" w14:textId="77777777" w:rsidR="00343328" w:rsidRPr="00996AB9" w:rsidRDefault="00343328" w:rsidP="0056658D">
    <w:pPr>
      <w:pStyle w:val="a5"/>
      <w:framePr w:wrap="around" w:vAnchor="text" w:hAnchor="margin" w:xAlign="center" w:y="1"/>
      <w:rPr>
        <w:rStyle w:val="af"/>
        <w:rFonts w:ascii="Times New Roman" w:hAnsi="Times New Roman"/>
        <w:sz w:val="32"/>
        <w:szCs w:val="32"/>
      </w:rPr>
    </w:pPr>
    <w:r w:rsidRPr="00996AB9">
      <w:rPr>
        <w:rStyle w:val="af"/>
        <w:rFonts w:ascii="Times New Roman" w:hAnsi="Times New Roman"/>
        <w:sz w:val="32"/>
        <w:szCs w:val="32"/>
      </w:rPr>
      <w:fldChar w:fldCharType="begin"/>
    </w:r>
    <w:r w:rsidRPr="00996AB9">
      <w:rPr>
        <w:rStyle w:val="af"/>
        <w:rFonts w:ascii="Times New Roman" w:hAnsi="Times New Roman"/>
        <w:sz w:val="32"/>
        <w:szCs w:val="32"/>
      </w:rPr>
      <w:instrText xml:space="preserve">PAGE  </w:instrText>
    </w:r>
    <w:r w:rsidRPr="00996AB9">
      <w:rPr>
        <w:rStyle w:val="af"/>
        <w:rFonts w:ascii="Times New Roman" w:hAnsi="Times New Roman"/>
        <w:sz w:val="32"/>
        <w:szCs w:val="32"/>
      </w:rPr>
      <w:fldChar w:fldCharType="separate"/>
    </w:r>
    <w:r w:rsidR="00752DD5">
      <w:rPr>
        <w:rStyle w:val="af"/>
        <w:rFonts w:ascii="Times New Roman" w:hAnsi="Times New Roman"/>
        <w:noProof/>
        <w:sz w:val="32"/>
        <w:szCs w:val="32"/>
      </w:rPr>
      <w:t>16</w:t>
    </w:r>
    <w:r w:rsidRPr="00996AB9">
      <w:rPr>
        <w:rStyle w:val="af"/>
        <w:rFonts w:ascii="Times New Roman" w:hAnsi="Times New Roman"/>
        <w:sz w:val="32"/>
        <w:szCs w:val="32"/>
      </w:rPr>
      <w:fldChar w:fldCharType="end"/>
    </w:r>
  </w:p>
  <w:p w14:paraId="6A8FDB11" w14:textId="77777777" w:rsidR="00343328" w:rsidRPr="00FB3F43" w:rsidRDefault="00343328" w:rsidP="00F270E8">
    <w:pPr>
      <w:pStyle w:val="a5"/>
      <w:framePr w:wrap="around" w:vAnchor="text" w:hAnchor="margin" w:xAlign="right" w:y="1"/>
      <w:rPr>
        <w:rStyle w:val="af"/>
        <w:rFonts w:ascii="Times New Roman" w:hAnsi="Times New Roman"/>
        <w:sz w:val="32"/>
        <w:szCs w:val="32"/>
      </w:rPr>
    </w:pPr>
  </w:p>
  <w:p w14:paraId="2BD3FC22" w14:textId="77777777" w:rsidR="00343328" w:rsidRPr="00FB3F43" w:rsidRDefault="00343328" w:rsidP="00B67523">
    <w:pPr>
      <w:pStyle w:val="a5"/>
      <w:rPr>
        <w:rFonts w:ascii="Times New Roman" w:hAnsi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B6A5C" w14:textId="77777777" w:rsidR="00F6649F" w:rsidRDefault="00F6649F" w:rsidP="00FA6796">
      <w:pPr>
        <w:spacing w:after="0" w:line="240" w:lineRule="auto"/>
      </w:pPr>
      <w:r>
        <w:separator/>
      </w:r>
    </w:p>
  </w:footnote>
  <w:footnote w:type="continuationSeparator" w:id="0">
    <w:p w14:paraId="4A65356C" w14:textId="77777777" w:rsidR="00F6649F" w:rsidRDefault="00F6649F" w:rsidP="00FA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752"/>
    <w:multiLevelType w:val="hybridMultilevel"/>
    <w:tmpl w:val="4920DFE0"/>
    <w:lvl w:ilvl="0" w:tplc="5016D62E">
      <w:start w:val="4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4" w:hanging="360"/>
      </w:pPr>
    </w:lvl>
    <w:lvl w:ilvl="2" w:tplc="0422001B" w:tentative="1">
      <w:start w:val="1"/>
      <w:numFmt w:val="lowerRoman"/>
      <w:lvlText w:val="%3."/>
      <w:lvlJc w:val="right"/>
      <w:pPr>
        <w:ind w:left="1854" w:hanging="180"/>
      </w:pPr>
    </w:lvl>
    <w:lvl w:ilvl="3" w:tplc="0422000F" w:tentative="1">
      <w:start w:val="1"/>
      <w:numFmt w:val="decimal"/>
      <w:lvlText w:val="%4."/>
      <w:lvlJc w:val="left"/>
      <w:pPr>
        <w:ind w:left="2574" w:hanging="360"/>
      </w:pPr>
    </w:lvl>
    <w:lvl w:ilvl="4" w:tplc="04220019" w:tentative="1">
      <w:start w:val="1"/>
      <w:numFmt w:val="lowerLetter"/>
      <w:lvlText w:val="%5."/>
      <w:lvlJc w:val="left"/>
      <w:pPr>
        <w:ind w:left="3294" w:hanging="360"/>
      </w:pPr>
    </w:lvl>
    <w:lvl w:ilvl="5" w:tplc="0422001B" w:tentative="1">
      <w:start w:val="1"/>
      <w:numFmt w:val="lowerRoman"/>
      <w:lvlText w:val="%6."/>
      <w:lvlJc w:val="right"/>
      <w:pPr>
        <w:ind w:left="4014" w:hanging="180"/>
      </w:pPr>
    </w:lvl>
    <w:lvl w:ilvl="6" w:tplc="0422000F" w:tentative="1">
      <w:start w:val="1"/>
      <w:numFmt w:val="decimal"/>
      <w:lvlText w:val="%7."/>
      <w:lvlJc w:val="left"/>
      <w:pPr>
        <w:ind w:left="4734" w:hanging="360"/>
      </w:pPr>
    </w:lvl>
    <w:lvl w:ilvl="7" w:tplc="04220019" w:tentative="1">
      <w:start w:val="1"/>
      <w:numFmt w:val="lowerLetter"/>
      <w:lvlText w:val="%8."/>
      <w:lvlJc w:val="left"/>
      <w:pPr>
        <w:ind w:left="5454" w:hanging="360"/>
      </w:pPr>
    </w:lvl>
    <w:lvl w:ilvl="8" w:tplc="0422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FD22A20"/>
    <w:multiLevelType w:val="hybridMultilevel"/>
    <w:tmpl w:val="6F6A9922"/>
    <w:lvl w:ilvl="0" w:tplc="3698CAB6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19C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4C942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46AF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2B428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0FA4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E1B2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2F6D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824F4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928A4"/>
    <w:multiLevelType w:val="hybridMultilevel"/>
    <w:tmpl w:val="CB807A84"/>
    <w:lvl w:ilvl="0" w:tplc="AE1C1EB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0BF7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20520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C5850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8013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A09CA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E626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E294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43E14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4A291C"/>
    <w:multiLevelType w:val="hybridMultilevel"/>
    <w:tmpl w:val="8550F81E"/>
    <w:lvl w:ilvl="0" w:tplc="5C3CBFFA">
      <w:start w:val="1"/>
      <w:numFmt w:val="decimal"/>
      <w:lvlText w:val="%1."/>
      <w:lvlJc w:val="left"/>
      <w:pPr>
        <w:ind w:left="145" w:hanging="273"/>
        <w:jc w:val="right"/>
      </w:pPr>
      <w:rPr>
        <w:rFonts w:hint="default"/>
        <w:spacing w:val="0"/>
        <w:w w:val="89"/>
        <w:lang w:val="uk-UA" w:eastAsia="en-US" w:bidi="ar-SA"/>
      </w:rPr>
    </w:lvl>
    <w:lvl w:ilvl="1" w:tplc="78DE77A6">
      <w:numFmt w:val="bullet"/>
      <w:lvlText w:val="•"/>
      <w:lvlJc w:val="left"/>
      <w:pPr>
        <w:ind w:left="1118" w:hanging="273"/>
      </w:pPr>
      <w:rPr>
        <w:rFonts w:hint="default"/>
        <w:lang w:val="uk-UA" w:eastAsia="en-US" w:bidi="ar-SA"/>
      </w:rPr>
    </w:lvl>
    <w:lvl w:ilvl="2" w:tplc="85080492">
      <w:numFmt w:val="bullet"/>
      <w:lvlText w:val="•"/>
      <w:lvlJc w:val="left"/>
      <w:pPr>
        <w:ind w:left="2097" w:hanging="273"/>
      </w:pPr>
      <w:rPr>
        <w:rFonts w:hint="default"/>
        <w:lang w:val="uk-UA" w:eastAsia="en-US" w:bidi="ar-SA"/>
      </w:rPr>
    </w:lvl>
    <w:lvl w:ilvl="3" w:tplc="D2BE7414">
      <w:numFmt w:val="bullet"/>
      <w:lvlText w:val="•"/>
      <w:lvlJc w:val="left"/>
      <w:pPr>
        <w:ind w:left="3075" w:hanging="273"/>
      </w:pPr>
      <w:rPr>
        <w:rFonts w:hint="default"/>
        <w:lang w:val="uk-UA" w:eastAsia="en-US" w:bidi="ar-SA"/>
      </w:rPr>
    </w:lvl>
    <w:lvl w:ilvl="4" w:tplc="B7549DE6">
      <w:numFmt w:val="bullet"/>
      <w:lvlText w:val="•"/>
      <w:lvlJc w:val="left"/>
      <w:pPr>
        <w:ind w:left="4054" w:hanging="273"/>
      </w:pPr>
      <w:rPr>
        <w:rFonts w:hint="default"/>
        <w:lang w:val="uk-UA" w:eastAsia="en-US" w:bidi="ar-SA"/>
      </w:rPr>
    </w:lvl>
    <w:lvl w:ilvl="5" w:tplc="E6B0AB70">
      <w:numFmt w:val="bullet"/>
      <w:lvlText w:val="•"/>
      <w:lvlJc w:val="left"/>
      <w:pPr>
        <w:ind w:left="5033" w:hanging="273"/>
      </w:pPr>
      <w:rPr>
        <w:rFonts w:hint="default"/>
        <w:lang w:val="uk-UA" w:eastAsia="en-US" w:bidi="ar-SA"/>
      </w:rPr>
    </w:lvl>
    <w:lvl w:ilvl="6" w:tplc="8904D5D4">
      <w:numFmt w:val="bullet"/>
      <w:lvlText w:val="•"/>
      <w:lvlJc w:val="left"/>
      <w:pPr>
        <w:ind w:left="6011" w:hanging="273"/>
      </w:pPr>
      <w:rPr>
        <w:rFonts w:hint="default"/>
        <w:lang w:val="uk-UA" w:eastAsia="en-US" w:bidi="ar-SA"/>
      </w:rPr>
    </w:lvl>
    <w:lvl w:ilvl="7" w:tplc="9DFEA114">
      <w:numFmt w:val="bullet"/>
      <w:lvlText w:val="•"/>
      <w:lvlJc w:val="left"/>
      <w:pPr>
        <w:ind w:left="6990" w:hanging="273"/>
      </w:pPr>
      <w:rPr>
        <w:rFonts w:hint="default"/>
        <w:lang w:val="uk-UA" w:eastAsia="en-US" w:bidi="ar-SA"/>
      </w:rPr>
    </w:lvl>
    <w:lvl w:ilvl="8" w:tplc="F9E8F90A">
      <w:numFmt w:val="bullet"/>
      <w:lvlText w:val="•"/>
      <w:lvlJc w:val="left"/>
      <w:pPr>
        <w:ind w:left="7968" w:hanging="273"/>
      </w:pPr>
      <w:rPr>
        <w:rFonts w:hint="default"/>
        <w:lang w:val="uk-UA" w:eastAsia="en-US" w:bidi="ar-SA"/>
      </w:rPr>
    </w:lvl>
  </w:abstractNum>
  <w:abstractNum w:abstractNumId="4">
    <w:nsid w:val="24200F18"/>
    <w:multiLevelType w:val="multilevel"/>
    <w:tmpl w:val="A5C29268"/>
    <w:styleLink w:val="Styl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8644D1E"/>
    <w:multiLevelType w:val="multilevel"/>
    <w:tmpl w:val="00000002"/>
    <w:styleLink w:val="Style7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99A40B0"/>
    <w:multiLevelType w:val="hybridMultilevel"/>
    <w:tmpl w:val="04D6DD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B40E9"/>
    <w:multiLevelType w:val="multilevel"/>
    <w:tmpl w:val="1009001F"/>
    <w:styleLink w:val="Style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9AF49AA"/>
    <w:multiLevelType w:val="multilevel"/>
    <w:tmpl w:val="98A8F396"/>
    <w:lvl w:ilvl="0">
      <w:start w:val="1"/>
      <w:numFmt w:val="decimal"/>
      <w:lvlText w:val="%1."/>
      <w:lvlJc w:val="left"/>
      <w:pPr>
        <w:ind w:left="81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0492675"/>
    <w:multiLevelType w:val="multilevel"/>
    <w:tmpl w:val="A5C29268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BC3763F"/>
    <w:multiLevelType w:val="hybridMultilevel"/>
    <w:tmpl w:val="6488476E"/>
    <w:lvl w:ilvl="0" w:tplc="476A04E4">
      <w:start w:val="2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476A04E4">
      <w:start w:val="2"/>
      <w:numFmt w:val="bullet"/>
      <w:lvlText w:val="–"/>
      <w:lvlJc w:val="left"/>
      <w:pPr>
        <w:ind w:left="1723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D066233"/>
    <w:multiLevelType w:val="multilevel"/>
    <w:tmpl w:val="2A1AA0C2"/>
    <w:lvl w:ilvl="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4A95030"/>
    <w:multiLevelType w:val="hybridMultilevel"/>
    <w:tmpl w:val="F8381506"/>
    <w:lvl w:ilvl="0" w:tplc="476A04E4">
      <w:start w:val="2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B61C08"/>
    <w:multiLevelType w:val="hybridMultilevel"/>
    <w:tmpl w:val="70BEBE98"/>
    <w:lvl w:ilvl="0" w:tplc="476A04E4">
      <w:start w:val="2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4554F7B6">
      <w:start w:val="2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4B4A0F13"/>
    <w:multiLevelType w:val="hybridMultilevel"/>
    <w:tmpl w:val="E9D29E8E"/>
    <w:lvl w:ilvl="0" w:tplc="DDDE1D14">
      <w:start w:val="1"/>
      <w:numFmt w:val="decimal"/>
      <w:lvlText w:val="%1."/>
      <w:lvlJc w:val="left"/>
      <w:pPr>
        <w:ind w:left="1495" w:hanging="360"/>
      </w:pPr>
      <w:rPr>
        <w:rFonts w:hint="default"/>
        <w:sz w:val="2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429BB"/>
    <w:multiLevelType w:val="multilevel"/>
    <w:tmpl w:val="A5C29268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3B93A28"/>
    <w:multiLevelType w:val="hybridMultilevel"/>
    <w:tmpl w:val="7A28B20A"/>
    <w:lvl w:ilvl="0" w:tplc="48B0EBE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5C203DD"/>
    <w:multiLevelType w:val="multilevel"/>
    <w:tmpl w:val="D3F84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8">
    <w:nsid w:val="66E80D92"/>
    <w:multiLevelType w:val="multilevel"/>
    <w:tmpl w:val="10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E68531B"/>
    <w:multiLevelType w:val="hybridMultilevel"/>
    <w:tmpl w:val="0E08CA10"/>
    <w:lvl w:ilvl="0" w:tplc="42E80896">
      <w:start w:val="1"/>
      <w:numFmt w:val="decimal"/>
      <w:lvlText w:val="1.%1."/>
      <w:lvlJc w:val="left"/>
      <w:pPr>
        <w:ind w:left="1571" w:hanging="360"/>
      </w:pPr>
      <w:rPr>
        <w:rFonts w:cs="Times New Roman" w:hint="default"/>
      </w:rPr>
    </w:lvl>
    <w:lvl w:ilvl="1" w:tplc="42E80896">
      <w:start w:val="1"/>
      <w:numFmt w:val="decimal"/>
      <w:lvlText w:val="1.%2."/>
      <w:lvlJc w:val="left"/>
      <w:pPr>
        <w:ind w:left="177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5B6E8B"/>
    <w:multiLevelType w:val="hybridMultilevel"/>
    <w:tmpl w:val="5818FB92"/>
    <w:lvl w:ilvl="0" w:tplc="D8E4307A">
      <w:numFmt w:val="bullet"/>
      <w:lvlText w:val="-"/>
      <w:lvlJc w:val="left"/>
      <w:pPr>
        <w:ind w:left="2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9"/>
        <w:szCs w:val="29"/>
        <w:lang w:val="uk-UA" w:eastAsia="en-US" w:bidi="ar-SA"/>
      </w:rPr>
    </w:lvl>
    <w:lvl w:ilvl="1" w:tplc="352EA9E4">
      <w:numFmt w:val="bullet"/>
      <w:lvlText w:val="•"/>
      <w:lvlJc w:val="left"/>
      <w:pPr>
        <w:ind w:left="539" w:hanging="328"/>
      </w:pPr>
      <w:rPr>
        <w:rFonts w:hint="default"/>
        <w:lang w:val="uk-UA" w:eastAsia="en-US" w:bidi="ar-SA"/>
      </w:rPr>
    </w:lvl>
    <w:lvl w:ilvl="2" w:tplc="3A4AAD76">
      <w:numFmt w:val="bullet"/>
      <w:lvlText w:val="•"/>
      <w:lvlJc w:val="left"/>
      <w:pPr>
        <w:ind w:left="1059" w:hanging="328"/>
      </w:pPr>
      <w:rPr>
        <w:rFonts w:hint="default"/>
        <w:lang w:val="uk-UA" w:eastAsia="en-US" w:bidi="ar-SA"/>
      </w:rPr>
    </w:lvl>
    <w:lvl w:ilvl="3" w:tplc="3A7E551E">
      <w:numFmt w:val="bullet"/>
      <w:lvlText w:val="•"/>
      <w:lvlJc w:val="left"/>
      <w:pPr>
        <w:ind w:left="1579" w:hanging="328"/>
      </w:pPr>
      <w:rPr>
        <w:rFonts w:hint="default"/>
        <w:lang w:val="uk-UA" w:eastAsia="en-US" w:bidi="ar-SA"/>
      </w:rPr>
    </w:lvl>
    <w:lvl w:ilvl="4" w:tplc="BC688A2A">
      <w:numFmt w:val="bullet"/>
      <w:lvlText w:val="•"/>
      <w:lvlJc w:val="left"/>
      <w:pPr>
        <w:ind w:left="2098" w:hanging="328"/>
      </w:pPr>
      <w:rPr>
        <w:rFonts w:hint="default"/>
        <w:lang w:val="uk-UA" w:eastAsia="en-US" w:bidi="ar-SA"/>
      </w:rPr>
    </w:lvl>
    <w:lvl w:ilvl="5" w:tplc="07047834">
      <w:numFmt w:val="bullet"/>
      <w:lvlText w:val="•"/>
      <w:lvlJc w:val="left"/>
      <w:pPr>
        <w:ind w:left="2618" w:hanging="328"/>
      </w:pPr>
      <w:rPr>
        <w:rFonts w:hint="default"/>
        <w:lang w:val="uk-UA" w:eastAsia="en-US" w:bidi="ar-SA"/>
      </w:rPr>
    </w:lvl>
    <w:lvl w:ilvl="6" w:tplc="F12EFC54">
      <w:numFmt w:val="bullet"/>
      <w:lvlText w:val="•"/>
      <w:lvlJc w:val="left"/>
      <w:pPr>
        <w:ind w:left="3138" w:hanging="328"/>
      </w:pPr>
      <w:rPr>
        <w:rFonts w:hint="default"/>
        <w:lang w:val="uk-UA" w:eastAsia="en-US" w:bidi="ar-SA"/>
      </w:rPr>
    </w:lvl>
    <w:lvl w:ilvl="7" w:tplc="C60A26D6">
      <w:numFmt w:val="bullet"/>
      <w:lvlText w:val="•"/>
      <w:lvlJc w:val="left"/>
      <w:pPr>
        <w:ind w:left="3657" w:hanging="328"/>
      </w:pPr>
      <w:rPr>
        <w:rFonts w:hint="default"/>
        <w:lang w:val="uk-UA" w:eastAsia="en-US" w:bidi="ar-SA"/>
      </w:rPr>
    </w:lvl>
    <w:lvl w:ilvl="8" w:tplc="58DA33AC">
      <w:numFmt w:val="bullet"/>
      <w:lvlText w:val="•"/>
      <w:lvlJc w:val="left"/>
      <w:pPr>
        <w:ind w:left="4177" w:hanging="328"/>
      </w:pPr>
      <w:rPr>
        <w:rFonts w:hint="default"/>
        <w:lang w:val="uk-UA" w:eastAsia="en-US" w:bidi="ar-SA"/>
      </w:rPr>
    </w:lvl>
  </w:abstractNum>
  <w:abstractNum w:abstractNumId="21">
    <w:nsid w:val="74BE7DB0"/>
    <w:multiLevelType w:val="hybridMultilevel"/>
    <w:tmpl w:val="C390F37C"/>
    <w:lvl w:ilvl="0" w:tplc="CA769612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52" w:hanging="360"/>
      </w:pPr>
    </w:lvl>
    <w:lvl w:ilvl="2" w:tplc="0422001B" w:tentative="1">
      <w:start w:val="1"/>
      <w:numFmt w:val="lowerRoman"/>
      <w:lvlText w:val="%3."/>
      <w:lvlJc w:val="right"/>
      <w:pPr>
        <w:ind w:left="1672" w:hanging="180"/>
      </w:pPr>
    </w:lvl>
    <w:lvl w:ilvl="3" w:tplc="0422000F" w:tentative="1">
      <w:start w:val="1"/>
      <w:numFmt w:val="decimal"/>
      <w:lvlText w:val="%4."/>
      <w:lvlJc w:val="left"/>
      <w:pPr>
        <w:ind w:left="2392" w:hanging="360"/>
      </w:pPr>
    </w:lvl>
    <w:lvl w:ilvl="4" w:tplc="04220019" w:tentative="1">
      <w:start w:val="1"/>
      <w:numFmt w:val="lowerLetter"/>
      <w:lvlText w:val="%5."/>
      <w:lvlJc w:val="left"/>
      <w:pPr>
        <w:ind w:left="3112" w:hanging="360"/>
      </w:pPr>
    </w:lvl>
    <w:lvl w:ilvl="5" w:tplc="0422001B" w:tentative="1">
      <w:start w:val="1"/>
      <w:numFmt w:val="lowerRoman"/>
      <w:lvlText w:val="%6."/>
      <w:lvlJc w:val="right"/>
      <w:pPr>
        <w:ind w:left="3832" w:hanging="180"/>
      </w:pPr>
    </w:lvl>
    <w:lvl w:ilvl="6" w:tplc="0422000F" w:tentative="1">
      <w:start w:val="1"/>
      <w:numFmt w:val="decimal"/>
      <w:lvlText w:val="%7."/>
      <w:lvlJc w:val="left"/>
      <w:pPr>
        <w:ind w:left="4552" w:hanging="360"/>
      </w:pPr>
    </w:lvl>
    <w:lvl w:ilvl="7" w:tplc="04220019" w:tentative="1">
      <w:start w:val="1"/>
      <w:numFmt w:val="lowerLetter"/>
      <w:lvlText w:val="%8."/>
      <w:lvlJc w:val="left"/>
      <w:pPr>
        <w:ind w:left="5272" w:hanging="360"/>
      </w:pPr>
    </w:lvl>
    <w:lvl w:ilvl="8" w:tplc="0422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22">
    <w:nsid w:val="7F937B3E"/>
    <w:multiLevelType w:val="multilevel"/>
    <w:tmpl w:val="8C6C7EA4"/>
    <w:lvl w:ilvl="0">
      <w:start w:val="1"/>
      <w:numFmt w:val="decimal"/>
      <w:lvlText w:val="%1."/>
      <w:lvlJc w:val="left"/>
      <w:pPr>
        <w:ind w:left="3816" w:hanging="273"/>
        <w:jc w:val="right"/>
      </w:pPr>
      <w:rPr>
        <w:rFonts w:hint="default"/>
        <w:spacing w:val="0"/>
        <w:w w:val="8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49" w:hanging="515"/>
      </w:pPr>
      <w:rPr>
        <w:rFonts w:hint="default"/>
        <w:spacing w:val="0"/>
        <w:w w:val="93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572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uk-UA" w:eastAsia="en-US" w:bidi="ar-SA"/>
      </w:rPr>
    </w:lvl>
    <w:lvl w:ilvl="3">
      <w:start w:val="1"/>
      <w:numFmt w:val="decimal"/>
      <w:lvlText w:val="%1.%2.%3.%4"/>
      <w:lvlJc w:val="left"/>
      <w:pPr>
        <w:ind w:left="56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uk-UA" w:eastAsia="en-US" w:bidi="ar-SA"/>
      </w:rPr>
    </w:lvl>
    <w:lvl w:ilvl="4">
      <w:numFmt w:val="bullet"/>
      <w:lvlText w:val="-"/>
      <w:lvlJc w:val="left"/>
      <w:pPr>
        <w:ind w:left="569" w:hanging="515"/>
      </w:pPr>
      <w:rPr>
        <w:rFonts w:ascii="Times New Roman" w:eastAsia="Times New Roman" w:hAnsi="Times New Roman" w:cs="Times New Roman" w:hint="default"/>
        <w:spacing w:val="0"/>
        <w:w w:val="94"/>
        <w:lang w:val="uk-UA" w:eastAsia="en-US" w:bidi="ar-SA"/>
      </w:rPr>
    </w:lvl>
    <w:lvl w:ilvl="5">
      <w:numFmt w:val="bullet"/>
      <w:lvlText w:val="•"/>
      <w:lvlJc w:val="left"/>
      <w:pPr>
        <w:ind w:left="700" w:hanging="5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0" w:hanging="5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0" w:hanging="5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" w:hanging="515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16"/>
  </w:num>
  <w:num w:numId="12">
    <w:abstractNumId w:val="1"/>
  </w:num>
  <w:num w:numId="13">
    <w:abstractNumId w:val="2"/>
  </w:num>
  <w:num w:numId="14">
    <w:abstractNumId w:val="14"/>
  </w:num>
  <w:num w:numId="15">
    <w:abstractNumId w:val="6"/>
  </w:num>
  <w:num w:numId="16">
    <w:abstractNumId w:val="17"/>
  </w:num>
  <w:num w:numId="17">
    <w:abstractNumId w:val="3"/>
  </w:num>
  <w:num w:numId="18">
    <w:abstractNumId w:val="20"/>
  </w:num>
  <w:num w:numId="19">
    <w:abstractNumId w:val="22"/>
  </w:num>
  <w:num w:numId="20">
    <w:abstractNumId w:val="0"/>
  </w:num>
  <w:num w:numId="21">
    <w:abstractNumId w:val="21"/>
  </w:num>
  <w:num w:numId="22">
    <w:abstractNumId w:val="8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01"/>
    <w:rsid w:val="0000320E"/>
    <w:rsid w:val="00004625"/>
    <w:rsid w:val="000057B1"/>
    <w:rsid w:val="00005F84"/>
    <w:rsid w:val="00007BAD"/>
    <w:rsid w:val="0001170B"/>
    <w:rsid w:val="000121BF"/>
    <w:rsid w:val="00013948"/>
    <w:rsid w:val="000145F5"/>
    <w:rsid w:val="00015A10"/>
    <w:rsid w:val="0001698E"/>
    <w:rsid w:val="000177F0"/>
    <w:rsid w:val="00020C19"/>
    <w:rsid w:val="00021525"/>
    <w:rsid w:val="00021B87"/>
    <w:rsid w:val="00021DE7"/>
    <w:rsid w:val="0002300F"/>
    <w:rsid w:val="0002301C"/>
    <w:rsid w:val="0002381D"/>
    <w:rsid w:val="00024365"/>
    <w:rsid w:val="000244BF"/>
    <w:rsid w:val="0002624D"/>
    <w:rsid w:val="00026877"/>
    <w:rsid w:val="000268C0"/>
    <w:rsid w:val="00026C3A"/>
    <w:rsid w:val="000271B0"/>
    <w:rsid w:val="00030159"/>
    <w:rsid w:val="00030230"/>
    <w:rsid w:val="00030628"/>
    <w:rsid w:val="00031766"/>
    <w:rsid w:val="00032117"/>
    <w:rsid w:val="00032DBD"/>
    <w:rsid w:val="00032F56"/>
    <w:rsid w:val="00033CD9"/>
    <w:rsid w:val="0003409A"/>
    <w:rsid w:val="000348F4"/>
    <w:rsid w:val="00034F80"/>
    <w:rsid w:val="000355C2"/>
    <w:rsid w:val="00035ECB"/>
    <w:rsid w:val="000360F5"/>
    <w:rsid w:val="000368C6"/>
    <w:rsid w:val="0003762A"/>
    <w:rsid w:val="00037C95"/>
    <w:rsid w:val="000405C5"/>
    <w:rsid w:val="00040C46"/>
    <w:rsid w:val="0004112F"/>
    <w:rsid w:val="00041798"/>
    <w:rsid w:val="00041985"/>
    <w:rsid w:val="000425EC"/>
    <w:rsid w:val="00043856"/>
    <w:rsid w:val="00043C0A"/>
    <w:rsid w:val="00044212"/>
    <w:rsid w:val="00044CE6"/>
    <w:rsid w:val="00046F64"/>
    <w:rsid w:val="00047548"/>
    <w:rsid w:val="00047D27"/>
    <w:rsid w:val="00052BB4"/>
    <w:rsid w:val="00054709"/>
    <w:rsid w:val="00054C92"/>
    <w:rsid w:val="00055EB1"/>
    <w:rsid w:val="0005738C"/>
    <w:rsid w:val="0005776A"/>
    <w:rsid w:val="00060C88"/>
    <w:rsid w:val="000617E0"/>
    <w:rsid w:val="000619F0"/>
    <w:rsid w:val="00061B87"/>
    <w:rsid w:val="00062328"/>
    <w:rsid w:val="0006242C"/>
    <w:rsid w:val="00062AC4"/>
    <w:rsid w:val="00063A04"/>
    <w:rsid w:val="0006625E"/>
    <w:rsid w:val="00066EBA"/>
    <w:rsid w:val="00067F9E"/>
    <w:rsid w:val="000706A0"/>
    <w:rsid w:val="0007070D"/>
    <w:rsid w:val="00070E88"/>
    <w:rsid w:val="00070EEC"/>
    <w:rsid w:val="00072C44"/>
    <w:rsid w:val="00073CC7"/>
    <w:rsid w:val="00075196"/>
    <w:rsid w:val="00075717"/>
    <w:rsid w:val="00077CA7"/>
    <w:rsid w:val="000805FE"/>
    <w:rsid w:val="00080669"/>
    <w:rsid w:val="00082160"/>
    <w:rsid w:val="00084084"/>
    <w:rsid w:val="000849DE"/>
    <w:rsid w:val="000855F0"/>
    <w:rsid w:val="00085F71"/>
    <w:rsid w:val="00086439"/>
    <w:rsid w:val="00087471"/>
    <w:rsid w:val="00087E1A"/>
    <w:rsid w:val="00090115"/>
    <w:rsid w:val="000950E3"/>
    <w:rsid w:val="000956F4"/>
    <w:rsid w:val="000969A8"/>
    <w:rsid w:val="00097CFA"/>
    <w:rsid w:val="000A01D8"/>
    <w:rsid w:val="000A0DB3"/>
    <w:rsid w:val="000A22AD"/>
    <w:rsid w:val="000A2617"/>
    <w:rsid w:val="000A78D4"/>
    <w:rsid w:val="000A7945"/>
    <w:rsid w:val="000B0446"/>
    <w:rsid w:val="000B25CB"/>
    <w:rsid w:val="000B2CB9"/>
    <w:rsid w:val="000B4322"/>
    <w:rsid w:val="000B52B5"/>
    <w:rsid w:val="000B5C8A"/>
    <w:rsid w:val="000B682E"/>
    <w:rsid w:val="000B6CDD"/>
    <w:rsid w:val="000B724C"/>
    <w:rsid w:val="000C0AEE"/>
    <w:rsid w:val="000C2898"/>
    <w:rsid w:val="000C2FBC"/>
    <w:rsid w:val="000C4387"/>
    <w:rsid w:val="000C4AE0"/>
    <w:rsid w:val="000C553F"/>
    <w:rsid w:val="000C615C"/>
    <w:rsid w:val="000C720F"/>
    <w:rsid w:val="000C793D"/>
    <w:rsid w:val="000D196F"/>
    <w:rsid w:val="000D2193"/>
    <w:rsid w:val="000D256A"/>
    <w:rsid w:val="000D25F8"/>
    <w:rsid w:val="000D2FA7"/>
    <w:rsid w:val="000D3314"/>
    <w:rsid w:val="000D3B1F"/>
    <w:rsid w:val="000D3E13"/>
    <w:rsid w:val="000D5A03"/>
    <w:rsid w:val="000D5BDD"/>
    <w:rsid w:val="000D6D1A"/>
    <w:rsid w:val="000D6ED0"/>
    <w:rsid w:val="000D7B9A"/>
    <w:rsid w:val="000D7D79"/>
    <w:rsid w:val="000E008E"/>
    <w:rsid w:val="000E083C"/>
    <w:rsid w:val="000E0E16"/>
    <w:rsid w:val="000E12F6"/>
    <w:rsid w:val="000E137A"/>
    <w:rsid w:val="000E13F6"/>
    <w:rsid w:val="000E27DD"/>
    <w:rsid w:val="000E2D83"/>
    <w:rsid w:val="000E3EAC"/>
    <w:rsid w:val="000E4A83"/>
    <w:rsid w:val="000E4FCE"/>
    <w:rsid w:val="000E5243"/>
    <w:rsid w:val="000E6741"/>
    <w:rsid w:val="000E684D"/>
    <w:rsid w:val="000E6BF0"/>
    <w:rsid w:val="000E74B5"/>
    <w:rsid w:val="000F0652"/>
    <w:rsid w:val="000F0FB6"/>
    <w:rsid w:val="000F14C4"/>
    <w:rsid w:val="000F1666"/>
    <w:rsid w:val="000F1DC3"/>
    <w:rsid w:val="000F223E"/>
    <w:rsid w:val="000F3598"/>
    <w:rsid w:val="000F3B0C"/>
    <w:rsid w:val="000F3E08"/>
    <w:rsid w:val="000F4919"/>
    <w:rsid w:val="000F4935"/>
    <w:rsid w:val="000F568A"/>
    <w:rsid w:val="000F751E"/>
    <w:rsid w:val="000F78FE"/>
    <w:rsid w:val="000F7F64"/>
    <w:rsid w:val="00100405"/>
    <w:rsid w:val="001011F5"/>
    <w:rsid w:val="0010125A"/>
    <w:rsid w:val="00102783"/>
    <w:rsid w:val="001031A2"/>
    <w:rsid w:val="0010320D"/>
    <w:rsid w:val="001040D5"/>
    <w:rsid w:val="00105552"/>
    <w:rsid w:val="00110910"/>
    <w:rsid w:val="0011178B"/>
    <w:rsid w:val="00113AEE"/>
    <w:rsid w:val="00113B43"/>
    <w:rsid w:val="00113E67"/>
    <w:rsid w:val="001156AD"/>
    <w:rsid w:val="001158F5"/>
    <w:rsid w:val="00115AB2"/>
    <w:rsid w:val="00115CAB"/>
    <w:rsid w:val="001166DB"/>
    <w:rsid w:val="0011702E"/>
    <w:rsid w:val="0012090F"/>
    <w:rsid w:val="00121740"/>
    <w:rsid w:val="00121F5A"/>
    <w:rsid w:val="00123810"/>
    <w:rsid w:val="00124336"/>
    <w:rsid w:val="0012460B"/>
    <w:rsid w:val="001249C9"/>
    <w:rsid w:val="00124D9E"/>
    <w:rsid w:val="00124FE8"/>
    <w:rsid w:val="00125CAE"/>
    <w:rsid w:val="00127CEF"/>
    <w:rsid w:val="00127FF5"/>
    <w:rsid w:val="00131931"/>
    <w:rsid w:val="00132120"/>
    <w:rsid w:val="00132FF3"/>
    <w:rsid w:val="001332B8"/>
    <w:rsid w:val="001343E2"/>
    <w:rsid w:val="00136AAB"/>
    <w:rsid w:val="0013795A"/>
    <w:rsid w:val="001403D6"/>
    <w:rsid w:val="00140845"/>
    <w:rsid w:val="00140B96"/>
    <w:rsid w:val="00142379"/>
    <w:rsid w:val="0014322E"/>
    <w:rsid w:val="001432E9"/>
    <w:rsid w:val="00144C0F"/>
    <w:rsid w:val="00144D82"/>
    <w:rsid w:val="0014564B"/>
    <w:rsid w:val="00145DC6"/>
    <w:rsid w:val="00145FBD"/>
    <w:rsid w:val="00146253"/>
    <w:rsid w:val="001463B4"/>
    <w:rsid w:val="00146625"/>
    <w:rsid w:val="00150045"/>
    <w:rsid w:val="0015064E"/>
    <w:rsid w:val="00151217"/>
    <w:rsid w:val="001519BA"/>
    <w:rsid w:val="00152064"/>
    <w:rsid w:val="0015227B"/>
    <w:rsid w:val="00152302"/>
    <w:rsid w:val="00153FD7"/>
    <w:rsid w:val="0015613A"/>
    <w:rsid w:val="001565AF"/>
    <w:rsid w:val="00162433"/>
    <w:rsid w:val="00163F04"/>
    <w:rsid w:val="001655C0"/>
    <w:rsid w:val="00165D3C"/>
    <w:rsid w:val="00166A49"/>
    <w:rsid w:val="001676A7"/>
    <w:rsid w:val="00167C78"/>
    <w:rsid w:val="0017139F"/>
    <w:rsid w:val="00171B56"/>
    <w:rsid w:val="00172F39"/>
    <w:rsid w:val="00173368"/>
    <w:rsid w:val="00175789"/>
    <w:rsid w:val="00176F86"/>
    <w:rsid w:val="001778AA"/>
    <w:rsid w:val="001829AE"/>
    <w:rsid w:val="00182B4F"/>
    <w:rsid w:val="0018433C"/>
    <w:rsid w:val="00184A37"/>
    <w:rsid w:val="00184FEC"/>
    <w:rsid w:val="00185EB4"/>
    <w:rsid w:val="00187C76"/>
    <w:rsid w:val="00190B8A"/>
    <w:rsid w:val="00191565"/>
    <w:rsid w:val="00191892"/>
    <w:rsid w:val="00191A54"/>
    <w:rsid w:val="00192546"/>
    <w:rsid w:val="00192B92"/>
    <w:rsid w:val="001937C3"/>
    <w:rsid w:val="00194C51"/>
    <w:rsid w:val="001955FB"/>
    <w:rsid w:val="00195BEE"/>
    <w:rsid w:val="00195D15"/>
    <w:rsid w:val="00196BBE"/>
    <w:rsid w:val="0019772C"/>
    <w:rsid w:val="001A0B71"/>
    <w:rsid w:val="001A1DAF"/>
    <w:rsid w:val="001A2291"/>
    <w:rsid w:val="001A2468"/>
    <w:rsid w:val="001A2939"/>
    <w:rsid w:val="001A2E83"/>
    <w:rsid w:val="001A36D3"/>
    <w:rsid w:val="001A36DB"/>
    <w:rsid w:val="001A3E2B"/>
    <w:rsid w:val="001A4A13"/>
    <w:rsid w:val="001A4BD0"/>
    <w:rsid w:val="001A5A1D"/>
    <w:rsid w:val="001A5CA5"/>
    <w:rsid w:val="001A6D96"/>
    <w:rsid w:val="001A7576"/>
    <w:rsid w:val="001B1482"/>
    <w:rsid w:val="001B1542"/>
    <w:rsid w:val="001B29CC"/>
    <w:rsid w:val="001B31D4"/>
    <w:rsid w:val="001B3A62"/>
    <w:rsid w:val="001B3B25"/>
    <w:rsid w:val="001B430F"/>
    <w:rsid w:val="001B4F6C"/>
    <w:rsid w:val="001B5A8F"/>
    <w:rsid w:val="001B6765"/>
    <w:rsid w:val="001B71A3"/>
    <w:rsid w:val="001B74FD"/>
    <w:rsid w:val="001B7A46"/>
    <w:rsid w:val="001C01D6"/>
    <w:rsid w:val="001C20D9"/>
    <w:rsid w:val="001C2753"/>
    <w:rsid w:val="001C31A1"/>
    <w:rsid w:val="001C3BB2"/>
    <w:rsid w:val="001C3D30"/>
    <w:rsid w:val="001C5023"/>
    <w:rsid w:val="001C7C7C"/>
    <w:rsid w:val="001D0A75"/>
    <w:rsid w:val="001D21E2"/>
    <w:rsid w:val="001D2E8A"/>
    <w:rsid w:val="001D3AD5"/>
    <w:rsid w:val="001D3D52"/>
    <w:rsid w:val="001D45EE"/>
    <w:rsid w:val="001D48B8"/>
    <w:rsid w:val="001D786D"/>
    <w:rsid w:val="001D7D58"/>
    <w:rsid w:val="001D7E68"/>
    <w:rsid w:val="001E0789"/>
    <w:rsid w:val="001E284F"/>
    <w:rsid w:val="001E30C4"/>
    <w:rsid w:val="001E4E3D"/>
    <w:rsid w:val="001E5A5A"/>
    <w:rsid w:val="001E6443"/>
    <w:rsid w:val="001E6D2F"/>
    <w:rsid w:val="001E7810"/>
    <w:rsid w:val="001E7AE1"/>
    <w:rsid w:val="001F0CA4"/>
    <w:rsid w:val="001F228C"/>
    <w:rsid w:val="001F2434"/>
    <w:rsid w:val="001F2E04"/>
    <w:rsid w:val="001F4BD4"/>
    <w:rsid w:val="001F6241"/>
    <w:rsid w:val="001F71C9"/>
    <w:rsid w:val="001F75C2"/>
    <w:rsid w:val="00200AFC"/>
    <w:rsid w:val="00201FC5"/>
    <w:rsid w:val="002022D1"/>
    <w:rsid w:val="0020235A"/>
    <w:rsid w:val="002048D7"/>
    <w:rsid w:val="00204C1D"/>
    <w:rsid w:val="002052CF"/>
    <w:rsid w:val="00206432"/>
    <w:rsid w:val="00206440"/>
    <w:rsid w:val="0020647F"/>
    <w:rsid w:val="00206BA1"/>
    <w:rsid w:val="0020709A"/>
    <w:rsid w:val="0020781F"/>
    <w:rsid w:val="00210409"/>
    <w:rsid w:val="0021062C"/>
    <w:rsid w:val="00211279"/>
    <w:rsid w:val="0021223A"/>
    <w:rsid w:val="00213600"/>
    <w:rsid w:val="00214759"/>
    <w:rsid w:val="00215A3A"/>
    <w:rsid w:val="00216887"/>
    <w:rsid w:val="002168DB"/>
    <w:rsid w:val="00216C27"/>
    <w:rsid w:val="00216C54"/>
    <w:rsid w:val="002173CC"/>
    <w:rsid w:val="0021784B"/>
    <w:rsid w:val="00221E72"/>
    <w:rsid w:val="00223019"/>
    <w:rsid w:val="0022305B"/>
    <w:rsid w:val="0022491F"/>
    <w:rsid w:val="002258E0"/>
    <w:rsid w:val="0023036C"/>
    <w:rsid w:val="0023465A"/>
    <w:rsid w:val="00234ACE"/>
    <w:rsid w:val="00234F95"/>
    <w:rsid w:val="00235596"/>
    <w:rsid w:val="00236377"/>
    <w:rsid w:val="00236D2F"/>
    <w:rsid w:val="002370CD"/>
    <w:rsid w:val="00240770"/>
    <w:rsid w:val="002407D9"/>
    <w:rsid w:val="00240A9E"/>
    <w:rsid w:val="00243273"/>
    <w:rsid w:val="0024329E"/>
    <w:rsid w:val="002439A3"/>
    <w:rsid w:val="00243A04"/>
    <w:rsid w:val="00243AB5"/>
    <w:rsid w:val="002447BB"/>
    <w:rsid w:val="002452C1"/>
    <w:rsid w:val="00247B6B"/>
    <w:rsid w:val="00247BD7"/>
    <w:rsid w:val="00251CFA"/>
    <w:rsid w:val="00252286"/>
    <w:rsid w:val="00252E0B"/>
    <w:rsid w:val="0025389A"/>
    <w:rsid w:val="002538FF"/>
    <w:rsid w:val="00254706"/>
    <w:rsid w:val="00254817"/>
    <w:rsid w:val="00254B7F"/>
    <w:rsid w:val="002559C7"/>
    <w:rsid w:val="00256118"/>
    <w:rsid w:val="00256293"/>
    <w:rsid w:val="00260954"/>
    <w:rsid w:val="002609E6"/>
    <w:rsid w:val="002643FC"/>
    <w:rsid w:val="00266830"/>
    <w:rsid w:val="0026787B"/>
    <w:rsid w:val="002729EB"/>
    <w:rsid w:val="00273F85"/>
    <w:rsid w:val="00274368"/>
    <w:rsid w:val="00274A98"/>
    <w:rsid w:val="00275597"/>
    <w:rsid w:val="00275FC4"/>
    <w:rsid w:val="00276161"/>
    <w:rsid w:val="0027657C"/>
    <w:rsid w:val="00276E13"/>
    <w:rsid w:val="00277023"/>
    <w:rsid w:val="002770A4"/>
    <w:rsid w:val="00277B5F"/>
    <w:rsid w:val="00280796"/>
    <w:rsid w:val="00281934"/>
    <w:rsid w:val="00282D1D"/>
    <w:rsid w:val="002838F3"/>
    <w:rsid w:val="00284197"/>
    <w:rsid w:val="00284846"/>
    <w:rsid w:val="0028653A"/>
    <w:rsid w:val="00286689"/>
    <w:rsid w:val="002872CE"/>
    <w:rsid w:val="002872CF"/>
    <w:rsid w:val="00287C1F"/>
    <w:rsid w:val="00291B4B"/>
    <w:rsid w:val="00291DCA"/>
    <w:rsid w:val="00293154"/>
    <w:rsid w:val="0029410D"/>
    <w:rsid w:val="00294459"/>
    <w:rsid w:val="002959E8"/>
    <w:rsid w:val="00297CAC"/>
    <w:rsid w:val="002A0408"/>
    <w:rsid w:val="002A1190"/>
    <w:rsid w:val="002A1E74"/>
    <w:rsid w:val="002A21B8"/>
    <w:rsid w:val="002A46D4"/>
    <w:rsid w:val="002A6494"/>
    <w:rsid w:val="002A65E0"/>
    <w:rsid w:val="002A7D8A"/>
    <w:rsid w:val="002B018E"/>
    <w:rsid w:val="002B0AFE"/>
    <w:rsid w:val="002B16E6"/>
    <w:rsid w:val="002B2343"/>
    <w:rsid w:val="002B26F6"/>
    <w:rsid w:val="002B4A14"/>
    <w:rsid w:val="002B51AA"/>
    <w:rsid w:val="002B6656"/>
    <w:rsid w:val="002B6E52"/>
    <w:rsid w:val="002C1CAB"/>
    <w:rsid w:val="002C25F7"/>
    <w:rsid w:val="002C4FF7"/>
    <w:rsid w:val="002C5C4B"/>
    <w:rsid w:val="002C61D0"/>
    <w:rsid w:val="002C67F7"/>
    <w:rsid w:val="002C6D1C"/>
    <w:rsid w:val="002C6D8F"/>
    <w:rsid w:val="002C7E6C"/>
    <w:rsid w:val="002C7F7C"/>
    <w:rsid w:val="002D025B"/>
    <w:rsid w:val="002D137B"/>
    <w:rsid w:val="002D16EB"/>
    <w:rsid w:val="002D18A3"/>
    <w:rsid w:val="002D3002"/>
    <w:rsid w:val="002D36CB"/>
    <w:rsid w:val="002D4379"/>
    <w:rsid w:val="002D4490"/>
    <w:rsid w:val="002D47ED"/>
    <w:rsid w:val="002D4AF5"/>
    <w:rsid w:val="002D51C0"/>
    <w:rsid w:val="002D5372"/>
    <w:rsid w:val="002D5D7A"/>
    <w:rsid w:val="002D6A2C"/>
    <w:rsid w:val="002D6C9F"/>
    <w:rsid w:val="002E052A"/>
    <w:rsid w:val="002E1171"/>
    <w:rsid w:val="002E1302"/>
    <w:rsid w:val="002E15BD"/>
    <w:rsid w:val="002E1BB8"/>
    <w:rsid w:val="002E2117"/>
    <w:rsid w:val="002E4440"/>
    <w:rsid w:val="002E5882"/>
    <w:rsid w:val="002E6998"/>
    <w:rsid w:val="002E6FDA"/>
    <w:rsid w:val="002E7524"/>
    <w:rsid w:val="002E7564"/>
    <w:rsid w:val="002F07F4"/>
    <w:rsid w:val="002F12B5"/>
    <w:rsid w:val="002F1D02"/>
    <w:rsid w:val="002F1D44"/>
    <w:rsid w:val="002F35FD"/>
    <w:rsid w:val="002F547F"/>
    <w:rsid w:val="002F611C"/>
    <w:rsid w:val="00300225"/>
    <w:rsid w:val="00300EB0"/>
    <w:rsid w:val="00300F1D"/>
    <w:rsid w:val="00301222"/>
    <w:rsid w:val="00301AC4"/>
    <w:rsid w:val="00301F31"/>
    <w:rsid w:val="00302891"/>
    <w:rsid w:val="00303160"/>
    <w:rsid w:val="00304228"/>
    <w:rsid w:val="00305120"/>
    <w:rsid w:val="003058CD"/>
    <w:rsid w:val="0030724E"/>
    <w:rsid w:val="00307A09"/>
    <w:rsid w:val="0031087A"/>
    <w:rsid w:val="00311BA3"/>
    <w:rsid w:val="003158D2"/>
    <w:rsid w:val="00316C55"/>
    <w:rsid w:val="00317BC9"/>
    <w:rsid w:val="00317FFB"/>
    <w:rsid w:val="00320060"/>
    <w:rsid w:val="0032381A"/>
    <w:rsid w:val="00323D89"/>
    <w:rsid w:val="003246BA"/>
    <w:rsid w:val="00325A79"/>
    <w:rsid w:val="00326040"/>
    <w:rsid w:val="00326606"/>
    <w:rsid w:val="00326727"/>
    <w:rsid w:val="00326963"/>
    <w:rsid w:val="00326FBB"/>
    <w:rsid w:val="00331AAB"/>
    <w:rsid w:val="00333360"/>
    <w:rsid w:val="0033354A"/>
    <w:rsid w:val="0033393D"/>
    <w:rsid w:val="00333BD8"/>
    <w:rsid w:val="00333DAD"/>
    <w:rsid w:val="003342E9"/>
    <w:rsid w:val="00335791"/>
    <w:rsid w:val="00336658"/>
    <w:rsid w:val="003369B4"/>
    <w:rsid w:val="00337DFD"/>
    <w:rsid w:val="00340D54"/>
    <w:rsid w:val="00341163"/>
    <w:rsid w:val="00342821"/>
    <w:rsid w:val="00342BB0"/>
    <w:rsid w:val="00343328"/>
    <w:rsid w:val="00344733"/>
    <w:rsid w:val="0034483A"/>
    <w:rsid w:val="0034578B"/>
    <w:rsid w:val="00346EC8"/>
    <w:rsid w:val="00350085"/>
    <w:rsid w:val="00350E14"/>
    <w:rsid w:val="003510A5"/>
    <w:rsid w:val="003530AC"/>
    <w:rsid w:val="00353669"/>
    <w:rsid w:val="00353B62"/>
    <w:rsid w:val="00354231"/>
    <w:rsid w:val="00354564"/>
    <w:rsid w:val="00355053"/>
    <w:rsid w:val="00355527"/>
    <w:rsid w:val="00355A18"/>
    <w:rsid w:val="00355C1A"/>
    <w:rsid w:val="003561D0"/>
    <w:rsid w:val="00360505"/>
    <w:rsid w:val="003612A1"/>
    <w:rsid w:val="003612C6"/>
    <w:rsid w:val="00361305"/>
    <w:rsid w:val="003614D8"/>
    <w:rsid w:val="00361AEC"/>
    <w:rsid w:val="00362F16"/>
    <w:rsid w:val="00363333"/>
    <w:rsid w:val="00367683"/>
    <w:rsid w:val="00370230"/>
    <w:rsid w:val="0037231A"/>
    <w:rsid w:val="003735BD"/>
    <w:rsid w:val="003749CC"/>
    <w:rsid w:val="00375330"/>
    <w:rsid w:val="00376284"/>
    <w:rsid w:val="003762A6"/>
    <w:rsid w:val="003770B0"/>
    <w:rsid w:val="003801AA"/>
    <w:rsid w:val="003801E9"/>
    <w:rsid w:val="00380D66"/>
    <w:rsid w:val="00382400"/>
    <w:rsid w:val="003841E0"/>
    <w:rsid w:val="003877D4"/>
    <w:rsid w:val="00387BFF"/>
    <w:rsid w:val="0039004B"/>
    <w:rsid w:val="00390C7F"/>
    <w:rsid w:val="0039190E"/>
    <w:rsid w:val="00394722"/>
    <w:rsid w:val="0039499D"/>
    <w:rsid w:val="00395EB4"/>
    <w:rsid w:val="00396874"/>
    <w:rsid w:val="00396FDD"/>
    <w:rsid w:val="003976D8"/>
    <w:rsid w:val="003A04DF"/>
    <w:rsid w:val="003A117D"/>
    <w:rsid w:val="003A1BAB"/>
    <w:rsid w:val="003A275C"/>
    <w:rsid w:val="003A2911"/>
    <w:rsid w:val="003A3365"/>
    <w:rsid w:val="003A44A1"/>
    <w:rsid w:val="003A4511"/>
    <w:rsid w:val="003A544C"/>
    <w:rsid w:val="003A5BAD"/>
    <w:rsid w:val="003A671B"/>
    <w:rsid w:val="003A6982"/>
    <w:rsid w:val="003A7AEE"/>
    <w:rsid w:val="003B0985"/>
    <w:rsid w:val="003B128F"/>
    <w:rsid w:val="003B293B"/>
    <w:rsid w:val="003B2A08"/>
    <w:rsid w:val="003B341E"/>
    <w:rsid w:val="003B3D52"/>
    <w:rsid w:val="003B3E79"/>
    <w:rsid w:val="003B4E2B"/>
    <w:rsid w:val="003B5A52"/>
    <w:rsid w:val="003B5E3D"/>
    <w:rsid w:val="003B6388"/>
    <w:rsid w:val="003B72FB"/>
    <w:rsid w:val="003B737E"/>
    <w:rsid w:val="003B7486"/>
    <w:rsid w:val="003B7FE8"/>
    <w:rsid w:val="003C0053"/>
    <w:rsid w:val="003C0147"/>
    <w:rsid w:val="003C1510"/>
    <w:rsid w:val="003C156B"/>
    <w:rsid w:val="003C1628"/>
    <w:rsid w:val="003C19EA"/>
    <w:rsid w:val="003C33CE"/>
    <w:rsid w:val="003C363B"/>
    <w:rsid w:val="003C46D2"/>
    <w:rsid w:val="003C4D01"/>
    <w:rsid w:val="003C5EB9"/>
    <w:rsid w:val="003C6F4F"/>
    <w:rsid w:val="003D0E23"/>
    <w:rsid w:val="003D12F6"/>
    <w:rsid w:val="003D210C"/>
    <w:rsid w:val="003D26EC"/>
    <w:rsid w:val="003D38E3"/>
    <w:rsid w:val="003D437F"/>
    <w:rsid w:val="003D4C2F"/>
    <w:rsid w:val="003D6329"/>
    <w:rsid w:val="003D6BF8"/>
    <w:rsid w:val="003E0FB6"/>
    <w:rsid w:val="003E1642"/>
    <w:rsid w:val="003E3119"/>
    <w:rsid w:val="003E3456"/>
    <w:rsid w:val="003E3950"/>
    <w:rsid w:val="003E485A"/>
    <w:rsid w:val="003E5DC2"/>
    <w:rsid w:val="003E64B8"/>
    <w:rsid w:val="003E6DFF"/>
    <w:rsid w:val="003E75BB"/>
    <w:rsid w:val="003F131A"/>
    <w:rsid w:val="003F1445"/>
    <w:rsid w:val="003F298A"/>
    <w:rsid w:val="003F4605"/>
    <w:rsid w:val="003F60A7"/>
    <w:rsid w:val="003F63C2"/>
    <w:rsid w:val="00400C40"/>
    <w:rsid w:val="004019CC"/>
    <w:rsid w:val="00402F7B"/>
    <w:rsid w:val="0040342E"/>
    <w:rsid w:val="0040362E"/>
    <w:rsid w:val="00403C73"/>
    <w:rsid w:val="00403CB0"/>
    <w:rsid w:val="00403D37"/>
    <w:rsid w:val="00404157"/>
    <w:rsid w:val="004041F5"/>
    <w:rsid w:val="00404D9A"/>
    <w:rsid w:val="004068F1"/>
    <w:rsid w:val="00406983"/>
    <w:rsid w:val="00410E77"/>
    <w:rsid w:val="00411EE5"/>
    <w:rsid w:val="00412BC7"/>
    <w:rsid w:val="00413EAD"/>
    <w:rsid w:val="0041732D"/>
    <w:rsid w:val="00417752"/>
    <w:rsid w:val="00417BFF"/>
    <w:rsid w:val="004200C1"/>
    <w:rsid w:val="00420263"/>
    <w:rsid w:val="004208D9"/>
    <w:rsid w:val="0042105F"/>
    <w:rsid w:val="00421352"/>
    <w:rsid w:val="0042200F"/>
    <w:rsid w:val="0042229B"/>
    <w:rsid w:val="004248EC"/>
    <w:rsid w:val="00424BE3"/>
    <w:rsid w:val="00424C0E"/>
    <w:rsid w:val="00424DB3"/>
    <w:rsid w:val="00425656"/>
    <w:rsid w:val="00425D20"/>
    <w:rsid w:val="004265DF"/>
    <w:rsid w:val="00426EA7"/>
    <w:rsid w:val="0042720C"/>
    <w:rsid w:val="00427CB4"/>
    <w:rsid w:val="00430937"/>
    <w:rsid w:val="004327E8"/>
    <w:rsid w:val="0043334A"/>
    <w:rsid w:val="00434502"/>
    <w:rsid w:val="00434AC8"/>
    <w:rsid w:val="004354DD"/>
    <w:rsid w:val="0043566E"/>
    <w:rsid w:val="00435A94"/>
    <w:rsid w:val="00435AAC"/>
    <w:rsid w:val="004360E0"/>
    <w:rsid w:val="004366C5"/>
    <w:rsid w:val="00436706"/>
    <w:rsid w:val="00437DFD"/>
    <w:rsid w:val="00437FB8"/>
    <w:rsid w:val="00440F9C"/>
    <w:rsid w:val="00441B93"/>
    <w:rsid w:val="004421C9"/>
    <w:rsid w:val="00443D05"/>
    <w:rsid w:val="00444067"/>
    <w:rsid w:val="00444682"/>
    <w:rsid w:val="00444BF1"/>
    <w:rsid w:val="00445A4F"/>
    <w:rsid w:val="00446E29"/>
    <w:rsid w:val="00446F33"/>
    <w:rsid w:val="00447B89"/>
    <w:rsid w:val="00450CF7"/>
    <w:rsid w:val="00451094"/>
    <w:rsid w:val="00451A03"/>
    <w:rsid w:val="00452336"/>
    <w:rsid w:val="0045242A"/>
    <w:rsid w:val="00452834"/>
    <w:rsid w:val="00452D75"/>
    <w:rsid w:val="004533B7"/>
    <w:rsid w:val="0045516B"/>
    <w:rsid w:val="00455E68"/>
    <w:rsid w:val="00456F82"/>
    <w:rsid w:val="0045775C"/>
    <w:rsid w:val="00457F20"/>
    <w:rsid w:val="00457F6F"/>
    <w:rsid w:val="004600D9"/>
    <w:rsid w:val="00461095"/>
    <w:rsid w:val="004616C9"/>
    <w:rsid w:val="00463E14"/>
    <w:rsid w:val="00464315"/>
    <w:rsid w:val="00464C69"/>
    <w:rsid w:val="00464FEA"/>
    <w:rsid w:val="00466F31"/>
    <w:rsid w:val="004673B3"/>
    <w:rsid w:val="00470486"/>
    <w:rsid w:val="0047078A"/>
    <w:rsid w:val="00470F40"/>
    <w:rsid w:val="004726A5"/>
    <w:rsid w:val="00472BD4"/>
    <w:rsid w:val="00473B89"/>
    <w:rsid w:val="00474C7E"/>
    <w:rsid w:val="0047666E"/>
    <w:rsid w:val="00477541"/>
    <w:rsid w:val="00477669"/>
    <w:rsid w:val="00480464"/>
    <w:rsid w:val="004805C3"/>
    <w:rsid w:val="00480703"/>
    <w:rsid w:val="0048118C"/>
    <w:rsid w:val="0048223F"/>
    <w:rsid w:val="004822CD"/>
    <w:rsid w:val="00482428"/>
    <w:rsid w:val="00483034"/>
    <w:rsid w:val="00484686"/>
    <w:rsid w:val="00484C2B"/>
    <w:rsid w:val="00485411"/>
    <w:rsid w:val="0048755A"/>
    <w:rsid w:val="00487BFB"/>
    <w:rsid w:val="004903D2"/>
    <w:rsid w:val="00491930"/>
    <w:rsid w:val="00491C97"/>
    <w:rsid w:val="00493284"/>
    <w:rsid w:val="004938E7"/>
    <w:rsid w:val="004943A4"/>
    <w:rsid w:val="00495D15"/>
    <w:rsid w:val="00495DD5"/>
    <w:rsid w:val="004970FF"/>
    <w:rsid w:val="004972B5"/>
    <w:rsid w:val="004A08DA"/>
    <w:rsid w:val="004A171B"/>
    <w:rsid w:val="004A192B"/>
    <w:rsid w:val="004A1E7A"/>
    <w:rsid w:val="004A2056"/>
    <w:rsid w:val="004A269C"/>
    <w:rsid w:val="004A314A"/>
    <w:rsid w:val="004A3633"/>
    <w:rsid w:val="004A39EE"/>
    <w:rsid w:val="004A495C"/>
    <w:rsid w:val="004A5264"/>
    <w:rsid w:val="004A619C"/>
    <w:rsid w:val="004B25D0"/>
    <w:rsid w:val="004B3635"/>
    <w:rsid w:val="004B3B6D"/>
    <w:rsid w:val="004B3E0A"/>
    <w:rsid w:val="004B422E"/>
    <w:rsid w:val="004B436B"/>
    <w:rsid w:val="004B4491"/>
    <w:rsid w:val="004B4E5E"/>
    <w:rsid w:val="004B4F49"/>
    <w:rsid w:val="004B51D4"/>
    <w:rsid w:val="004B5481"/>
    <w:rsid w:val="004B5864"/>
    <w:rsid w:val="004B5903"/>
    <w:rsid w:val="004B7A04"/>
    <w:rsid w:val="004C177D"/>
    <w:rsid w:val="004C3C62"/>
    <w:rsid w:val="004C4500"/>
    <w:rsid w:val="004C6396"/>
    <w:rsid w:val="004C7645"/>
    <w:rsid w:val="004C775D"/>
    <w:rsid w:val="004D04D1"/>
    <w:rsid w:val="004D089D"/>
    <w:rsid w:val="004D19B6"/>
    <w:rsid w:val="004D28C8"/>
    <w:rsid w:val="004D2EBC"/>
    <w:rsid w:val="004D3134"/>
    <w:rsid w:val="004D4F71"/>
    <w:rsid w:val="004D50E7"/>
    <w:rsid w:val="004D6217"/>
    <w:rsid w:val="004D71A3"/>
    <w:rsid w:val="004E02C4"/>
    <w:rsid w:val="004E07F3"/>
    <w:rsid w:val="004E14A2"/>
    <w:rsid w:val="004E17CA"/>
    <w:rsid w:val="004E1A4C"/>
    <w:rsid w:val="004E1C21"/>
    <w:rsid w:val="004E2B7F"/>
    <w:rsid w:val="004E2D2F"/>
    <w:rsid w:val="004E43A9"/>
    <w:rsid w:val="004E49DB"/>
    <w:rsid w:val="004E4A78"/>
    <w:rsid w:val="004E5791"/>
    <w:rsid w:val="004E69DD"/>
    <w:rsid w:val="004E79AD"/>
    <w:rsid w:val="004F06C8"/>
    <w:rsid w:val="004F13B5"/>
    <w:rsid w:val="004F22A2"/>
    <w:rsid w:val="004F235C"/>
    <w:rsid w:val="004F595B"/>
    <w:rsid w:val="004F6959"/>
    <w:rsid w:val="004F6EC7"/>
    <w:rsid w:val="004F730D"/>
    <w:rsid w:val="005004ED"/>
    <w:rsid w:val="00502149"/>
    <w:rsid w:val="0050328B"/>
    <w:rsid w:val="00503F40"/>
    <w:rsid w:val="005046A9"/>
    <w:rsid w:val="00504C51"/>
    <w:rsid w:val="00505B6B"/>
    <w:rsid w:val="0050613D"/>
    <w:rsid w:val="00511052"/>
    <w:rsid w:val="00511A54"/>
    <w:rsid w:val="005132A0"/>
    <w:rsid w:val="00516EF2"/>
    <w:rsid w:val="00517F20"/>
    <w:rsid w:val="00520A33"/>
    <w:rsid w:val="00521360"/>
    <w:rsid w:val="00521B7E"/>
    <w:rsid w:val="00522D98"/>
    <w:rsid w:val="0052325B"/>
    <w:rsid w:val="00525218"/>
    <w:rsid w:val="00526448"/>
    <w:rsid w:val="00530B02"/>
    <w:rsid w:val="0053255D"/>
    <w:rsid w:val="005326D9"/>
    <w:rsid w:val="00532CD6"/>
    <w:rsid w:val="00533310"/>
    <w:rsid w:val="00534193"/>
    <w:rsid w:val="00537470"/>
    <w:rsid w:val="005416C5"/>
    <w:rsid w:val="00546169"/>
    <w:rsid w:val="005462FD"/>
    <w:rsid w:val="00547E86"/>
    <w:rsid w:val="00550E90"/>
    <w:rsid w:val="005510D9"/>
    <w:rsid w:val="00551BCE"/>
    <w:rsid w:val="005520BD"/>
    <w:rsid w:val="005520D1"/>
    <w:rsid w:val="00552260"/>
    <w:rsid w:val="00552F80"/>
    <w:rsid w:val="00553186"/>
    <w:rsid w:val="00555B61"/>
    <w:rsid w:val="00560113"/>
    <w:rsid w:val="0056208A"/>
    <w:rsid w:val="005634D3"/>
    <w:rsid w:val="00563998"/>
    <w:rsid w:val="00566035"/>
    <w:rsid w:val="005660F4"/>
    <w:rsid w:val="0056658D"/>
    <w:rsid w:val="0056683E"/>
    <w:rsid w:val="00566AAC"/>
    <w:rsid w:val="0056772D"/>
    <w:rsid w:val="00567C45"/>
    <w:rsid w:val="00571276"/>
    <w:rsid w:val="00572841"/>
    <w:rsid w:val="00575351"/>
    <w:rsid w:val="005753B4"/>
    <w:rsid w:val="0058142C"/>
    <w:rsid w:val="005819AB"/>
    <w:rsid w:val="00581A21"/>
    <w:rsid w:val="005832E4"/>
    <w:rsid w:val="00583A5E"/>
    <w:rsid w:val="00583D16"/>
    <w:rsid w:val="00585033"/>
    <w:rsid w:val="00586D74"/>
    <w:rsid w:val="005872AE"/>
    <w:rsid w:val="005903AC"/>
    <w:rsid w:val="00590CD6"/>
    <w:rsid w:val="00592DA3"/>
    <w:rsid w:val="00594A62"/>
    <w:rsid w:val="0059611C"/>
    <w:rsid w:val="005965C3"/>
    <w:rsid w:val="005A050B"/>
    <w:rsid w:val="005A055B"/>
    <w:rsid w:val="005A05A8"/>
    <w:rsid w:val="005A0992"/>
    <w:rsid w:val="005A0F61"/>
    <w:rsid w:val="005A23CC"/>
    <w:rsid w:val="005A2C17"/>
    <w:rsid w:val="005A3EFD"/>
    <w:rsid w:val="005A42C4"/>
    <w:rsid w:val="005A525F"/>
    <w:rsid w:val="005B0484"/>
    <w:rsid w:val="005B0757"/>
    <w:rsid w:val="005B10C3"/>
    <w:rsid w:val="005B23CF"/>
    <w:rsid w:val="005B32A8"/>
    <w:rsid w:val="005B5C63"/>
    <w:rsid w:val="005B64EB"/>
    <w:rsid w:val="005B79DD"/>
    <w:rsid w:val="005C023E"/>
    <w:rsid w:val="005C0354"/>
    <w:rsid w:val="005C0D4A"/>
    <w:rsid w:val="005C3991"/>
    <w:rsid w:val="005C3FDF"/>
    <w:rsid w:val="005C577C"/>
    <w:rsid w:val="005C5921"/>
    <w:rsid w:val="005C5E63"/>
    <w:rsid w:val="005C6DF1"/>
    <w:rsid w:val="005C7B14"/>
    <w:rsid w:val="005D02A8"/>
    <w:rsid w:val="005D07E8"/>
    <w:rsid w:val="005D1D6C"/>
    <w:rsid w:val="005D2D52"/>
    <w:rsid w:val="005D4221"/>
    <w:rsid w:val="005D5117"/>
    <w:rsid w:val="005D5A11"/>
    <w:rsid w:val="005D5A39"/>
    <w:rsid w:val="005D5C3A"/>
    <w:rsid w:val="005D6316"/>
    <w:rsid w:val="005D70A9"/>
    <w:rsid w:val="005D72B9"/>
    <w:rsid w:val="005E0622"/>
    <w:rsid w:val="005E0728"/>
    <w:rsid w:val="005E08DC"/>
    <w:rsid w:val="005E1F8D"/>
    <w:rsid w:val="005E3E0C"/>
    <w:rsid w:val="005E3F62"/>
    <w:rsid w:val="005E452D"/>
    <w:rsid w:val="005E485E"/>
    <w:rsid w:val="005E52D9"/>
    <w:rsid w:val="005E5E60"/>
    <w:rsid w:val="005E6657"/>
    <w:rsid w:val="005E7A9E"/>
    <w:rsid w:val="005E7CEB"/>
    <w:rsid w:val="005F221D"/>
    <w:rsid w:val="005F2B2D"/>
    <w:rsid w:val="005F2D40"/>
    <w:rsid w:val="005F2D8A"/>
    <w:rsid w:val="005F4A7E"/>
    <w:rsid w:val="005F5AB8"/>
    <w:rsid w:val="005F5C2F"/>
    <w:rsid w:val="005F6F4A"/>
    <w:rsid w:val="005F78B9"/>
    <w:rsid w:val="00600639"/>
    <w:rsid w:val="00600D5D"/>
    <w:rsid w:val="006018BD"/>
    <w:rsid w:val="00601DE2"/>
    <w:rsid w:val="00601F07"/>
    <w:rsid w:val="00602091"/>
    <w:rsid w:val="0060231E"/>
    <w:rsid w:val="00602B64"/>
    <w:rsid w:val="00604784"/>
    <w:rsid w:val="00605380"/>
    <w:rsid w:val="00605A16"/>
    <w:rsid w:val="006073A6"/>
    <w:rsid w:val="00607433"/>
    <w:rsid w:val="00610332"/>
    <w:rsid w:val="00611AF5"/>
    <w:rsid w:val="00611F79"/>
    <w:rsid w:val="006124EE"/>
    <w:rsid w:val="006127D0"/>
    <w:rsid w:val="0061302F"/>
    <w:rsid w:val="00614CE2"/>
    <w:rsid w:val="006150AC"/>
    <w:rsid w:val="00615865"/>
    <w:rsid w:val="00615CF8"/>
    <w:rsid w:val="00616019"/>
    <w:rsid w:val="006166B7"/>
    <w:rsid w:val="00616864"/>
    <w:rsid w:val="006170CC"/>
    <w:rsid w:val="0061732F"/>
    <w:rsid w:val="00617AD7"/>
    <w:rsid w:val="00620571"/>
    <w:rsid w:val="006208A3"/>
    <w:rsid w:val="006214C8"/>
    <w:rsid w:val="0062313F"/>
    <w:rsid w:val="00624DB7"/>
    <w:rsid w:val="00624EB4"/>
    <w:rsid w:val="00630305"/>
    <w:rsid w:val="00631026"/>
    <w:rsid w:val="00631088"/>
    <w:rsid w:val="0063261D"/>
    <w:rsid w:val="006341E9"/>
    <w:rsid w:val="00634D55"/>
    <w:rsid w:val="00634F3C"/>
    <w:rsid w:val="006352C1"/>
    <w:rsid w:val="00635F98"/>
    <w:rsid w:val="006368AE"/>
    <w:rsid w:val="00637AD5"/>
    <w:rsid w:val="006400F9"/>
    <w:rsid w:val="006404F6"/>
    <w:rsid w:val="00641231"/>
    <w:rsid w:val="0064167A"/>
    <w:rsid w:val="006426AF"/>
    <w:rsid w:val="00642CE1"/>
    <w:rsid w:val="006432D5"/>
    <w:rsid w:val="00644014"/>
    <w:rsid w:val="006444CC"/>
    <w:rsid w:val="00645307"/>
    <w:rsid w:val="006456A1"/>
    <w:rsid w:val="00645DC1"/>
    <w:rsid w:val="00646889"/>
    <w:rsid w:val="00646918"/>
    <w:rsid w:val="00647A7A"/>
    <w:rsid w:val="00650674"/>
    <w:rsid w:val="00650931"/>
    <w:rsid w:val="0065150A"/>
    <w:rsid w:val="0065152C"/>
    <w:rsid w:val="006523B9"/>
    <w:rsid w:val="006539EF"/>
    <w:rsid w:val="00654B2D"/>
    <w:rsid w:val="006553F0"/>
    <w:rsid w:val="006563B4"/>
    <w:rsid w:val="006563B9"/>
    <w:rsid w:val="00656E2F"/>
    <w:rsid w:val="00660957"/>
    <w:rsid w:val="00661174"/>
    <w:rsid w:val="00661F64"/>
    <w:rsid w:val="00662E9C"/>
    <w:rsid w:val="0066324F"/>
    <w:rsid w:val="006642F5"/>
    <w:rsid w:val="00664E91"/>
    <w:rsid w:val="00666286"/>
    <w:rsid w:val="00666A16"/>
    <w:rsid w:val="00667370"/>
    <w:rsid w:val="00667F82"/>
    <w:rsid w:val="00670F1E"/>
    <w:rsid w:val="006714B9"/>
    <w:rsid w:val="00671AF1"/>
    <w:rsid w:val="00672167"/>
    <w:rsid w:val="006721C1"/>
    <w:rsid w:val="0067431C"/>
    <w:rsid w:val="006760BF"/>
    <w:rsid w:val="0067620E"/>
    <w:rsid w:val="00676B3D"/>
    <w:rsid w:val="00676FA5"/>
    <w:rsid w:val="006774A9"/>
    <w:rsid w:val="00680284"/>
    <w:rsid w:val="00685760"/>
    <w:rsid w:val="006858DE"/>
    <w:rsid w:val="006868D1"/>
    <w:rsid w:val="006871F3"/>
    <w:rsid w:val="00687968"/>
    <w:rsid w:val="006907F7"/>
    <w:rsid w:val="00690934"/>
    <w:rsid w:val="00690B17"/>
    <w:rsid w:val="00690DD5"/>
    <w:rsid w:val="0069248F"/>
    <w:rsid w:val="00694157"/>
    <w:rsid w:val="00695725"/>
    <w:rsid w:val="006972DE"/>
    <w:rsid w:val="0069788A"/>
    <w:rsid w:val="00697ED1"/>
    <w:rsid w:val="006A0A2C"/>
    <w:rsid w:val="006A0B40"/>
    <w:rsid w:val="006A1173"/>
    <w:rsid w:val="006A3EA3"/>
    <w:rsid w:val="006B00FA"/>
    <w:rsid w:val="006B15A5"/>
    <w:rsid w:val="006B2ED8"/>
    <w:rsid w:val="006B2FC5"/>
    <w:rsid w:val="006B31E7"/>
    <w:rsid w:val="006B33D3"/>
    <w:rsid w:val="006B3743"/>
    <w:rsid w:val="006B3DB3"/>
    <w:rsid w:val="006B3FBE"/>
    <w:rsid w:val="006B5555"/>
    <w:rsid w:val="006B5CB0"/>
    <w:rsid w:val="006B605F"/>
    <w:rsid w:val="006B61DE"/>
    <w:rsid w:val="006B795C"/>
    <w:rsid w:val="006B7BFD"/>
    <w:rsid w:val="006B7CDF"/>
    <w:rsid w:val="006C0B2F"/>
    <w:rsid w:val="006C2DFC"/>
    <w:rsid w:val="006C330C"/>
    <w:rsid w:val="006C47CF"/>
    <w:rsid w:val="006C56C6"/>
    <w:rsid w:val="006C735A"/>
    <w:rsid w:val="006C7AEB"/>
    <w:rsid w:val="006C7B62"/>
    <w:rsid w:val="006C7DC4"/>
    <w:rsid w:val="006D0417"/>
    <w:rsid w:val="006D18AE"/>
    <w:rsid w:val="006D18D2"/>
    <w:rsid w:val="006D2227"/>
    <w:rsid w:val="006D2A67"/>
    <w:rsid w:val="006D2DC7"/>
    <w:rsid w:val="006D35F0"/>
    <w:rsid w:val="006D392E"/>
    <w:rsid w:val="006D4CD0"/>
    <w:rsid w:val="006D5252"/>
    <w:rsid w:val="006D5595"/>
    <w:rsid w:val="006D66C7"/>
    <w:rsid w:val="006D6CFD"/>
    <w:rsid w:val="006D768E"/>
    <w:rsid w:val="006D7994"/>
    <w:rsid w:val="006E0456"/>
    <w:rsid w:val="006E0793"/>
    <w:rsid w:val="006E1291"/>
    <w:rsid w:val="006E19B7"/>
    <w:rsid w:val="006E2B84"/>
    <w:rsid w:val="006E2D2C"/>
    <w:rsid w:val="006E2F9E"/>
    <w:rsid w:val="006E3F53"/>
    <w:rsid w:val="006E4B53"/>
    <w:rsid w:val="006E4D7E"/>
    <w:rsid w:val="006E5232"/>
    <w:rsid w:val="006E5416"/>
    <w:rsid w:val="006E66E7"/>
    <w:rsid w:val="006E6C07"/>
    <w:rsid w:val="006F3082"/>
    <w:rsid w:val="006F3277"/>
    <w:rsid w:val="006F46EC"/>
    <w:rsid w:val="006F57A0"/>
    <w:rsid w:val="006F5C1C"/>
    <w:rsid w:val="006F6D7A"/>
    <w:rsid w:val="00700AA4"/>
    <w:rsid w:val="00700DC6"/>
    <w:rsid w:val="00701341"/>
    <w:rsid w:val="00701B22"/>
    <w:rsid w:val="00702A12"/>
    <w:rsid w:val="00704674"/>
    <w:rsid w:val="00704AA8"/>
    <w:rsid w:val="00704B74"/>
    <w:rsid w:val="00704BBA"/>
    <w:rsid w:val="00704F64"/>
    <w:rsid w:val="007060E8"/>
    <w:rsid w:val="00706122"/>
    <w:rsid w:val="007070D5"/>
    <w:rsid w:val="00707658"/>
    <w:rsid w:val="0071023D"/>
    <w:rsid w:val="00710EC8"/>
    <w:rsid w:val="007114B3"/>
    <w:rsid w:val="00711558"/>
    <w:rsid w:val="00711669"/>
    <w:rsid w:val="00712BB3"/>
    <w:rsid w:val="00712F88"/>
    <w:rsid w:val="00713FE1"/>
    <w:rsid w:val="00716CF3"/>
    <w:rsid w:val="00716DD9"/>
    <w:rsid w:val="0071715F"/>
    <w:rsid w:val="00717C1E"/>
    <w:rsid w:val="00717E49"/>
    <w:rsid w:val="007209F1"/>
    <w:rsid w:val="00720EF6"/>
    <w:rsid w:val="007214D7"/>
    <w:rsid w:val="00721E66"/>
    <w:rsid w:val="00723BC3"/>
    <w:rsid w:val="00723E98"/>
    <w:rsid w:val="00723FB6"/>
    <w:rsid w:val="007248BE"/>
    <w:rsid w:val="00724B9A"/>
    <w:rsid w:val="00724F50"/>
    <w:rsid w:val="00726035"/>
    <w:rsid w:val="00730F05"/>
    <w:rsid w:val="0073174D"/>
    <w:rsid w:val="00732FD2"/>
    <w:rsid w:val="00734DCC"/>
    <w:rsid w:val="0073523B"/>
    <w:rsid w:val="00735BC2"/>
    <w:rsid w:val="00736FC8"/>
    <w:rsid w:val="00740D6D"/>
    <w:rsid w:val="00741378"/>
    <w:rsid w:val="0074142F"/>
    <w:rsid w:val="007418E4"/>
    <w:rsid w:val="00741B3D"/>
    <w:rsid w:val="00741F3B"/>
    <w:rsid w:val="00743312"/>
    <w:rsid w:val="00744142"/>
    <w:rsid w:val="00744404"/>
    <w:rsid w:val="007447A1"/>
    <w:rsid w:val="00745707"/>
    <w:rsid w:val="00745DE6"/>
    <w:rsid w:val="00747F43"/>
    <w:rsid w:val="00750BBB"/>
    <w:rsid w:val="0075232A"/>
    <w:rsid w:val="00752A58"/>
    <w:rsid w:val="00752DD5"/>
    <w:rsid w:val="007533AE"/>
    <w:rsid w:val="007537EF"/>
    <w:rsid w:val="00754D4C"/>
    <w:rsid w:val="007555CC"/>
    <w:rsid w:val="00755655"/>
    <w:rsid w:val="007556B3"/>
    <w:rsid w:val="00755720"/>
    <w:rsid w:val="007562E9"/>
    <w:rsid w:val="00756A01"/>
    <w:rsid w:val="007579E1"/>
    <w:rsid w:val="00757FC0"/>
    <w:rsid w:val="0076068E"/>
    <w:rsid w:val="0076074A"/>
    <w:rsid w:val="007607C4"/>
    <w:rsid w:val="0076112C"/>
    <w:rsid w:val="007620E9"/>
    <w:rsid w:val="007631E5"/>
    <w:rsid w:val="00763F6F"/>
    <w:rsid w:val="00765621"/>
    <w:rsid w:val="00766372"/>
    <w:rsid w:val="0077018D"/>
    <w:rsid w:val="00770BF7"/>
    <w:rsid w:val="00770C64"/>
    <w:rsid w:val="00772E3B"/>
    <w:rsid w:val="0077370A"/>
    <w:rsid w:val="00773A48"/>
    <w:rsid w:val="00777ADF"/>
    <w:rsid w:val="0078049D"/>
    <w:rsid w:val="00780BF5"/>
    <w:rsid w:val="00780C14"/>
    <w:rsid w:val="00781EB4"/>
    <w:rsid w:val="0078213C"/>
    <w:rsid w:val="007828CE"/>
    <w:rsid w:val="00782FFB"/>
    <w:rsid w:val="00783E2E"/>
    <w:rsid w:val="0078403B"/>
    <w:rsid w:val="007842E7"/>
    <w:rsid w:val="0078434E"/>
    <w:rsid w:val="00784493"/>
    <w:rsid w:val="0078526A"/>
    <w:rsid w:val="0079028F"/>
    <w:rsid w:val="00793889"/>
    <w:rsid w:val="0079419D"/>
    <w:rsid w:val="007949BE"/>
    <w:rsid w:val="00795923"/>
    <w:rsid w:val="00796F30"/>
    <w:rsid w:val="00797BFB"/>
    <w:rsid w:val="00797F7D"/>
    <w:rsid w:val="007A0113"/>
    <w:rsid w:val="007A1EDE"/>
    <w:rsid w:val="007A2114"/>
    <w:rsid w:val="007A33D9"/>
    <w:rsid w:val="007A3AAE"/>
    <w:rsid w:val="007A4A0A"/>
    <w:rsid w:val="007A4F17"/>
    <w:rsid w:val="007A5FF2"/>
    <w:rsid w:val="007A6755"/>
    <w:rsid w:val="007A7063"/>
    <w:rsid w:val="007B0A46"/>
    <w:rsid w:val="007B13EF"/>
    <w:rsid w:val="007B2E17"/>
    <w:rsid w:val="007B335B"/>
    <w:rsid w:val="007B3E6C"/>
    <w:rsid w:val="007B78F3"/>
    <w:rsid w:val="007C05A9"/>
    <w:rsid w:val="007C1222"/>
    <w:rsid w:val="007C1BAA"/>
    <w:rsid w:val="007C251F"/>
    <w:rsid w:val="007C36A5"/>
    <w:rsid w:val="007C46D8"/>
    <w:rsid w:val="007C4959"/>
    <w:rsid w:val="007C56F1"/>
    <w:rsid w:val="007C5918"/>
    <w:rsid w:val="007C6355"/>
    <w:rsid w:val="007C6F68"/>
    <w:rsid w:val="007D0684"/>
    <w:rsid w:val="007D1804"/>
    <w:rsid w:val="007D23C1"/>
    <w:rsid w:val="007D2A4C"/>
    <w:rsid w:val="007D417E"/>
    <w:rsid w:val="007D6A80"/>
    <w:rsid w:val="007D79DD"/>
    <w:rsid w:val="007E03C1"/>
    <w:rsid w:val="007E0A37"/>
    <w:rsid w:val="007E0FAE"/>
    <w:rsid w:val="007E1555"/>
    <w:rsid w:val="007E246D"/>
    <w:rsid w:val="007E3013"/>
    <w:rsid w:val="007E6578"/>
    <w:rsid w:val="007E7769"/>
    <w:rsid w:val="007E7BAB"/>
    <w:rsid w:val="007F0354"/>
    <w:rsid w:val="007F06CF"/>
    <w:rsid w:val="007F0C81"/>
    <w:rsid w:val="007F1673"/>
    <w:rsid w:val="007F1EC8"/>
    <w:rsid w:val="007F3F2B"/>
    <w:rsid w:val="007F4A2A"/>
    <w:rsid w:val="007F4D1E"/>
    <w:rsid w:val="007F5071"/>
    <w:rsid w:val="007F670E"/>
    <w:rsid w:val="007F74BB"/>
    <w:rsid w:val="007F7A78"/>
    <w:rsid w:val="008003EA"/>
    <w:rsid w:val="00800614"/>
    <w:rsid w:val="00800857"/>
    <w:rsid w:val="00800B4A"/>
    <w:rsid w:val="008029FB"/>
    <w:rsid w:val="008032EA"/>
    <w:rsid w:val="00803670"/>
    <w:rsid w:val="0080388A"/>
    <w:rsid w:val="00803C18"/>
    <w:rsid w:val="00803C8D"/>
    <w:rsid w:val="00804046"/>
    <w:rsid w:val="0080424D"/>
    <w:rsid w:val="008044E6"/>
    <w:rsid w:val="008049B7"/>
    <w:rsid w:val="00805311"/>
    <w:rsid w:val="00806358"/>
    <w:rsid w:val="00807F77"/>
    <w:rsid w:val="008100F2"/>
    <w:rsid w:val="008119A5"/>
    <w:rsid w:val="008123F4"/>
    <w:rsid w:val="00814A40"/>
    <w:rsid w:val="00814C5A"/>
    <w:rsid w:val="00814E77"/>
    <w:rsid w:val="00815840"/>
    <w:rsid w:val="00815CDD"/>
    <w:rsid w:val="00816102"/>
    <w:rsid w:val="00816E23"/>
    <w:rsid w:val="0082046C"/>
    <w:rsid w:val="008223FB"/>
    <w:rsid w:val="00822B6C"/>
    <w:rsid w:val="008233D7"/>
    <w:rsid w:val="00824DE4"/>
    <w:rsid w:val="008266B0"/>
    <w:rsid w:val="008323D6"/>
    <w:rsid w:val="0083264E"/>
    <w:rsid w:val="00832855"/>
    <w:rsid w:val="00833729"/>
    <w:rsid w:val="00833EC1"/>
    <w:rsid w:val="00834956"/>
    <w:rsid w:val="00834BB7"/>
    <w:rsid w:val="008400A7"/>
    <w:rsid w:val="008410B1"/>
    <w:rsid w:val="0084253B"/>
    <w:rsid w:val="008430D6"/>
    <w:rsid w:val="008431B5"/>
    <w:rsid w:val="00843C90"/>
    <w:rsid w:val="00843DCE"/>
    <w:rsid w:val="0084481D"/>
    <w:rsid w:val="008465A4"/>
    <w:rsid w:val="00846A36"/>
    <w:rsid w:val="00846C95"/>
    <w:rsid w:val="00847984"/>
    <w:rsid w:val="00850391"/>
    <w:rsid w:val="00850465"/>
    <w:rsid w:val="00850735"/>
    <w:rsid w:val="00852912"/>
    <w:rsid w:val="00852EE0"/>
    <w:rsid w:val="008542A0"/>
    <w:rsid w:val="00854ECB"/>
    <w:rsid w:val="0085535E"/>
    <w:rsid w:val="00856778"/>
    <w:rsid w:val="00856E9F"/>
    <w:rsid w:val="008578D4"/>
    <w:rsid w:val="00857A47"/>
    <w:rsid w:val="00857B1F"/>
    <w:rsid w:val="00864A24"/>
    <w:rsid w:val="00865C69"/>
    <w:rsid w:val="00866177"/>
    <w:rsid w:val="00870148"/>
    <w:rsid w:val="00870516"/>
    <w:rsid w:val="0087083C"/>
    <w:rsid w:val="0087199C"/>
    <w:rsid w:val="00873788"/>
    <w:rsid w:val="0087389E"/>
    <w:rsid w:val="00875DF0"/>
    <w:rsid w:val="00876960"/>
    <w:rsid w:val="00876E7F"/>
    <w:rsid w:val="00880560"/>
    <w:rsid w:val="00880AC2"/>
    <w:rsid w:val="00880D46"/>
    <w:rsid w:val="00881410"/>
    <w:rsid w:val="00881486"/>
    <w:rsid w:val="00882212"/>
    <w:rsid w:val="00882BDF"/>
    <w:rsid w:val="00886522"/>
    <w:rsid w:val="00887435"/>
    <w:rsid w:val="00887455"/>
    <w:rsid w:val="008877F3"/>
    <w:rsid w:val="008900D0"/>
    <w:rsid w:val="00890256"/>
    <w:rsid w:val="00890BD2"/>
    <w:rsid w:val="0089288F"/>
    <w:rsid w:val="00894C6D"/>
    <w:rsid w:val="00897753"/>
    <w:rsid w:val="008A0DB3"/>
    <w:rsid w:val="008A20B2"/>
    <w:rsid w:val="008A293E"/>
    <w:rsid w:val="008A2C64"/>
    <w:rsid w:val="008A36AF"/>
    <w:rsid w:val="008A3738"/>
    <w:rsid w:val="008A464D"/>
    <w:rsid w:val="008A5218"/>
    <w:rsid w:val="008A5FD3"/>
    <w:rsid w:val="008A6323"/>
    <w:rsid w:val="008A77C7"/>
    <w:rsid w:val="008A7ABA"/>
    <w:rsid w:val="008B114C"/>
    <w:rsid w:val="008B179F"/>
    <w:rsid w:val="008B1CE0"/>
    <w:rsid w:val="008B26A4"/>
    <w:rsid w:val="008B307F"/>
    <w:rsid w:val="008B33BE"/>
    <w:rsid w:val="008B3FCF"/>
    <w:rsid w:val="008B5385"/>
    <w:rsid w:val="008B5870"/>
    <w:rsid w:val="008C0556"/>
    <w:rsid w:val="008C0FEE"/>
    <w:rsid w:val="008C1F0D"/>
    <w:rsid w:val="008C278E"/>
    <w:rsid w:val="008C297B"/>
    <w:rsid w:val="008C2AA0"/>
    <w:rsid w:val="008C2DE2"/>
    <w:rsid w:val="008C3A8B"/>
    <w:rsid w:val="008C3AC4"/>
    <w:rsid w:val="008C49B6"/>
    <w:rsid w:val="008C4E4B"/>
    <w:rsid w:val="008D0529"/>
    <w:rsid w:val="008D0B81"/>
    <w:rsid w:val="008D113E"/>
    <w:rsid w:val="008D3CE5"/>
    <w:rsid w:val="008D4AF7"/>
    <w:rsid w:val="008D4DEC"/>
    <w:rsid w:val="008D677B"/>
    <w:rsid w:val="008D717F"/>
    <w:rsid w:val="008D7314"/>
    <w:rsid w:val="008D7F96"/>
    <w:rsid w:val="008E004F"/>
    <w:rsid w:val="008E09F9"/>
    <w:rsid w:val="008E122C"/>
    <w:rsid w:val="008E1496"/>
    <w:rsid w:val="008E1EE1"/>
    <w:rsid w:val="008E4C18"/>
    <w:rsid w:val="008E4D7C"/>
    <w:rsid w:val="008E50FD"/>
    <w:rsid w:val="008E5185"/>
    <w:rsid w:val="008E53C1"/>
    <w:rsid w:val="008E541E"/>
    <w:rsid w:val="008E621B"/>
    <w:rsid w:val="008E6C06"/>
    <w:rsid w:val="008E7322"/>
    <w:rsid w:val="008E7C6A"/>
    <w:rsid w:val="008F1773"/>
    <w:rsid w:val="008F17F4"/>
    <w:rsid w:val="008F2D90"/>
    <w:rsid w:val="008F3408"/>
    <w:rsid w:val="008F5966"/>
    <w:rsid w:val="008F6037"/>
    <w:rsid w:val="008F6423"/>
    <w:rsid w:val="008F7BB4"/>
    <w:rsid w:val="008F7E40"/>
    <w:rsid w:val="008F7FC5"/>
    <w:rsid w:val="009017AE"/>
    <w:rsid w:val="00901C57"/>
    <w:rsid w:val="00903E90"/>
    <w:rsid w:val="00904068"/>
    <w:rsid w:val="00904A58"/>
    <w:rsid w:val="00904FCC"/>
    <w:rsid w:val="00907176"/>
    <w:rsid w:val="00907438"/>
    <w:rsid w:val="00907880"/>
    <w:rsid w:val="00907E77"/>
    <w:rsid w:val="00911A5C"/>
    <w:rsid w:val="00912979"/>
    <w:rsid w:val="009141E7"/>
    <w:rsid w:val="00914F08"/>
    <w:rsid w:val="00915CD8"/>
    <w:rsid w:val="00915D40"/>
    <w:rsid w:val="00916CEC"/>
    <w:rsid w:val="00916F11"/>
    <w:rsid w:val="009173F1"/>
    <w:rsid w:val="009177A1"/>
    <w:rsid w:val="009200B2"/>
    <w:rsid w:val="009203B5"/>
    <w:rsid w:val="00920AB6"/>
    <w:rsid w:val="00920DFC"/>
    <w:rsid w:val="0092181A"/>
    <w:rsid w:val="00924646"/>
    <w:rsid w:val="00926A2E"/>
    <w:rsid w:val="00927F9E"/>
    <w:rsid w:val="00930FF2"/>
    <w:rsid w:val="00931D9E"/>
    <w:rsid w:val="00932282"/>
    <w:rsid w:val="009322AC"/>
    <w:rsid w:val="00933070"/>
    <w:rsid w:val="009335D9"/>
    <w:rsid w:val="0093453B"/>
    <w:rsid w:val="00934BD2"/>
    <w:rsid w:val="00935450"/>
    <w:rsid w:val="009365C1"/>
    <w:rsid w:val="00936F10"/>
    <w:rsid w:val="00937ED5"/>
    <w:rsid w:val="00940058"/>
    <w:rsid w:val="00940752"/>
    <w:rsid w:val="00940DF2"/>
    <w:rsid w:val="009444E9"/>
    <w:rsid w:val="0094453A"/>
    <w:rsid w:val="00944B61"/>
    <w:rsid w:val="009451D3"/>
    <w:rsid w:val="00945360"/>
    <w:rsid w:val="00945622"/>
    <w:rsid w:val="00946E18"/>
    <w:rsid w:val="00946FD1"/>
    <w:rsid w:val="00947AC1"/>
    <w:rsid w:val="00947B96"/>
    <w:rsid w:val="00950DB2"/>
    <w:rsid w:val="00951A62"/>
    <w:rsid w:val="009534B4"/>
    <w:rsid w:val="00953701"/>
    <w:rsid w:val="0095385B"/>
    <w:rsid w:val="00954C0F"/>
    <w:rsid w:val="00955392"/>
    <w:rsid w:val="00956654"/>
    <w:rsid w:val="00957861"/>
    <w:rsid w:val="00957CE8"/>
    <w:rsid w:val="00960368"/>
    <w:rsid w:val="00960EF6"/>
    <w:rsid w:val="00961477"/>
    <w:rsid w:val="00961B56"/>
    <w:rsid w:val="009622B1"/>
    <w:rsid w:val="00964160"/>
    <w:rsid w:val="00965693"/>
    <w:rsid w:val="00966017"/>
    <w:rsid w:val="00966C7B"/>
    <w:rsid w:val="00966CE7"/>
    <w:rsid w:val="00967E9B"/>
    <w:rsid w:val="00971D96"/>
    <w:rsid w:val="009726F3"/>
    <w:rsid w:val="009742B2"/>
    <w:rsid w:val="009745B5"/>
    <w:rsid w:val="009746DF"/>
    <w:rsid w:val="009749F3"/>
    <w:rsid w:val="00975DFB"/>
    <w:rsid w:val="00976179"/>
    <w:rsid w:val="009775B7"/>
    <w:rsid w:val="009776FE"/>
    <w:rsid w:val="00977E3B"/>
    <w:rsid w:val="009804C4"/>
    <w:rsid w:val="00982DA3"/>
    <w:rsid w:val="00982E26"/>
    <w:rsid w:val="0098377D"/>
    <w:rsid w:val="009838ED"/>
    <w:rsid w:val="009847B4"/>
    <w:rsid w:val="00986306"/>
    <w:rsid w:val="00986F47"/>
    <w:rsid w:val="00987122"/>
    <w:rsid w:val="00987D35"/>
    <w:rsid w:val="00987DA8"/>
    <w:rsid w:val="009904FE"/>
    <w:rsid w:val="00990903"/>
    <w:rsid w:val="00990E69"/>
    <w:rsid w:val="00990F9E"/>
    <w:rsid w:val="00991D3A"/>
    <w:rsid w:val="00991DF0"/>
    <w:rsid w:val="009937E3"/>
    <w:rsid w:val="009941AE"/>
    <w:rsid w:val="00994D3E"/>
    <w:rsid w:val="0099559A"/>
    <w:rsid w:val="00996AB9"/>
    <w:rsid w:val="00996F73"/>
    <w:rsid w:val="00996FAD"/>
    <w:rsid w:val="00997208"/>
    <w:rsid w:val="009975DD"/>
    <w:rsid w:val="0099786D"/>
    <w:rsid w:val="009A003D"/>
    <w:rsid w:val="009A0E50"/>
    <w:rsid w:val="009A2040"/>
    <w:rsid w:val="009A2661"/>
    <w:rsid w:val="009A26F6"/>
    <w:rsid w:val="009A2C55"/>
    <w:rsid w:val="009A361D"/>
    <w:rsid w:val="009A5AF7"/>
    <w:rsid w:val="009A5C42"/>
    <w:rsid w:val="009B024B"/>
    <w:rsid w:val="009B08C5"/>
    <w:rsid w:val="009B0E9C"/>
    <w:rsid w:val="009B1101"/>
    <w:rsid w:val="009B1B95"/>
    <w:rsid w:val="009B2123"/>
    <w:rsid w:val="009B2FDA"/>
    <w:rsid w:val="009B38DE"/>
    <w:rsid w:val="009B3C61"/>
    <w:rsid w:val="009B403E"/>
    <w:rsid w:val="009B44B2"/>
    <w:rsid w:val="009B6488"/>
    <w:rsid w:val="009C293B"/>
    <w:rsid w:val="009C2AD6"/>
    <w:rsid w:val="009C3D31"/>
    <w:rsid w:val="009C4758"/>
    <w:rsid w:val="009C67FF"/>
    <w:rsid w:val="009C72CB"/>
    <w:rsid w:val="009C7772"/>
    <w:rsid w:val="009C7943"/>
    <w:rsid w:val="009C797E"/>
    <w:rsid w:val="009D003B"/>
    <w:rsid w:val="009D1242"/>
    <w:rsid w:val="009D2FF3"/>
    <w:rsid w:val="009D3863"/>
    <w:rsid w:val="009D44BB"/>
    <w:rsid w:val="009D5F3F"/>
    <w:rsid w:val="009D679A"/>
    <w:rsid w:val="009D6880"/>
    <w:rsid w:val="009D6BC9"/>
    <w:rsid w:val="009D71DC"/>
    <w:rsid w:val="009D7E58"/>
    <w:rsid w:val="009D7F25"/>
    <w:rsid w:val="009E003C"/>
    <w:rsid w:val="009E1961"/>
    <w:rsid w:val="009E2703"/>
    <w:rsid w:val="009E3810"/>
    <w:rsid w:val="009E3BF7"/>
    <w:rsid w:val="009E3ED5"/>
    <w:rsid w:val="009E5D0E"/>
    <w:rsid w:val="009E7F9E"/>
    <w:rsid w:val="009F1457"/>
    <w:rsid w:val="009F19D0"/>
    <w:rsid w:val="009F1B8D"/>
    <w:rsid w:val="009F66BE"/>
    <w:rsid w:val="009F7D45"/>
    <w:rsid w:val="00A008B4"/>
    <w:rsid w:val="00A02120"/>
    <w:rsid w:val="00A03AC4"/>
    <w:rsid w:val="00A040B3"/>
    <w:rsid w:val="00A04691"/>
    <w:rsid w:val="00A05765"/>
    <w:rsid w:val="00A07B09"/>
    <w:rsid w:val="00A07C29"/>
    <w:rsid w:val="00A10768"/>
    <w:rsid w:val="00A109A7"/>
    <w:rsid w:val="00A1187C"/>
    <w:rsid w:val="00A13BE8"/>
    <w:rsid w:val="00A14A5F"/>
    <w:rsid w:val="00A16655"/>
    <w:rsid w:val="00A16B2E"/>
    <w:rsid w:val="00A2086E"/>
    <w:rsid w:val="00A210C9"/>
    <w:rsid w:val="00A24F00"/>
    <w:rsid w:val="00A2569B"/>
    <w:rsid w:val="00A256C2"/>
    <w:rsid w:val="00A25DCC"/>
    <w:rsid w:val="00A25E7B"/>
    <w:rsid w:val="00A2665C"/>
    <w:rsid w:val="00A274FB"/>
    <w:rsid w:val="00A27EAD"/>
    <w:rsid w:val="00A30185"/>
    <w:rsid w:val="00A30C5D"/>
    <w:rsid w:val="00A30D00"/>
    <w:rsid w:val="00A32907"/>
    <w:rsid w:val="00A34385"/>
    <w:rsid w:val="00A35A44"/>
    <w:rsid w:val="00A363A8"/>
    <w:rsid w:val="00A37D5C"/>
    <w:rsid w:val="00A401A6"/>
    <w:rsid w:val="00A40502"/>
    <w:rsid w:val="00A40737"/>
    <w:rsid w:val="00A40FD8"/>
    <w:rsid w:val="00A4101C"/>
    <w:rsid w:val="00A4174D"/>
    <w:rsid w:val="00A435CF"/>
    <w:rsid w:val="00A43A10"/>
    <w:rsid w:val="00A44763"/>
    <w:rsid w:val="00A451AB"/>
    <w:rsid w:val="00A456D8"/>
    <w:rsid w:val="00A461DC"/>
    <w:rsid w:val="00A46287"/>
    <w:rsid w:val="00A462E3"/>
    <w:rsid w:val="00A46507"/>
    <w:rsid w:val="00A47159"/>
    <w:rsid w:val="00A47B85"/>
    <w:rsid w:val="00A504AF"/>
    <w:rsid w:val="00A509B3"/>
    <w:rsid w:val="00A50A58"/>
    <w:rsid w:val="00A50B73"/>
    <w:rsid w:val="00A50E22"/>
    <w:rsid w:val="00A51EFE"/>
    <w:rsid w:val="00A52992"/>
    <w:rsid w:val="00A52D29"/>
    <w:rsid w:val="00A52DC9"/>
    <w:rsid w:val="00A530F8"/>
    <w:rsid w:val="00A53692"/>
    <w:rsid w:val="00A5405F"/>
    <w:rsid w:val="00A54254"/>
    <w:rsid w:val="00A54AFD"/>
    <w:rsid w:val="00A55372"/>
    <w:rsid w:val="00A553CD"/>
    <w:rsid w:val="00A55636"/>
    <w:rsid w:val="00A564BB"/>
    <w:rsid w:val="00A56500"/>
    <w:rsid w:val="00A57D6A"/>
    <w:rsid w:val="00A6269E"/>
    <w:rsid w:val="00A64B3C"/>
    <w:rsid w:val="00A65140"/>
    <w:rsid w:val="00A65213"/>
    <w:rsid w:val="00A65DAC"/>
    <w:rsid w:val="00A662F8"/>
    <w:rsid w:val="00A66C0D"/>
    <w:rsid w:val="00A670A7"/>
    <w:rsid w:val="00A71460"/>
    <w:rsid w:val="00A715BD"/>
    <w:rsid w:val="00A71C2D"/>
    <w:rsid w:val="00A72FD9"/>
    <w:rsid w:val="00A734B9"/>
    <w:rsid w:val="00A75E43"/>
    <w:rsid w:val="00A76D19"/>
    <w:rsid w:val="00A804C3"/>
    <w:rsid w:val="00A80A33"/>
    <w:rsid w:val="00A81ADE"/>
    <w:rsid w:val="00A823F0"/>
    <w:rsid w:val="00A82E7A"/>
    <w:rsid w:val="00A83CF1"/>
    <w:rsid w:val="00A84035"/>
    <w:rsid w:val="00A84181"/>
    <w:rsid w:val="00A848D6"/>
    <w:rsid w:val="00A85687"/>
    <w:rsid w:val="00A85C00"/>
    <w:rsid w:val="00A85DF6"/>
    <w:rsid w:val="00A861A1"/>
    <w:rsid w:val="00A86359"/>
    <w:rsid w:val="00A86374"/>
    <w:rsid w:val="00A903A3"/>
    <w:rsid w:val="00A903C2"/>
    <w:rsid w:val="00A94B8D"/>
    <w:rsid w:val="00A95680"/>
    <w:rsid w:val="00A969A8"/>
    <w:rsid w:val="00A96AA8"/>
    <w:rsid w:val="00A975A0"/>
    <w:rsid w:val="00A97AFA"/>
    <w:rsid w:val="00A97ED4"/>
    <w:rsid w:val="00AA1A58"/>
    <w:rsid w:val="00AA1F64"/>
    <w:rsid w:val="00AA3F44"/>
    <w:rsid w:val="00AA4051"/>
    <w:rsid w:val="00AA4492"/>
    <w:rsid w:val="00AA7773"/>
    <w:rsid w:val="00AB0855"/>
    <w:rsid w:val="00AB178D"/>
    <w:rsid w:val="00AB237F"/>
    <w:rsid w:val="00AB2A60"/>
    <w:rsid w:val="00AB3B0D"/>
    <w:rsid w:val="00AB72FC"/>
    <w:rsid w:val="00AB7536"/>
    <w:rsid w:val="00AB77F2"/>
    <w:rsid w:val="00AC32DF"/>
    <w:rsid w:val="00AC38AB"/>
    <w:rsid w:val="00AC4146"/>
    <w:rsid w:val="00AC4DF7"/>
    <w:rsid w:val="00AC64E7"/>
    <w:rsid w:val="00AC6624"/>
    <w:rsid w:val="00AC685F"/>
    <w:rsid w:val="00AC6E59"/>
    <w:rsid w:val="00AC719C"/>
    <w:rsid w:val="00AD0988"/>
    <w:rsid w:val="00AD1EB9"/>
    <w:rsid w:val="00AD2F97"/>
    <w:rsid w:val="00AD3D91"/>
    <w:rsid w:val="00AD3F74"/>
    <w:rsid w:val="00AD4AB5"/>
    <w:rsid w:val="00AD5BC7"/>
    <w:rsid w:val="00AD64D0"/>
    <w:rsid w:val="00AD7F08"/>
    <w:rsid w:val="00AE2026"/>
    <w:rsid w:val="00AE20B4"/>
    <w:rsid w:val="00AE2268"/>
    <w:rsid w:val="00AE2357"/>
    <w:rsid w:val="00AE2557"/>
    <w:rsid w:val="00AE2AE8"/>
    <w:rsid w:val="00AE3AA8"/>
    <w:rsid w:val="00AE3CD7"/>
    <w:rsid w:val="00AE40AD"/>
    <w:rsid w:val="00AE5BEC"/>
    <w:rsid w:val="00AE6380"/>
    <w:rsid w:val="00AE6FBD"/>
    <w:rsid w:val="00AE72DE"/>
    <w:rsid w:val="00AF15E4"/>
    <w:rsid w:val="00AF19A9"/>
    <w:rsid w:val="00AF19F1"/>
    <w:rsid w:val="00AF46E3"/>
    <w:rsid w:val="00AF4B64"/>
    <w:rsid w:val="00AF50A5"/>
    <w:rsid w:val="00AF5997"/>
    <w:rsid w:val="00AF64D2"/>
    <w:rsid w:val="00B0074C"/>
    <w:rsid w:val="00B00DFA"/>
    <w:rsid w:val="00B01544"/>
    <w:rsid w:val="00B01AFC"/>
    <w:rsid w:val="00B01D4D"/>
    <w:rsid w:val="00B04125"/>
    <w:rsid w:val="00B04BB5"/>
    <w:rsid w:val="00B04BDF"/>
    <w:rsid w:val="00B04C5B"/>
    <w:rsid w:val="00B05158"/>
    <w:rsid w:val="00B056E4"/>
    <w:rsid w:val="00B0659F"/>
    <w:rsid w:val="00B06A6F"/>
    <w:rsid w:val="00B1006B"/>
    <w:rsid w:val="00B10EE9"/>
    <w:rsid w:val="00B11176"/>
    <w:rsid w:val="00B1264E"/>
    <w:rsid w:val="00B1291E"/>
    <w:rsid w:val="00B13775"/>
    <w:rsid w:val="00B13781"/>
    <w:rsid w:val="00B138BD"/>
    <w:rsid w:val="00B148F2"/>
    <w:rsid w:val="00B14FD1"/>
    <w:rsid w:val="00B1591C"/>
    <w:rsid w:val="00B16405"/>
    <w:rsid w:val="00B179CF"/>
    <w:rsid w:val="00B204AD"/>
    <w:rsid w:val="00B21443"/>
    <w:rsid w:val="00B21E0C"/>
    <w:rsid w:val="00B2370D"/>
    <w:rsid w:val="00B23BBB"/>
    <w:rsid w:val="00B23E66"/>
    <w:rsid w:val="00B24691"/>
    <w:rsid w:val="00B26ACD"/>
    <w:rsid w:val="00B27B68"/>
    <w:rsid w:val="00B30894"/>
    <w:rsid w:val="00B30DAD"/>
    <w:rsid w:val="00B30F68"/>
    <w:rsid w:val="00B30FDC"/>
    <w:rsid w:val="00B3254D"/>
    <w:rsid w:val="00B32F90"/>
    <w:rsid w:val="00B33431"/>
    <w:rsid w:val="00B33E2D"/>
    <w:rsid w:val="00B34ED1"/>
    <w:rsid w:val="00B36769"/>
    <w:rsid w:val="00B36D23"/>
    <w:rsid w:val="00B36E7E"/>
    <w:rsid w:val="00B36FBB"/>
    <w:rsid w:val="00B370F8"/>
    <w:rsid w:val="00B37179"/>
    <w:rsid w:val="00B376EE"/>
    <w:rsid w:val="00B378DA"/>
    <w:rsid w:val="00B409F4"/>
    <w:rsid w:val="00B41F29"/>
    <w:rsid w:val="00B427DD"/>
    <w:rsid w:val="00B44C27"/>
    <w:rsid w:val="00B4601C"/>
    <w:rsid w:val="00B46CD5"/>
    <w:rsid w:val="00B47421"/>
    <w:rsid w:val="00B50AD3"/>
    <w:rsid w:val="00B5167D"/>
    <w:rsid w:val="00B5314C"/>
    <w:rsid w:val="00B53B39"/>
    <w:rsid w:val="00B5444D"/>
    <w:rsid w:val="00B54802"/>
    <w:rsid w:val="00B5512F"/>
    <w:rsid w:val="00B5732F"/>
    <w:rsid w:val="00B57F9C"/>
    <w:rsid w:val="00B60F8E"/>
    <w:rsid w:val="00B6230E"/>
    <w:rsid w:val="00B62F02"/>
    <w:rsid w:val="00B63A8D"/>
    <w:rsid w:val="00B671C3"/>
    <w:rsid w:val="00B67523"/>
    <w:rsid w:val="00B70009"/>
    <w:rsid w:val="00B70023"/>
    <w:rsid w:val="00B70049"/>
    <w:rsid w:val="00B70ABE"/>
    <w:rsid w:val="00B72727"/>
    <w:rsid w:val="00B734EF"/>
    <w:rsid w:val="00B73556"/>
    <w:rsid w:val="00B737F5"/>
    <w:rsid w:val="00B75321"/>
    <w:rsid w:val="00B7579A"/>
    <w:rsid w:val="00B760A6"/>
    <w:rsid w:val="00B80423"/>
    <w:rsid w:val="00B80656"/>
    <w:rsid w:val="00B81F64"/>
    <w:rsid w:val="00B8242F"/>
    <w:rsid w:val="00B8446E"/>
    <w:rsid w:val="00B861C5"/>
    <w:rsid w:val="00B869DD"/>
    <w:rsid w:val="00B86A73"/>
    <w:rsid w:val="00B877E2"/>
    <w:rsid w:val="00B87F4E"/>
    <w:rsid w:val="00B90230"/>
    <w:rsid w:val="00B91579"/>
    <w:rsid w:val="00B929EA"/>
    <w:rsid w:val="00B9613B"/>
    <w:rsid w:val="00B96281"/>
    <w:rsid w:val="00B969AB"/>
    <w:rsid w:val="00B96B13"/>
    <w:rsid w:val="00B96C1F"/>
    <w:rsid w:val="00B96FC1"/>
    <w:rsid w:val="00B97880"/>
    <w:rsid w:val="00BA031B"/>
    <w:rsid w:val="00BA079F"/>
    <w:rsid w:val="00BA0ABF"/>
    <w:rsid w:val="00BA175E"/>
    <w:rsid w:val="00BA384A"/>
    <w:rsid w:val="00BA43A1"/>
    <w:rsid w:val="00BA4FB6"/>
    <w:rsid w:val="00BA5F53"/>
    <w:rsid w:val="00BB1787"/>
    <w:rsid w:val="00BB1999"/>
    <w:rsid w:val="00BB2134"/>
    <w:rsid w:val="00BB408F"/>
    <w:rsid w:val="00BB6E4C"/>
    <w:rsid w:val="00BB6EB7"/>
    <w:rsid w:val="00BB728A"/>
    <w:rsid w:val="00BB72A4"/>
    <w:rsid w:val="00BC025F"/>
    <w:rsid w:val="00BC0596"/>
    <w:rsid w:val="00BC1D7D"/>
    <w:rsid w:val="00BC2923"/>
    <w:rsid w:val="00BC3E21"/>
    <w:rsid w:val="00BC487D"/>
    <w:rsid w:val="00BC4A1E"/>
    <w:rsid w:val="00BC5C7D"/>
    <w:rsid w:val="00BC639E"/>
    <w:rsid w:val="00BD027A"/>
    <w:rsid w:val="00BD07E1"/>
    <w:rsid w:val="00BD0F85"/>
    <w:rsid w:val="00BD10F6"/>
    <w:rsid w:val="00BD1C3A"/>
    <w:rsid w:val="00BD3E15"/>
    <w:rsid w:val="00BD4343"/>
    <w:rsid w:val="00BD449F"/>
    <w:rsid w:val="00BD4B6E"/>
    <w:rsid w:val="00BD50EE"/>
    <w:rsid w:val="00BD538C"/>
    <w:rsid w:val="00BD5B16"/>
    <w:rsid w:val="00BD606D"/>
    <w:rsid w:val="00BD64BD"/>
    <w:rsid w:val="00BD6508"/>
    <w:rsid w:val="00BD69D9"/>
    <w:rsid w:val="00BD7D83"/>
    <w:rsid w:val="00BD7FF2"/>
    <w:rsid w:val="00BE013D"/>
    <w:rsid w:val="00BE01CF"/>
    <w:rsid w:val="00BE192C"/>
    <w:rsid w:val="00BE3332"/>
    <w:rsid w:val="00BE3D6C"/>
    <w:rsid w:val="00BE3F91"/>
    <w:rsid w:val="00BE40FC"/>
    <w:rsid w:val="00BE453A"/>
    <w:rsid w:val="00BE468E"/>
    <w:rsid w:val="00BE55AE"/>
    <w:rsid w:val="00BE57E9"/>
    <w:rsid w:val="00BE5C92"/>
    <w:rsid w:val="00BE676D"/>
    <w:rsid w:val="00BE7486"/>
    <w:rsid w:val="00BE7605"/>
    <w:rsid w:val="00BE7A24"/>
    <w:rsid w:val="00BF034B"/>
    <w:rsid w:val="00BF2728"/>
    <w:rsid w:val="00BF4664"/>
    <w:rsid w:val="00BF508F"/>
    <w:rsid w:val="00BF516B"/>
    <w:rsid w:val="00BF591B"/>
    <w:rsid w:val="00BF5D42"/>
    <w:rsid w:val="00BF5EEF"/>
    <w:rsid w:val="00BF7227"/>
    <w:rsid w:val="00C0080C"/>
    <w:rsid w:val="00C025EB"/>
    <w:rsid w:val="00C0377F"/>
    <w:rsid w:val="00C038B8"/>
    <w:rsid w:val="00C04871"/>
    <w:rsid w:val="00C0580B"/>
    <w:rsid w:val="00C06CC3"/>
    <w:rsid w:val="00C10C0A"/>
    <w:rsid w:val="00C113D3"/>
    <w:rsid w:val="00C11425"/>
    <w:rsid w:val="00C11ECC"/>
    <w:rsid w:val="00C12CD8"/>
    <w:rsid w:val="00C12DA9"/>
    <w:rsid w:val="00C143F1"/>
    <w:rsid w:val="00C14554"/>
    <w:rsid w:val="00C1469F"/>
    <w:rsid w:val="00C149BE"/>
    <w:rsid w:val="00C152EA"/>
    <w:rsid w:val="00C159D2"/>
    <w:rsid w:val="00C205EE"/>
    <w:rsid w:val="00C2131C"/>
    <w:rsid w:val="00C2236F"/>
    <w:rsid w:val="00C235B2"/>
    <w:rsid w:val="00C23F8C"/>
    <w:rsid w:val="00C24E1C"/>
    <w:rsid w:val="00C2584A"/>
    <w:rsid w:val="00C27853"/>
    <w:rsid w:val="00C27898"/>
    <w:rsid w:val="00C27AE8"/>
    <w:rsid w:val="00C30D2F"/>
    <w:rsid w:val="00C31029"/>
    <w:rsid w:val="00C31A67"/>
    <w:rsid w:val="00C31B5F"/>
    <w:rsid w:val="00C320F0"/>
    <w:rsid w:val="00C3333D"/>
    <w:rsid w:val="00C33DAE"/>
    <w:rsid w:val="00C34103"/>
    <w:rsid w:val="00C35956"/>
    <w:rsid w:val="00C35DC2"/>
    <w:rsid w:val="00C35EEA"/>
    <w:rsid w:val="00C36913"/>
    <w:rsid w:val="00C36D2B"/>
    <w:rsid w:val="00C406EA"/>
    <w:rsid w:val="00C40E42"/>
    <w:rsid w:val="00C432EF"/>
    <w:rsid w:val="00C44720"/>
    <w:rsid w:val="00C44BE5"/>
    <w:rsid w:val="00C45920"/>
    <w:rsid w:val="00C47424"/>
    <w:rsid w:val="00C47A90"/>
    <w:rsid w:val="00C50B21"/>
    <w:rsid w:val="00C51457"/>
    <w:rsid w:val="00C5188A"/>
    <w:rsid w:val="00C524DC"/>
    <w:rsid w:val="00C52DD2"/>
    <w:rsid w:val="00C5314A"/>
    <w:rsid w:val="00C5586B"/>
    <w:rsid w:val="00C566BB"/>
    <w:rsid w:val="00C57593"/>
    <w:rsid w:val="00C57E90"/>
    <w:rsid w:val="00C6142F"/>
    <w:rsid w:val="00C61C3A"/>
    <w:rsid w:val="00C62215"/>
    <w:rsid w:val="00C62D72"/>
    <w:rsid w:val="00C642A9"/>
    <w:rsid w:val="00C645D7"/>
    <w:rsid w:val="00C645E8"/>
    <w:rsid w:val="00C654A3"/>
    <w:rsid w:val="00C6610B"/>
    <w:rsid w:val="00C66BD9"/>
    <w:rsid w:val="00C701E1"/>
    <w:rsid w:val="00C71E44"/>
    <w:rsid w:val="00C72C1D"/>
    <w:rsid w:val="00C72F88"/>
    <w:rsid w:val="00C73DAC"/>
    <w:rsid w:val="00C744DF"/>
    <w:rsid w:val="00C74C14"/>
    <w:rsid w:val="00C75711"/>
    <w:rsid w:val="00C779AB"/>
    <w:rsid w:val="00C809BA"/>
    <w:rsid w:val="00C818A0"/>
    <w:rsid w:val="00C818F8"/>
    <w:rsid w:val="00C82D6E"/>
    <w:rsid w:val="00C83D80"/>
    <w:rsid w:val="00C83F86"/>
    <w:rsid w:val="00C85EDA"/>
    <w:rsid w:val="00C86229"/>
    <w:rsid w:val="00C86AD1"/>
    <w:rsid w:val="00C8763A"/>
    <w:rsid w:val="00C8773A"/>
    <w:rsid w:val="00C8787F"/>
    <w:rsid w:val="00C8798D"/>
    <w:rsid w:val="00C90619"/>
    <w:rsid w:val="00C910D0"/>
    <w:rsid w:val="00C9134C"/>
    <w:rsid w:val="00C918CA"/>
    <w:rsid w:val="00C91FF8"/>
    <w:rsid w:val="00C92817"/>
    <w:rsid w:val="00C93350"/>
    <w:rsid w:val="00C95D0F"/>
    <w:rsid w:val="00C9650F"/>
    <w:rsid w:val="00C965C6"/>
    <w:rsid w:val="00C96EA1"/>
    <w:rsid w:val="00C9721A"/>
    <w:rsid w:val="00CA14E8"/>
    <w:rsid w:val="00CA1680"/>
    <w:rsid w:val="00CA2ACB"/>
    <w:rsid w:val="00CA3416"/>
    <w:rsid w:val="00CA36D1"/>
    <w:rsid w:val="00CA4C5F"/>
    <w:rsid w:val="00CA55CB"/>
    <w:rsid w:val="00CA7201"/>
    <w:rsid w:val="00CA7C18"/>
    <w:rsid w:val="00CB1615"/>
    <w:rsid w:val="00CB2D9A"/>
    <w:rsid w:val="00CB58BD"/>
    <w:rsid w:val="00CB5C90"/>
    <w:rsid w:val="00CB5E6B"/>
    <w:rsid w:val="00CB7907"/>
    <w:rsid w:val="00CB7C26"/>
    <w:rsid w:val="00CC0FEE"/>
    <w:rsid w:val="00CC3B79"/>
    <w:rsid w:val="00CC3F47"/>
    <w:rsid w:val="00CC476E"/>
    <w:rsid w:val="00CC5169"/>
    <w:rsid w:val="00CC62A5"/>
    <w:rsid w:val="00CC66DA"/>
    <w:rsid w:val="00CC6CB0"/>
    <w:rsid w:val="00CD018C"/>
    <w:rsid w:val="00CD0722"/>
    <w:rsid w:val="00CD07D3"/>
    <w:rsid w:val="00CD173D"/>
    <w:rsid w:val="00CD1E1C"/>
    <w:rsid w:val="00CD29F8"/>
    <w:rsid w:val="00CD3DE6"/>
    <w:rsid w:val="00CD421D"/>
    <w:rsid w:val="00CE0BF0"/>
    <w:rsid w:val="00CE0E0A"/>
    <w:rsid w:val="00CE1E0F"/>
    <w:rsid w:val="00CE2688"/>
    <w:rsid w:val="00CE2A27"/>
    <w:rsid w:val="00CE323F"/>
    <w:rsid w:val="00CE33D6"/>
    <w:rsid w:val="00CE3E55"/>
    <w:rsid w:val="00CE4572"/>
    <w:rsid w:val="00CE5C67"/>
    <w:rsid w:val="00CE6128"/>
    <w:rsid w:val="00CE6247"/>
    <w:rsid w:val="00CE67F6"/>
    <w:rsid w:val="00CE7D1D"/>
    <w:rsid w:val="00CE7EFA"/>
    <w:rsid w:val="00CF145C"/>
    <w:rsid w:val="00CF1AB8"/>
    <w:rsid w:val="00CF2503"/>
    <w:rsid w:val="00CF2565"/>
    <w:rsid w:val="00CF43D3"/>
    <w:rsid w:val="00CF4521"/>
    <w:rsid w:val="00CF4D14"/>
    <w:rsid w:val="00CF579F"/>
    <w:rsid w:val="00CF5F9D"/>
    <w:rsid w:val="00CF6013"/>
    <w:rsid w:val="00CF609E"/>
    <w:rsid w:val="00CF690B"/>
    <w:rsid w:val="00D00684"/>
    <w:rsid w:val="00D023F7"/>
    <w:rsid w:val="00D028D7"/>
    <w:rsid w:val="00D0303C"/>
    <w:rsid w:val="00D038F3"/>
    <w:rsid w:val="00D03DFD"/>
    <w:rsid w:val="00D0473B"/>
    <w:rsid w:val="00D04CD2"/>
    <w:rsid w:val="00D04DFC"/>
    <w:rsid w:val="00D07584"/>
    <w:rsid w:val="00D10FB9"/>
    <w:rsid w:val="00D111D4"/>
    <w:rsid w:val="00D11641"/>
    <w:rsid w:val="00D1184B"/>
    <w:rsid w:val="00D12206"/>
    <w:rsid w:val="00D12683"/>
    <w:rsid w:val="00D136B5"/>
    <w:rsid w:val="00D13DA9"/>
    <w:rsid w:val="00D14932"/>
    <w:rsid w:val="00D15517"/>
    <w:rsid w:val="00D15733"/>
    <w:rsid w:val="00D16277"/>
    <w:rsid w:val="00D1643F"/>
    <w:rsid w:val="00D1736D"/>
    <w:rsid w:val="00D1776C"/>
    <w:rsid w:val="00D179BE"/>
    <w:rsid w:val="00D17BBE"/>
    <w:rsid w:val="00D20B5C"/>
    <w:rsid w:val="00D21B4C"/>
    <w:rsid w:val="00D24951"/>
    <w:rsid w:val="00D24E3F"/>
    <w:rsid w:val="00D2500F"/>
    <w:rsid w:val="00D2576F"/>
    <w:rsid w:val="00D2637F"/>
    <w:rsid w:val="00D267D3"/>
    <w:rsid w:val="00D27641"/>
    <w:rsid w:val="00D301ED"/>
    <w:rsid w:val="00D3115A"/>
    <w:rsid w:val="00D32DB5"/>
    <w:rsid w:val="00D32F42"/>
    <w:rsid w:val="00D34A63"/>
    <w:rsid w:val="00D40253"/>
    <w:rsid w:val="00D403AE"/>
    <w:rsid w:val="00D40CD3"/>
    <w:rsid w:val="00D42898"/>
    <w:rsid w:val="00D43072"/>
    <w:rsid w:val="00D43C76"/>
    <w:rsid w:val="00D526A1"/>
    <w:rsid w:val="00D533C9"/>
    <w:rsid w:val="00D54EB6"/>
    <w:rsid w:val="00D5514E"/>
    <w:rsid w:val="00D5787F"/>
    <w:rsid w:val="00D61262"/>
    <w:rsid w:val="00D61F0F"/>
    <w:rsid w:val="00D61FC4"/>
    <w:rsid w:val="00D63174"/>
    <w:rsid w:val="00D635AB"/>
    <w:rsid w:val="00D63842"/>
    <w:rsid w:val="00D64F56"/>
    <w:rsid w:val="00D65A3C"/>
    <w:rsid w:val="00D665B2"/>
    <w:rsid w:val="00D66BEE"/>
    <w:rsid w:val="00D67691"/>
    <w:rsid w:val="00D70808"/>
    <w:rsid w:val="00D71B1B"/>
    <w:rsid w:val="00D72C2B"/>
    <w:rsid w:val="00D73292"/>
    <w:rsid w:val="00D732A4"/>
    <w:rsid w:val="00D754FA"/>
    <w:rsid w:val="00D763F9"/>
    <w:rsid w:val="00D8083E"/>
    <w:rsid w:val="00D80D6D"/>
    <w:rsid w:val="00D8285F"/>
    <w:rsid w:val="00D82930"/>
    <w:rsid w:val="00D837EC"/>
    <w:rsid w:val="00D83C78"/>
    <w:rsid w:val="00D83DA3"/>
    <w:rsid w:val="00D846F3"/>
    <w:rsid w:val="00D84EB1"/>
    <w:rsid w:val="00D84F9E"/>
    <w:rsid w:val="00D87161"/>
    <w:rsid w:val="00D909F8"/>
    <w:rsid w:val="00D9273C"/>
    <w:rsid w:val="00D932EF"/>
    <w:rsid w:val="00D9499D"/>
    <w:rsid w:val="00DA11EE"/>
    <w:rsid w:val="00DA2AAB"/>
    <w:rsid w:val="00DA2FD7"/>
    <w:rsid w:val="00DA3049"/>
    <w:rsid w:val="00DA3342"/>
    <w:rsid w:val="00DA3A6B"/>
    <w:rsid w:val="00DA3C9B"/>
    <w:rsid w:val="00DA42B4"/>
    <w:rsid w:val="00DA5826"/>
    <w:rsid w:val="00DA5A13"/>
    <w:rsid w:val="00DA6C15"/>
    <w:rsid w:val="00DA7284"/>
    <w:rsid w:val="00DA7AE6"/>
    <w:rsid w:val="00DB2DDE"/>
    <w:rsid w:val="00DB39CD"/>
    <w:rsid w:val="00DC1DB1"/>
    <w:rsid w:val="00DC3398"/>
    <w:rsid w:val="00DC384B"/>
    <w:rsid w:val="00DC4C04"/>
    <w:rsid w:val="00DC5498"/>
    <w:rsid w:val="00DC563E"/>
    <w:rsid w:val="00DC5F96"/>
    <w:rsid w:val="00DC6162"/>
    <w:rsid w:val="00DC6635"/>
    <w:rsid w:val="00DC688C"/>
    <w:rsid w:val="00DC74F6"/>
    <w:rsid w:val="00DC790E"/>
    <w:rsid w:val="00DC7D73"/>
    <w:rsid w:val="00DD0C3D"/>
    <w:rsid w:val="00DD196C"/>
    <w:rsid w:val="00DD19CB"/>
    <w:rsid w:val="00DD1FCD"/>
    <w:rsid w:val="00DD2CA2"/>
    <w:rsid w:val="00DD3FE9"/>
    <w:rsid w:val="00DD5A1A"/>
    <w:rsid w:val="00DD5D10"/>
    <w:rsid w:val="00DD6D6A"/>
    <w:rsid w:val="00DD7BB5"/>
    <w:rsid w:val="00DE02C8"/>
    <w:rsid w:val="00DE04EF"/>
    <w:rsid w:val="00DE2A7C"/>
    <w:rsid w:val="00DE30C5"/>
    <w:rsid w:val="00DE38E8"/>
    <w:rsid w:val="00DE3DF1"/>
    <w:rsid w:val="00DE655F"/>
    <w:rsid w:val="00DE7294"/>
    <w:rsid w:val="00DE7BA1"/>
    <w:rsid w:val="00DF0E15"/>
    <w:rsid w:val="00DF0EDF"/>
    <w:rsid w:val="00DF1A84"/>
    <w:rsid w:val="00DF26D0"/>
    <w:rsid w:val="00DF32FA"/>
    <w:rsid w:val="00DF3C1B"/>
    <w:rsid w:val="00DF4290"/>
    <w:rsid w:val="00DF48B2"/>
    <w:rsid w:val="00DF5664"/>
    <w:rsid w:val="00DF6FA9"/>
    <w:rsid w:val="00E00957"/>
    <w:rsid w:val="00E00975"/>
    <w:rsid w:val="00E014A0"/>
    <w:rsid w:val="00E016D1"/>
    <w:rsid w:val="00E01E09"/>
    <w:rsid w:val="00E02EF0"/>
    <w:rsid w:val="00E039D6"/>
    <w:rsid w:val="00E03CB8"/>
    <w:rsid w:val="00E0482A"/>
    <w:rsid w:val="00E0486F"/>
    <w:rsid w:val="00E04921"/>
    <w:rsid w:val="00E04C29"/>
    <w:rsid w:val="00E056AA"/>
    <w:rsid w:val="00E05E06"/>
    <w:rsid w:val="00E07B69"/>
    <w:rsid w:val="00E07DCC"/>
    <w:rsid w:val="00E07E94"/>
    <w:rsid w:val="00E11947"/>
    <w:rsid w:val="00E12404"/>
    <w:rsid w:val="00E12AB3"/>
    <w:rsid w:val="00E14A16"/>
    <w:rsid w:val="00E15073"/>
    <w:rsid w:val="00E15381"/>
    <w:rsid w:val="00E15ABC"/>
    <w:rsid w:val="00E15ADF"/>
    <w:rsid w:val="00E16454"/>
    <w:rsid w:val="00E16AB6"/>
    <w:rsid w:val="00E17852"/>
    <w:rsid w:val="00E17917"/>
    <w:rsid w:val="00E17E07"/>
    <w:rsid w:val="00E22984"/>
    <w:rsid w:val="00E22AE4"/>
    <w:rsid w:val="00E23252"/>
    <w:rsid w:val="00E23EF1"/>
    <w:rsid w:val="00E24880"/>
    <w:rsid w:val="00E248D7"/>
    <w:rsid w:val="00E27364"/>
    <w:rsid w:val="00E27806"/>
    <w:rsid w:val="00E27FB0"/>
    <w:rsid w:val="00E310FB"/>
    <w:rsid w:val="00E32F1A"/>
    <w:rsid w:val="00E330F3"/>
    <w:rsid w:val="00E331A9"/>
    <w:rsid w:val="00E3443F"/>
    <w:rsid w:val="00E3483A"/>
    <w:rsid w:val="00E35475"/>
    <w:rsid w:val="00E365FE"/>
    <w:rsid w:val="00E411FA"/>
    <w:rsid w:val="00E418ED"/>
    <w:rsid w:val="00E42779"/>
    <w:rsid w:val="00E4278C"/>
    <w:rsid w:val="00E4383F"/>
    <w:rsid w:val="00E440B0"/>
    <w:rsid w:val="00E44C2C"/>
    <w:rsid w:val="00E4738F"/>
    <w:rsid w:val="00E47725"/>
    <w:rsid w:val="00E50FC4"/>
    <w:rsid w:val="00E54184"/>
    <w:rsid w:val="00E54A27"/>
    <w:rsid w:val="00E55542"/>
    <w:rsid w:val="00E55EE9"/>
    <w:rsid w:val="00E60153"/>
    <w:rsid w:val="00E61857"/>
    <w:rsid w:val="00E62649"/>
    <w:rsid w:val="00E62974"/>
    <w:rsid w:val="00E63F10"/>
    <w:rsid w:val="00E658AB"/>
    <w:rsid w:val="00E67920"/>
    <w:rsid w:val="00E67A61"/>
    <w:rsid w:val="00E7074B"/>
    <w:rsid w:val="00E70F15"/>
    <w:rsid w:val="00E7106A"/>
    <w:rsid w:val="00E7290E"/>
    <w:rsid w:val="00E72A10"/>
    <w:rsid w:val="00E72EEB"/>
    <w:rsid w:val="00E731FD"/>
    <w:rsid w:val="00E764BE"/>
    <w:rsid w:val="00E77BA6"/>
    <w:rsid w:val="00E811E8"/>
    <w:rsid w:val="00E81C60"/>
    <w:rsid w:val="00E8311D"/>
    <w:rsid w:val="00E85503"/>
    <w:rsid w:val="00E87E78"/>
    <w:rsid w:val="00E87F5C"/>
    <w:rsid w:val="00E9098A"/>
    <w:rsid w:val="00E91A9B"/>
    <w:rsid w:val="00E92176"/>
    <w:rsid w:val="00E923DD"/>
    <w:rsid w:val="00E936A2"/>
    <w:rsid w:val="00E94656"/>
    <w:rsid w:val="00E947D5"/>
    <w:rsid w:val="00E9484E"/>
    <w:rsid w:val="00E94C9F"/>
    <w:rsid w:val="00EA10EE"/>
    <w:rsid w:val="00EA2A22"/>
    <w:rsid w:val="00EA30D3"/>
    <w:rsid w:val="00EA32F6"/>
    <w:rsid w:val="00EA5208"/>
    <w:rsid w:val="00EA5C13"/>
    <w:rsid w:val="00EB10E1"/>
    <w:rsid w:val="00EB1F05"/>
    <w:rsid w:val="00EB2B3F"/>
    <w:rsid w:val="00EB35E7"/>
    <w:rsid w:val="00EB469A"/>
    <w:rsid w:val="00EB47CC"/>
    <w:rsid w:val="00EB619C"/>
    <w:rsid w:val="00EB7D97"/>
    <w:rsid w:val="00EC0283"/>
    <w:rsid w:val="00EC02CD"/>
    <w:rsid w:val="00EC055F"/>
    <w:rsid w:val="00EC2423"/>
    <w:rsid w:val="00EC3273"/>
    <w:rsid w:val="00EC52B9"/>
    <w:rsid w:val="00EC5BCF"/>
    <w:rsid w:val="00EC5E54"/>
    <w:rsid w:val="00EC5FFA"/>
    <w:rsid w:val="00EC74BC"/>
    <w:rsid w:val="00EC7C68"/>
    <w:rsid w:val="00ED20A1"/>
    <w:rsid w:val="00ED2161"/>
    <w:rsid w:val="00ED22DA"/>
    <w:rsid w:val="00ED26CB"/>
    <w:rsid w:val="00ED38C5"/>
    <w:rsid w:val="00ED4C10"/>
    <w:rsid w:val="00ED4E05"/>
    <w:rsid w:val="00ED4F3E"/>
    <w:rsid w:val="00ED5A28"/>
    <w:rsid w:val="00ED5EFB"/>
    <w:rsid w:val="00ED753F"/>
    <w:rsid w:val="00ED75AC"/>
    <w:rsid w:val="00ED7963"/>
    <w:rsid w:val="00ED7ECD"/>
    <w:rsid w:val="00EE3210"/>
    <w:rsid w:val="00EE37EF"/>
    <w:rsid w:val="00EE38EF"/>
    <w:rsid w:val="00EE3D3F"/>
    <w:rsid w:val="00EE4FBA"/>
    <w:rsid w:val="00EE717D"/>
    <w:rsid w:val="00EF13C6"/>
    <w:rsid w:val="00EF18C3"/>
    <w:rsid w:val="00EF37D5"/>
    <w:rsid w:val="00EF494C"/>
    <w:rsid w:val="00EF51B8"/>
    <w:rsid w:val="00EF553C"/>
    <w:rsid w:val="00EF5844"/>
    <w:rsid w:val="00EF5ECD"/>
    <w:rsid w:val="00EF5F7B"/>
    <w:rsid w:val="00EF5F91"/>
    <w:rsid w:val="00F02120"/>
    <w:rsid w:val="00F02321"/>
    <w:rsid w:val="00F02535"/>
    <w:rsid w:val="00F04A41"/>
    <w:rsid w:val="00F04A45"/>
    <w:rsid w:val="00F04BC4"/>
    <w:rsid w:val="00F055C3"/>
    <w:rsid w:val="00F06196"/>
    <w:rsid w:val="00F065AE"/>
    <w:rsid w:val="00F0676E"/>
    <w:rsid w:val="00F0713B"/>
    <w:rsid w:val="00F1093E"/>
    <w:rsid w:val="00F11DA1"/>
    <w:rsid w:val="00F137C6"/>
    <w:rsid w:val="00F1464B"/>
    <w:rsid w:val="00F15A4D"/>
    <w:rsid w:val="00F15B6D"/>
    <w:rsid w:val="00F16CD1"/>
    <w:rsid w:val="00F2010A"/>
    <w:rsid w:val="00F202BC"/>
    <w:rsid w:val="00F21BFC"/>
    <w:rsid w:val="00F22BB1"/>
    <w:rsid w:val="00F23168"/>
    <w:rsid w:val="00F23C27"/>
    <w:rsid w:val="00F2423E"/>
    <w:rsid w:val="00F24401"/>
    <w:rsid w:val="00F24D7D"/>
    <w:rsid w:val="00F254B9"/>
    <w:rsid w:val="00F262E9"/>
    <w:rsid w:val="00F268D1"/>
    <w:rsid w:val="00F270E8"/>
    <w:rsid w:val="00F30204"/>
    <w:rsid w:val="00F30B71"/>
    <w:rsid w:val="00F30BF3"/>
    <w:rsid w:val="00F319EC"/>
    <w:rsid w:val="00F3439C"/>
    <w:rsid w:val="00F348C7"/>
    <w:rsid w:val="00F348E2"/>
    <w:rsid w:val="00F36B69"/>
    <w:rsid w:val="00F40332"/>
    <w:rsid w:val="00F41904"/>
    <w:rsid w:val="00F42045"/>
    <w:rsid w:val="00F425A2"/>
    <w:rsid w:val="00F431AD"/>
    <w:rsid w:val="00F4339C"/>
    <w:rsid w:val="00F43CD0"/>
    <w:rsid w:val="00F43E0D"/>
    <w:rsid w:val="00F4432A"/>
    <w:rsid w:val="00F45CD7"/>
    <w:rsid w:val="00F45ECE"/>
    <w:rsid w:val="00F47292"/>
    <w:rsid w:val="00F47A34"/>
    <w:rsid w:val="00F5235A"/>
    <w:rsid w:val="00F525B9"/>
    <w:rsid w:val="00F52A50"/>
    <w:rsid w:val="00F53873"/>
    <w:rsid w:val="00F54432"/>
    <w:rsid w:val="00F60204"/>
    <w:rsid w:val="00F603E2"/>
    <w:rsid w:val="00F60B4A"/>
    <w:rsid w:val="00F61577"/>
    <w:rsid w:val="00F62314"/>
    <w:rsid w:val="00F62767"/>
    <w:rsid w:val="00F62EB1"/>
    <w:rsid w:val="00F6338C"/>
    <w:rsid w:val="00F63E8D"/>
    <w:rsid w:val="00F6413C"/>
    <w:rsid w:val="00F6415D"/>
    <w:rsid w:val="00F64D4E"/>
    <w:rsid w:val="00F653C2"/>
    <w:rsid w:val="00F6649F"/>
    <w:rsid w:val="00F667C3"/>
    <w:rsid w:val="00F66952"/>
    <w:rsid w:val="00F6711F"/>
    <w:rsid w:val="00F67333"/>
    <w:rsid w:val="00F70E2E"/>
    <w:rsid w:val="00F710C8"/>
    <w:rsid w:val="00F711C4"/>
    <w:rsid w:val="00F7217F"/>
    <w:rsid w:val="00F725E3"/>
    <w:rsid w:val="00F72F63"/>
    <w:rsid w:val="00F7323C"/>
    <w:rsid w:val="00F73594"/>
    <w:rsid w:val="00F74767"/>
    <w:rsid w:val="00F74AB1"/>
    <w:rsid w:val="00F76E59"/>
    <w:rsid w:val="00F76FE2"/>
    <w:rsid w:val="00F81891"/>
    <w:rsid w:val="00F829C3"/>
    <w:rsid w:val="00F848BD"/>
    <w:rsid w:val="00F84FBD"/>
    <w:rsid w:val="00F85DAB"/>
    <w:rsid w:val="00F8653B"/>
    <w:rsid w:val="00F86B2B"/>
    <w:rsid w:val="00F873D9"/>
    <w:rsid w:val="00F90231"/>
    <w:rsid w:val="00F91323"/>
    <w:rsid w:val="00F918BD"/>
    <w:rsid w:val="00F91CF9"/>
    <w:rsid w:val="00F92974"/>
    <w:rsid w:val="00F934BD"/>
    <w:rsid w:val="00F94A35"/>
    <w:rsid w:val="00FA0837"/>
    <w:rsid w:val="00FA0D6B"/>
    <w:rsid w:val="00FA0EAF"/>
    <w:rsid w:val="00FA12FD"/>
    <w:rsid w:val="00FA1EE4"/>
    <w:rsid w:val="00FA2051"/>
    <w:rsid w:val="00FA2179"/>
    <w:rsid w:val="00FA30F6"/>
    <w:rsid w:val="00FA3C78"/>
    <w:rsid w:val="00FA4622"/>
    <w:rsid w:val="00FA51D3"/>
    <w:rsid w:val="00FA6796"/>
    <w:rsid w:val="00FA6A2F"/>
    <w:rsid w:val="00FB076B"/>
    <w:rsid w:val="00FB11E4"/>
    <w:rsid w:val="00FB2798"/>
    <w:rsid w:val="00FB2E37"/>
    <w:rsid w:val="00FB3F43"/>
    <w:rsid w:val="00FB57CF"/>
    <w:rsid w:val="00FB6F1E"/>
    <w:rsid w:val="00FC15AB"/>
    <w:rsid w:val="00FC18AD"/>
    <w:rsid w:val="00FC1F58"/>
    <w:rsid w:val="00FC3FAB"/>
    <w:rsid w:val="00FC50C2"/>
    <w:rsid w:val="00FC5E73"/>
    <w:rsid w:val="00FC793B"/>
    <w:rsid w:val="00FD0F4A"/>
    <w:rsid w:val="00FD10B9"/>
    <w:rsid w:val="00FD415B"/>
    <w:rsid w:val="00FD419F"/>
    <w:rsid w:val="00FD4225"/>
    <w:rsid w:val="00FD44ED"/>
    <w:rsid w:val="00FD54A8"/>
    <w:rsid w:val="00FD608F"/>
    <w:rsid w:val="00FD7D78"/>
    <w:rsid w:val="00FE1535"/>
    <w:rsid w:val="00FE1F37"/>
    <w:rsid w:val="00FE3277"/>
    <w:rsid w:val="00FE4164"/>
    <w:rsid w:val="00FE534B"/>
    <w:rsid w:val="00FE6568"/>
    <w:rsid w:val="00FE6B39"/>
    <w:rsid w:val="00FE70D1"/>
    <w:rsid w:val="00FE7687"/>
    <w:rsid w:val="00FE7A8A"/>
    <w:rsid w:val="00FF01C8"/>
    <w:rsid w:val="00FF0E10"/>
    <w:rsid w:val="00FF0EAB"/>
    <w:rsid w:val="00FF10A8"/>
    <w:rsid w:val="00FF10BD"/>
    <w:rsid w:val="00FF1D5F"/>
    <w:rsid w:val="00FF24BD"/>
    <w:rsid w:val="00FF2981"/>
    <w:rsid w:val="00FF2DB5"/>
    <w:rsid w:val="00FF30CE"/>
    <w:rsid w:val="00FF3B8C"/>
    <w:rsid w:val="00FF423B"/>
    <w:rsid w:val="00FF4351"/>
    <w:rsid w:val="00FF5A03"/>
    <w:rsid w:val="00FF5BD2"/>
    <w:rsid w:val="00FF6692"/>
    <w:rsid w:val="00FF6CC7"/>
    <w:rsid w:val="00FF6D3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3D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9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D4F3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0230"/>
    <w:pPr>
      <w:keepNext/>
      <w:spacing w:before="240" w:after="60"/>
      <w:outlineLvl w:val="1"/>
    </w:pPr>
    <w:rPr>
      <w:rFonts w:ascii="Calibri Light" w:eastAsia="Times New Roman" w:hAnsi="Calibri Light"/>
      <w:color w:val="2F5496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702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0230"/>
    <w:pPr>
      <w:keepNext/>
      <w:spacing w:before="240" w:after="60"/>
      <w:outlineLvl w:val="3"/>
    </w:pPr>
    <w:rPr>
      <w:rFonts w:eastAsia="Times New Roman"/>
      <w:i/>
      <w:iCs/>
      <w:color w:val="2F549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0230"/>
    <w:pPr>
      <w:spacing w:before="240" w:after="60"/>
      <w:outlineLvl w:val="4"/>
    </w:pPr>
    <w:rPr>
      <w:rFonts w:eastAsia="Times New Roman"/>
      <w:color w:val="2F549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0230"/>
    <w:pPr>
      <w:spacing w:before="240" w:after="60"/>
      <w:outlineLvl w:val="5"/>
    </w:pPr>
    <w:rPr>
      <w:rFonts w:eastAsia="Times New Roman"/>
      <w:i/>
      <w:iCs/>
      <w:color w:val="595959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0230"/>
    <w:pPr>
      <w:spacing w:before="240" w:after="60"/>
      <w:outlineLvl w:val="6"/>
    </w:pPr>
    <w:rPr>
      <w:rFonts w:eastAsia="Times New Roman"/>
      <w:color w:val="595959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0230"/>
    <w:pPr>
      <w:spacing w:before="240" w:after="60"/>
      <w:outlineLvl w:val="7"/>
    </w:pPr>
    <w:rPr>
      <w:rFonts w:eastAsia="Times New Roman"/>
      <w:i/>
      <w:iCs/>
      <w:color w:val="272727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0230"/>
    <w:pPr>
      <w:spacing w:before="240" w:after="60"/>
      <w:outlineLvl w:val="8"/>
    </w:pPr>
    <w:rPr>
      <w:rFonts w:eastAsia="Times New Roman"/>
      <w:color w:val="2727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5ECB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customStyle="1" w:styleId="21">
    <w:name w:val="Абзац списку2"/>
    <w:basedOn w:val="a"/>
    <w:uiPriority w:val="99"/>
    <w:rsid w:val="00953701"/>
    <w:pPr>
      <w:ind w:left="720"/>
      <w:contextualSpacing/>
    </w:pPr>
  </w:style>
  <w:style w:type="paragraph" w:styleId="a3">
    <w:name w:val="header"/>
    <w:basedOn w:val="a"/>
    <w:link w:val="a4"/>
    <w:uiPriority w:val="99"/>
    <w:rsid w:val="00FA6796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FA6796"/>
    <w:rPr>
      <w:rFonts w:cs="Times New Roman"/>
    </w:rPr>
  </w:style>
  <w:style w:type="paragraph" w:styleId="a5">
    <w:name w:val="footer"/>
    <w:basedOn w:val="a"/>
    <w:link w:val="a6"/>
    <w:uiPriority w:val="99"/>
    <w:rsid w:val="00FA6796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FA679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04EF"/>
    <w:pPr>
      <w:spacing w:after="0" w:line="240" w:lineRule="auto"/>
    </w:pPr>
    <w:rPr>
      <w:rFonts w:ascii="Segoe UI" w:hAnsi="Segoe UI"/>
      <w:sz w:val="18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DE04EF"/>
    <w:rPr>
      <w:rFonts w:ascii="Segoe UI" w:hAnsi="Segoe UI" w:cs="Times New Roman"/>
      <w:sz w:val="18"/>
    </w:rPr>
  </w:style>
  <w:style w:type="paragraph" w:styleId="a9">
    <w:name w:val="footnote text"/>
    <w:basedOn w:val="a"/>
    <w:link w:val="aa"/>
    <w:uiPriority w:val="99"/>
    <w:semiHidden/>
    <w:rsid w:val="005E452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semiHidden/>
    <w:locked/>
    <w:rsid w:val="005E452D"/>
    <w:rPr>
      <w:rFonts w:ascii="Times New Roman" w:hAnsi="Times New Roman" w:cs="Times New Roman"/>
      <w:sz w:val="20"/>
      <w:lang w:val="ru-RU" w:eastAsia="ru-RU"/>
    </w:rPr>
  </w:style>
  <w:style w:type="table" w:styleId="ab">
    <w:name w:val="Table Grid"/>
    <w:basedOn w:val="a1"/>
    <w:uiPriority w:val="99"/>
    <w:rsid w:val="008D3C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690DD5"/>
    <w:pPr>
      <w:spacing w:after="0" w:line="340" w:lineRule="exact"/>
      <w:jc w:val="both"/>
    </w:pPr>
    <w:rPr>
      <w:rFonts w:ascii="Times New Roman" w:hAnsi="Times New Roman"/>
      <w:i/>
      <w:sz w:val="24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locked/>
    <w:rsid w:val="00690DD5"/>
    <w:rPr>
      <w:rFonts w:ascii="Times New Roman" w:hAnsi="Times New Roman" w:cs="Times New Roman"/>
      <w:i/>
      <w:sz w:val="24"/>
      <w:lang w:eastAsia="ru-RU"/>
    </w:rPr>
  </w:style>
  <w:style w:type="paragraph" w:styleId="ac">
    <w:name w:val="Normal (Web)"/>
    <w:basedOn w:val="a"/>
    <w:uiPriority w:val="99"/>
    <w:semiHidden/>
    <w:rsid w:val="001C2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у1"/>
    <w:basedOn w:val="a"/>
    <w:uiPriority w:val="99"/>
    <w:rsid w:val="00C62D72"/>
    <w:pPr>
      <w:ind w:left="720"/>
      <w:contextualSpacing/>
    </w:pPr>
  </w:style>
  <w:style w:type="character" w:styleId="ad">
    <w:name w:val="Strong"/>
    <w:basedOn w:val="a0"/>
    <w:uiPriority w:val="99"/>
    <w:qFormat/>
    <w:locked/>
    <w:rsid w:val="0064167A"/>
    <w:rPr>
      <w:rFonts w:cs="Times New Roman"/>
      <w:b/>
    </w:rPr>
  </w:style>
  <w:style w:type="paragraph" w:customStyle="1" w:styleId="LO-normal">
    <w:name w:val="LO-normal"/>
    <w:uiPriority w:val="99"/>
    <w:rsid w:val="00192B92"/>
    <w:pPr>
      <w:keepNext/>
      <w:shd w:val="clear" w:color="auto" w:fill="FFFFFF"/>
      <w:suppressAutoHyphens/>
      <w:spacing w:line="276" w:lineRule="auto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customStyle="1" w:styleId="33">
    <w:name w:val="Абзац списку3"/>
    <w:basedOn w:val="a"/>
    <w:uiPriority w:val="99"/>
    <w:rsid w:val="005B79DD"/>
    <w:pPr>
      <w:ind w:left="720"/>
      <w:contextualSpacing/>
    </w:pPr>
  </w:style>
  <w:style w:type="character" w:styleId="ae">
    <w:name w:val="Hyperlink"/>
    <w:basedOn w:val="a0"/>
    <w:uiPriority w:val="99"/>
    <w:rsid w:val="004B4E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961477"/>
    <w:rPr>
      <w:rFonts w:cs="Times New Roman"/>
    </w:rPr>
  </w:style>
  <w:style w:type="paragraph" w:customStyle="1" w:styleId="12">
    <w:name w:val="Абзац списка1"/>
    <w:basedOn w:val="a"/>
    <w:uiPriority w:val="99"/>
    <w:rsid w:val="005903A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10">
    <w:name w:val="Абзац списка11"/>
    <w:basedOn w:val="a"/>
    <w:uiPriority w:val="99"/>
    <w:rsid w:val="00047548"/>
    <w:pPr>
      <w:spacing w:after="0" w:line="360" w:lineRule="auto"/>
      <w:ind w:left="720" w:hanging="357"/>
      <w:contextualSpacing/>
      <w:jc w:val="both"/>
    </w:pPr>
  </w:style>
  <w:style w:type="paragraph" w:customStyle="1" w:styleId="Default">
    <w:name w:val="Default"/>
    <w:uiPriority w:val="99"/>
    <w:rsid w:val="00D84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rsid w:val="00D846F3"/>
    <w:rPr>
      <w:rFonts w:cs="Times New Roman"/>
      <w:color w:val="800080"/>
      <w:u w:val="single"/>
    </w:rPr>
  </w:style>
  <w:style w:type="paragraph" w:styleId="af1">
    <w:name w:val="List Paragraph"/>
    <w:basedOn w:val="a"/>
    <w:uiPriority w:val="1"/>
    <w:qFormat/>
    <w:rsid w:val="00907880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uk-UA"/>
    </w:rPr>
  </w:style>
  <w:style w:type="paragraph" w:customStyle="1" w:styleId="Style4">
    <w:name w:val="Style4"/>
    <w:basedOn w:val="a"/>
    <w:uiPriority w:val="99"/>
    <w:rsid w:val="00907880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907880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907880"/>
    <w:rPr>
      <w:rFonts w:ascii="Times New Roman" w:hAnsi="Times New Roman"/>
      <w:sz w:val="16"/>
    </w:rPr>
  </w:style>
  <w:style w:type="paragraph" w:styleId="HTML">
    <w:name w:val="HTML Preformatted"/>
    <w:basedOn w:val="a"/>
    <w:link w:val="HTML0"/>
    <w:uiPriority w:val="99"/>
    <w:rsid w:val="00E9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D54EB6"/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rvts78">
    <w:name w:val="rvts78"/>
    <w:basedOn w:val="a0"/>
    <w:uiPriority w:val="99"/>
    <w:rsid w:val="00BF516B"/>
    <w:rPr>
      <w:rFonts w:cs="Times New Roman"/>
    </w:rPr>
  </w:style>
  <w:style w:type="character" w:customStyle="1" w:styleId="rvts23">
    <w:name w:val="rvts23"/>
    <w:basedOn w:val="a0"/>
    <w:uiPriority w:val="99"/>
    <w:rsid w:val="00BF516B"/>
    <w:rPr>
      <w:rFonts w:cs="Times New Roman"/>
    </w:rPr>
  </w:style>
  <w:style w:type="character" w:customStyle="1" w:styleId="UnresolvedMention1">
    <w:name w:val="Unresolved Mention1"/>
    <w:basedOn w:val="a0"/>
    <w:uiPriority w:val="99"/>
    <w:semiHidden/>
    <w:rsid w:val="007C6355"/>
    <w:rPr>
      <w:rFonts w:cs="Times New Roman"/>
      <w:color w:val="605E5C"/>
      <w:shd w:val="clear" w:color="auto" w:fill="E1DFDD"/>
    </w:rPr>
  </w:style>
  <w:style w:type="paragraph" w:styleId="af2">
    <w:name w:val="Body Text"/>
    <w:basedOn w:val="a"/>
    <w:link w:val="af3"/>
    <w:uiPriority w:val="1"/>
    <w:qFormat/>
    <w:rsid w:val="00D67691"/>
    <w:pPr>
      <w:spacing w:after="120"/>
    </w:pPr>
  </w:style>
  <w:style w:type="character" w:customStyle="1" w:styleId="af3">
    <w:name w:val="Основний текст Знак"/>
    <w:basedOn w:val="a0"/>
    <w:link w:val="af2"/>
    <w:uiPriority w:val="1"/>
    <w:locked/>
    <w:rsid w:val="00D67691"/>
    <w:rPr>
      <w:rFonts w:cs="Times New Roman"/>
      <w:sz w:val="22"/>
      <w:szCs w:val="22"/>
      <w:lang w:eastAsia="en-US"/>
    </w:rPr>
  </w:style>
  <w:style w:type="character" w:customStyle="1" w:styleId="22">
    <w:name w:val="Основний текст (2)_"/>
    <w:basedOn w:val="a0"/>
    <w:link w:val="23"/>
    <w:uiPriority w:val="99"/>
    <w:locked/>
    <w:rsid w:val="00BE01C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4">
    <w:name w:val="Основний текст (3)_"/>
    <w:basedOn w:val="a0"/>
    <w:link w:val="35"/>
    <w:uiPriority w:val="99"/>
    <w:locked/>
    <w:rsid w:val="00BE01C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3">
    <w:name w:val="Основний текст (2)"/>
    <w:basedOn w:val="a"/>
    <w:link w:val="22"/>
    <w:uiPriority w:val="99"/>
    <w:rsid w:val="00BE01CF"/>
    <w:pPr>
      <w:shd w:val="clear" w:color="auto" w:fill="FFFFFF"/>
      <w:spacing w:after="600" w:line="240" w:lineRule="atLeast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35">
    <w:name w:val="Основний текст (3)"/>
    <w:basedOn w:val="a"/>
    <w:link w:val="34"/>
    <w:uiPriority w:val="99"/>
    <w:rsid w:val="00BE01CF"/>
    <w:pPr>
      <w:shd w:val="clear" w:color="auto" w:fill="FFFFFF"/>
      <w:spacing w:after="0" w:line="298" w:lineRule="exact"/>
    </w:pPr>
    <w:rPr>
      <w:rFonts w:ascii="Times New Roman" w:hAnsi="Times New Roman"/>
      <w:i/>
      <w:iCs/>
      <w:sz w:val="24"/>
      <w:szCs w:val="24"/>
      <w:lang w:eastAsia="uk-UA"/>
    </w:rPr>
  </w:style>
  <w:style w:type="paragraph" w:styleId="af4">
    <w:name w:val="Body Text Indent"/>
    <w:basedOn w:val="a"/>
    <w:link w:val="af5"/>
    <w:uiPriority w:val="99"/>
    <w:semiHidden/>
    <w:rsid w:val="0065152C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locked/>
    <w:rsid w:val="0065152C"/>
    <w:rPr>
      <w:rFonts w:cs="Times New Roman"/>
      <w:lang w:val="uk-UA" w:eastAsia="en-US"/>
    </w:rPr>
  </w:style>
  <w:style w:type="numbering" w:customStyle="1" w:styleId="Style6">
    <w:name w:val="Style6"/>
    <w:rsid w:val="005172EB"/>
    <w:pPr>
      <w:numPr>
        <w:numId w:val="5"/>
      </w:numPr>
    </w:pPr>
  </w:style>
  <w:style w:type="numbering" w:customStyle="1" w:styleId="Style7">
    <w:name w:val="Style7"/>
    <w:rsid w:val="005172EB"/>
    <w:pPr>
      <w:numPr>
        <w:numId w:val="6"/>
      </w:numPr>
    </w:pPr>
  </w:style>
  <w:style w:type="numbering" w:customStyle="1" w:styleId="Style5">
    <w:name w:val="Style5"/>
    <w:rsid w:val="005172EB"/>
    <w:pPr>
      <w:numPr>
        <w:numId w:val="4"/>
      </w:numPr>
    </w:pPr>
  </w:style>
  <w:style w:type="numbering" w:customStyle="1" w:styleId="Style3">
    <w:name w:val="Style3"/>
    <w:rsid w:val="005172EB"/>
    <w:pPr>
      <w:numPr>
        <w:numId w:val="3"/>
      </w:numPr>
    </w:pPr>
  </w:style>
  <w:style w:type="numbering" w:customStyle="1" w:styleId="Style2">
    <w:name w:val="Style2"/>
    <w:rsid w:val="005172EB"/>
    <w:pPr>
      <w:numPr>
        <w:numId w:val="2"/>
      </w:numPr>
    </w:pPr>
  </w:style>
  <w:style w:type="numbering" w:customStyle="1" w:styleId="Style1">
    <w:name w:val="Style1"/>
    <w:rsid w:val="005172EB"/>
    <w:pPr>
      <w:numPr>
        <w:numId w:val="1"/>
      </w:numPr>
    </w:pPr>
  </w:style>
  <w:style w:type="table" w:customStyle="1" w:styleId="TableGrid">
    <w:name w:val="TableGrid"/>
    <w:rsid w:val="001D3AD5"/>
    <w:rPr>
      <w:rFonts w:eastAsia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Emphasis"/>
    <w:basedOn w:val="a0"/>
    <w:qFormat/>
    <w:locked/>
    <w:rsid w:val="0037023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70230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70230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Times New Roman" w:eastAsia="Times New Roman" w:hAnsi="Times New Roman"/>
      <w:i/>
      <w:iCs/>
      <w:color w:val="2F5496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="Times New Roman" w:hAnsi="Times New Roman"/>
      <w:color w:val="2F549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Times New Roman" w:eastAsia="Times New Roman" w:hAnsi="Times New Roman"/>
      <w:i/>
      <w:iCs/>
      <w:color w:val="59595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Times New Roman" w:eastAsia="Times New Roman" w:hAnsi="Times New Roman"/>
      <w:color w:val="595959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i/>
      <w:iCs/>
      <w:color w:val="272727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color w:val="272727"/>
    </w:rPr>
  </w:style>
  <w:style w:type="numbering" w:customStyle="1" w:styleId="13">
    <w:name w:val="Немає списку1"/>
    <w:next w:val="a2"/>
    <w:uiPriority w:val="99"/>
    <w:semiHidden/>
    <w:unhideWhenUsed/>
    <w:rsid w:val="00370230"/>
  </w:style>
  <w:style w:type="character" w:customStyle="1" w:styleId="20">
    <w:name w:val="Заголовок 2 Знак"/>
    <w:link w:val="2"/>
    <w:uiPriority w:val="9"/>
    <w:rsid w:val="0037023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370230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370230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37023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370230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37023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370230"/>
    <w:rPr>
      <w:rFonts w:eastAsia="Times New Roman" w:cs="Times New Roman"/>
      <w:color w:val="272727"/>
    </w:rPr>
  </w:style>
  <w:style w:type="paragraph" w:customStyle="1" w:styleId="14">
    <w:name w:val="Назва1"/>
    <w:basedOn w:val="a"/>
    <w:next w:val="a"/>
    <w:uiPriority w:val="10"/>
    <w:qFormat/>
    <w:rsid w:val="00370230"/>
    <w:pPr>
      <w:widowControl w:val="0"/>
      <w:autoSpaceDE w:val="0"/>
      <w:autoSpaceDN w:val="0"/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7">
    <w:name w:val="Назва Знак"/>
    <w:link w:val="af8"/>
    <w:uiPriority w:val="10"/>
    <w:rsid w:val="003702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5">
    <w:name w:val="Підзаголовок1"/>
    <w:basedOn w:val="a"/>
    <w:next w:val="a"/>
    <w:uiPriority w:val="11"/>
    <w:qFormat/>
    <w:rsid w:val="00370230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Times New Roman" w:eastAsia="Times New Roman" w:hAnsi="Times New Roman"/>
      <w:color w:val="595959"/>
      <w:spacing w:val="15"/>
      <w:sz w:val="28"/>
      <w:szCs w:val="28"/>
    </w:rPr>
  </w:style>
  <w:style w:type="character" w:customStyle="1" w:styleId="af9">
    <w:name w:val="Підзаголовок Знак"/>
    <w:link w:val="afa"/>
    <w:uiPriority w:val="11"/>
    <w:rsid w:val="0037023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Цитата1"/>
    <w:basedOn w:val="a"/>
    <w:next w:val="a"/>
    <w:uiPriority w:val="29"/>
    <w:qFormat/>
    <w:rsid w:val="00370230"/>
    <w:pPr>
      <w:widowControl w:val="0"/>
      <w:autoSpaceDE w:val="0"/>
      <w:autoSpaceDN w:val="0"/>
      <w:spacing w:before="160" w:after="0" w:line="240" w:lineRule="auto"/>
      <w:jc w:val="center"/>
    </w:pPr>
    <w:rPr>
      <w:rFonts w:ascii="Times New Roman" w:eastAsia="Times New Roman" w:hAnsi="Times New Roman"/>
      <w:i/>
      <w:iCs/>
      <w:color w:val="404040"/>
    </w:rPr>
  </w:style>
  <w:style w:type="character" w:customStyle="1" w:styleId="afb">
    <w:name w:val="Цитація Знак"/>
    <w:link w:val="afc"/>
    <w:uiPriority w:val="29"/>
    <w:rsid w:val="00370230"/>
    <w:rPr>
      <w:i/>
      <w:iCs/>
      <w:color w:val="404040"/>
    </w:rPr>
  </w:style>
  <w:style w:type="character" w:customStyle="1" w:styleId="17">
    <w:name w:val="Сильне виокремлення1"/>
    <w:uiPriority w:val="21"/>
    <w:qFormat/>
    <w:rsid w:val="00370230"/>
    <w:rPr>
      <w:i/>
      <w:iCs/>
      <w:color w:val="2F5496"/>
    </w:rPr>
  </w:style>
  <w:style w:type="paragraph" w:customStyle="1" w:styleId="18">
    <w:name w:val="Насичена цитата1"/>
    <w:basedOn w:val="a"/>
    <w:next w:val="a"/>
    <w:uiPriority w:val="30"/>
    <w:qFormat/>
    <w:rsid w:val="00370230"/>
    <w:pPr>
      <w:widowControl w:val="0"/>
      <w:pBdr>
        <w:top w:val="single" w:sz="4" w:space="10" w:color="2F5496"/>
        <w:bottom w:val="single" w:sz="4" w:space="10" w:color="2F5496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2F5496"/>
    </w:rPr>
  </w:style>
  <w:style w:type="character" w:customStyle="1" w:styleId="afd">
    <w:name w:val="Насичена цитата Знак"/>
    <w:link w:val="afe"/>
    <w:uiPriority w:val="30"/>
    <w:rsid w:val="00370230"/>
    <w:rPr>
      <w:i/>
      <w:iCs/>
      <w:color w:val="2F5496"/>
    </w:rPr>
  </w:style>
  <w:style w:type="character" w:customStyle="1" w:styleId="19">
    <w:name w:val="Сильне посилання1"/>
    <w:uiPriority w:val="32"/>
    <w:qFormat/>
    <w:rsid w:val="00370230"/>
    <w:rPr>
      <w:b/>
      <w:bCs/>
      <w:smallCaps/>
      <w:color w:val="2F5496"/>
      <w:spacing w:val="5"/>
    </w:rPr>
  </w:style>
  <w:style w:type="table" w:customStyle="1" w:styleId="TableNormal">
    <w:name w:val="Table Normal"/>
    <w:uiPriority w:val="2"/>
    <w:semiHidden/>
    <w:unhideWhenUsed/>
    <w:qFormat/>
    <w:rsid w:val="003702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11">
    <w:name w:val="Заголовок 2 Знак1"/>
    <w:basedOn w:val="a0"/>
    <w:semiHidden/>
    <w:rsid w:val="0037023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410">
    <w:name w:val="Заголовок 4 Знак1"/>
    <w:basedOn w:val="a0"/>
    <w:semiHidden/>
    <w:rsid w:val="00370230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10">
    <w:name w:val="Заголовок 5 Знак1"/>
    <w:basedOn w:val="a0"/>
    <w:semiHidden/>
    <w:rsid w:val="0037023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10">
    <w:name w:val="Заголовок 6 Знак1"/>
    <w:basedOn w:val="a0"/>
    <w:semiHidden/>
    <w:rsid w:val="00370230"/>
    <w:rPr>
      <w:rFonts w:asciiTheme="minorHAnsi" w:eastAsiaTheme="minorEastAsia" w:hAnsiTheme="minorHAnsi" w:cstheme="minorBidi"/>
      <w:b/>
      <w:bCs/>
      <w:lang w:val="uk-UA" w:eastAsia="en-US"/>
    </w:rPr>
  </w:style>
  <w:style w:type="character" w:customStyle="1" w:styleId="710">
    <w:name w:val="Заголовок 7 Знак1"/>
    <w:basedOn w:val="a0"/>
    <w:semiHidden/>
    <w:rsid w:val="00370230"/>
    <w:rPr>
      <w:rFonts w:asciiTheme="minorHAnsi" w:eastAsiaTheme="minorEastAsia" w:hAnsiTheme="minorHAnsi" w:cstheme="minorBidi"/>
      <w:sz w:val="24"/>
      <w:szCs w:val="24"/>
      <w:lang w:val="uk-UA" w:eastAsia="en-US"/>
    </w:rPr>
  </w:style>
  <w:style w:type="character" w:customStyle="1" w:styleId="810">
    <w:name w:val="Заголовок 8 Знак1"/>
    <w:basedOn w:val="a0"/>
    <w:semiHidden/>
    <w:rsid w:val="00370230"/>
    <w:rPr>
      <w:rFonts w:asciiTheme="minorHAnsi" w:eastAsiaTheme="minorEastAsia" w:hAnsiTheme="minorHAnsi" w:cstheme="minorBidi"/>
      <w:i/>
      <w:iCs/>
      <w:sz w:val="24"/>
      <w:szCs w:val="24"/>
      <w:lang w:val="uk-UA" w:eastAsia="en-US"/>
    </w:rPr>
  </w:style>
  <w:style w:type="character" w:customStyle="1" w:styleId="910">
    <w:name w:val="Заголовок 9 Знак1"/>
    <w:basedOn w:val="a0"/>
    <w:semiHidden/>
    <w:rsid w:val="00370230"/>
    <w:rPr>
      <w:rFonts w:asciiTheme="majorHAnsi" w:eastAsiaTheme="majorEastAsia" w:hAnsiTheme="majorHAnsi" w:cstheme="majorBidi"/>
      <w:lang w:val="uk-UA" w:eastAsia="en-US"/>
    </w:rPr>
  </w:style>
  <w:style w:type="paragraph" w:styleId="af8">
    <w:name w:val="Title"/>
    <w:basedOn w:val="a"/>
    <w:next w:val="a"/>
    <w:link w:val="af7"/>
    <w:uiPriority w:val="10"/>
    <w:qFormat/>
    <w:locked/>
    <w:rsid w:val="00370230"/>
    <w:pPr>
      <w:spacing w:before="240" w:after="60"/>
      <w:jc w:val="center"/>
      <w:outlineLvl w:val="0"/>
    </w:pPr>
    <w:rPr>
      <w:rFonts w:ascii="Calibri Light" w:eastAsia="Times New Roman" w:hAnsi="Calibri Light"/>
      <w:spacing w:val="-10"/>
      <w:kern w:val="28"/>
      <w:sz w:val="56"/>
      <w:szCs w:val="56"/>
      <w:lang w:val="ru-RU" w:eastAsia="ru-RU"/>
    </w:rPr>
  </w:style>
  <w:style w:type="character" w:customStyle="1" w:styleId="1a">
    <w:name w:val="Назва Знак1"/>
    <w:basedOn w:val="a0"/>
    <w:rsid w:val="00370230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paragraph" w:styleId="afa">
    <w:name w:val="Subtitle"/>
    <w:basedOn w:val="a"/>
    <w:next w:val="a"/>
    <w:link w:val="af9"/>
    <w:uiPriority w:val="11"/>
    <w:qFormat/>
    <w:locked/>
    <w:rsid w:val="00370230"/>
    <w:pPr>
      <w:spacing w:after="60"/>
      <w:jc w:val="center"/>
      <w:outlineLvl w:val="1"/>
    </w:pPr>
    <w:rPr>
      <w:rFonts w:eastAsia="Times New Roman"/>
      <w:color w:val="595959"/>
      <w:spacing w:val="15"/>
      <w:sz w:val="28"/>
      <w:szCs w:val="28"/>
      <w:lang w:val="ru-RU" w:eastAsia="ru-RU"/>
    </w:rPr>
  </w:style>
  <w:style w:type="character" w:customStyle="1" w:styleId="1b">
    <w:name w:val="Підзаголовок Знак1"/>
    <w:basedOn w:val="a0"/>
    <w:rsid w:val="00370230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paragraph" w:styleId="afc">
    <w:name w:val="Quote"/>
    <w:basedOn w:val="a"/>
    <w:next w:val="a"/>
    <w:link w:val="afb"/>
    <w:uiPriority w:val="29"/>
    <w:qFormat/>
    <w:rsid w:val="00370230"/>
    <w:pPr>
      <w:spacing w:before="200"/>
      <w:ind w:left="864" w:right="864"/>
      <w:jc w:val="center"/>
    </w:pPr>
    <w:rPr>
      <w:i/>
      <w:iCs/>
      <w:color w:val="404040"/>
      <w:lang w:val="ru-RU" w:eastAsia="ru-RU"/>
    </w:rPr>
  </w:style>
  <w:style w:type="character" w:customStyle="1" w:styleId="1c">
    <w:name w:val="Цитата Знак1"/>
    <w:basedOn w:val="a0"/>
    <w:uiPriority w:val="29"/>
    <w:rsid w:val="00370230"/>
    <w:rPr>
      <w:i/>
      <w:iCs/>
      <w:color w:val="404040" w:themeColor="text1" w:themeTint="BF"/>
      <w:lang w:val="uk-UA" w:eastAsia="en-US"/>
    </w:rPr>
  </w:style>
  <w:style w:type="character" w:styleId="aff">
    <w:name w:val="Intense Emphasis"/>
    <w:basedOn w:val="a0"/>
    <w:uiPriority w:val="21"/>
    <w:qFormat/>
    <w:rsid w:val="00370230"/>
    <w:rPr>
      <w:i/>
      <w:iCs/>
      <w:color w:val="4F81BD" w:themeColor="accent1"/>
    </w:rPr>
  </w:style>
  <w:style w:type="paragraph" w:styleId="afe">
    <w:name w:val="Intense Quote"/>
    <w:basedOn w:val="a"/>
    <w:next w:val="a"/>
    <w:link w:val="afd"/>
    <w:uiPriority w:val="30"/>
    <w:qFormat/>
    <w:rsid w:val="003702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F5496"/>
      <w:lang w:val="ru-RU" w:eastAsia="ru-RU"/>
    </w:rPr>
  </w:style>
  <w:style w:type="character" w:customStyle="1" w:styleId="1d">
    <w:name w:val="Насичена цитата Знак1"/>
    <w:basedOn w:val="a0"/>
    <w:uiPriority w:val="30"/>
    <w:rsid w:val="00370230"/>
    <w:rPr>
      <w:i/>
      <w:iCs/>
      <w:color w:val="4F81BD" w:themeColor="accent1"/>
      <w:lang w:val="uk-UA" w:eastAsia="en-US"/>
    </w:rPr>
  </w:style>
  <w:style w:type="character" w:styleId="aff0">
    <w:name w:val="Intense Reference"/>
    <w:basedOn w:val="a0"/>
    <w:uiPriority w:val="32"/>
    <w:qFormat/>
    <w:rsid w:val="00370230"/>
    <w:rPr>
      <w:b/>
      <w:bCs/>
      <w:smallCaps/>
      <w:color w:val="4F81BD" w:themeColor="accent1"/>
      <w:spacing w:val="5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A040B3"/>
    <w:rPr>
      <w:color w:val="605E5C"/>
      <w:shd w:val="clear" w:color="auto" w:fill="E1DFDD"/>
    </w:rPr>
  </w:style>
  <w:style w:type="table" w:customStyle="1" w:styleId="1f">
    <w:name w:val="Сітка таблиці1"/>
    <w:basedOn w:val="a1"/>
    <w:next w:val="ab"/>
    <w:uiPriority w:val="39"/>
    <w:rsid w:val="00AE6380"/>
    <w:rPr>
      <w:rFonts w:ascii="Times New Roman" w:hAnsi="Times New Roman"/>
      <w:kern w:val="2"/>
      <w:sz w:val="28"/>
      <w:szCs w:val="28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C49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uk-UA"/>
    </w:rPr>
  </w:style>
  <w:style w:type="paragraph" w:customStyle="1" w:styleId="xl63">
    <w:name w:val="xl63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4">
    <w:name w:val="xl64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5">
    <w:name w:val="xl65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6">
    <w:name w:val="xl66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68">
    <w:name w:val="xl68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69">
    <w:name w:val="xl69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0">
    <w:name w:val="xl70"/>
    <w:basedOn w:val="a"/>
    <w:rsid w:val="008C49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8C49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9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D4F3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0230"/>
    <w:pPr>
      <w:keepNext/>
      <w:spacing w:before="240" w:after="60"/>
      <w:outlineLvl w:val="1"/>
    </w:pPr>
    <w:rPr>
      <w:rFonts w:ascii="Calibri Light" w:eastAsia="Times New Roman" w:hAnsi="Calibri Light"/>
      <w:color w:val="2F5496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702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0230"/>
    <w:pPr>
      <w:keepNext/>
      <w:spacing w:before="240" w:after="60"/>
      <w:outlineLvl w:val="3"/>
    </w:pPr>
    <w:rPr>
      <w:rFonts w:eastAsia="Times New Roman"/>
      <w:i/>
      <w:iCs/>
      <w:color w:val="2F549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0230"/>
    <w:pPr>
      <w:spacing w:before="240" w:after="60"/>
      <w:outlineLvl w:val="4"/>
    </w:pPr>
    <w:rPr>
      <w:rFonts w:eastAsia="Times New Roman"/>
      <w:color w:val="2F549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0230"/>
    <w:pPr>
      <w:spacing w:before="240" w:after="60"/>
      <w:outlineLvl w:val="5"/>
    </w:pPr>
    <w:rPr>
      <w:rFonts w:eastAsia="Times New Roman"/>
      <w:i/>
      <w:iCs/>
      <w:color w:val="595959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0230"/>
    <w:pPr>
      <w:spacing w:before="240" w:after="60"/>
      <w:outlineLvl w:val="6"/>
    </w:pPr>
    <w:rPr>
      <w:rFonts w:eastAsia="Times New Roman"/>
      <w:color w:val="595959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0230"/>
    <w:pPr>
      <w:spacing w:before="240" w:after="60"/>
      <w:outlineLvl w:val="7"/>
    </w:pPr>
    <w:rPr>
      <w:rFonts w:eastAsia="Times New Roman"/>
      <w:i/>
      <w:iCs/>
      <w:color w:val="272727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0230"/>
    <w:pPr>
      <w:spacing w:before="240" w:after="60"/>
      <w:outlineLvl w:val="8"/>
    </w:pPr>
    <w:rPr>
      <w:rFonts w:eastAsia="Times New Roman"/>
      <w:color w:val="2727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5ECB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customStyle="1" w:styleId="21">
    <w:name w:val="Абзац списку2"/>
    <w:basedOn w:val="a"/>
    <w:uiPriority w:val="99"/>
    <w:rsid w:val="00953701"/>
    <w:pPr>
      <w:ind w:left="720"/>
      <w:contextualSpacing/>
    </w:pPr>
  </w:style>
  <w:style w:type="paragraph" w:styleId="a3">
    <w:name w:val="header"/>
    <w:basedOn w:val="a"/>
    <w:link w:val="a4"/>
    <w:uiPriority w:val="99"/>
    <w:rsid w:val="00FA6796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FA6796"/>
    <w:rPr>
      <w:rFonts w:cs="Times New Roman"/>
    </w:rPr>
  </w:style>
  <w:style w:type="paragraph" w:styleId="a5">
    <w:name w:val="footer"/>
    <w:basedOn w:val="a"/>
    <w:link w:val="a6"/>
    <w:uiPriority w:val="99"/>
    <w:rsid w:val="00FA6796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FA679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04EF"/>
    <w:pPr>
      <w:spacing w:after="0" w:line="240" w:lineRule="auto"/>
    </w:pPr>
    <w:rPr>
      <w:rFonts w:ascii="Segoe UI" w:hAnsi="Segoe UI"/>
      <w:sz w:val="18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DE04EF"/>
    <w:rPr>
      <w:rFonts w:ascii="Segoe UI" w:hAnsi="Segoe UI" w:cs="Times New Roman"/>
      <w:sz w:val="18"/>
    </w:rPr>
  </w:style>
  <w:style w:type="paragraph" w:styleId="a9">
    <w:name w:val="footnote text"/>
    <w:basedOn w:val="a"/>
    <w:link w:val="aa"/>
    <w:uiPriority w:val="99"/>
    <w:semiHidden/>
    <w:rsid w:val="005E452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semiHidden/>
    <w:locked/>
    <w:rsid w:val="005E452D"/>
    <w:rPr>
      <w:rFonts w:ascii="Times New Roman" w:hAnsi="Times New Roman" w:cs="Times New Roman"/>
      <w:sz w:val="20"/>
      <w:lang w:val="ru-RU" w:eastAsia="ru-RU"/>
    </w:rPr>
  </w:style>
  <w:style w:type="table" w:styleId="ab">
    <w:name w:val="Table Grid"/>
    <w:basedOn w:val="a1"/>
    <w:uiPriority w:val="99"/>
    <w:rsid w:val="008D3C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690DD5"/>
    <w:pPr>
      <w:spacing w:after="0" w:line="340" w:lineRule="exact"/>
      <w:jc w:val="both"/>
    </w:pPr>
    <w:rPr>
      <w:rFonts w:ascii="Times New Roman" w:hAnsi="Times New Roman"/>
      <w:i/>
      <w:sz w:val="24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locked/>
    <w:rsid w:val="00690DD5"/>
    <w:rPr>
      <w:rFonts w:ascii="Times New Roman" w:hAnsi="Times New Roman" w:cs="Times New Roman"/>
      <w:i/>
      <w:sz w:val="24"/>
      <w:lang w:eastAsia="ru-RU"/>
    </w:rPr>
  </w:style>
  <w:style w:type="paragraph" w:styleId="ac">
    <w:name w:val="Normal (Web)"/>
    <w:basedOn w:val="a"/>
    <w:uiPriority w:val="99"/>
    <w:semiHidden/>
    <w:rsid w:val="001C2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у1"/>
    <w:basedOn w:val="a"/>
    <w:uiPriority w:val="99"/>
    <w:rsid w:val="00C62D72"/>
    <w:pPr>
      <w:ind w:left="720"/>
      <w:contextualSpacing/>
    </w:pPr>
  </w:style>
  <w:style w:type="character" w:styleId="ad">
    <w:name w:val="Strong"/>
    <w:basedOn w:val="a0"/>
    <w:uiPriority w:val="99"/>
    <w:qFormat/>
    <w:locked/>
    <w:rsid w:val="0064167A"/>
    <w:rPr>
      <w:rFonts w:cs="Times New Roman"/>
      <w:b/>
    </w:rPr>
  </w:style>
  <w:style w:type="paragraph" w:customStyle="1" w:styleId="LO-normal">
    <w:name w:val="LO-normal"/>
    <w:uiPriority w:val="99"/>
    <w:rsid w:val="00192B92"/>
    <w:pPr>
      <w:keepNext/>
      <w:shd w:val="clear" w:color="auto" w:fill="FFFFFF"/>
      <w:suppressAutoHyphens/>
      <w:spacing w:line="276" w:lineRule="auto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customStyle="1" w:styleId="33">
    <w:name w:val="Абзац списку3"/>
    <w:basedOn w:val="a"/>
    <w:uiPriority w:val="99"/>
    <w:rsid w:val="005B79DD"/>
    <w:pPr>
      <w:ind w:left="720"/>
      <w:contextualSpacing/>
    </w:pPr>
  </w:style>
  <w:style w:type="character" w:styleId="ae">
    <w:name w:val="Hyperlink"/>
    <w:basedOn w:val="a0"/>
    <w:uiPriority w:val="99"/>
    <w:rsid w:val="004B4E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961477"/>
    <w:rPr>
      <w:rFonts w:cs="Times New Roman"/>
    </w:rPr>
  </w:style>
  <w:style w:type="paragraph" w:customStyle="1" w:styleId="12">
    <w:name w:val="Абзац списка1"/>
    <w:basedOn w:val="a"/>
    <w:uiPriority w:val="99"/>
    <w:rsid w:val="005903A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10">
    <w:name w:val="Абзац списка11"/>
    <w:basedOn w:val="a"/>
    <w:uiPriority w:val="99"/>
    <w:rsid w:val="00047548"/>
    <w:pPr>
      <w:spacing w:after="0" w:line="360" w:lineRule="auto"/>
      <w:ind w:left="720" w:hanging="357"/>
      <w:contextualSpacing/>
      <w:jc w:val="both"/>
    </w:pPr>
  </w:style>
  <w:style w:type="paragraph" w:customStyle="1" w:styleId="Default">
    <w:name w:val="Default"/>
    <w:uiPriority w:val="99"/>
    <w:rsid w:val="00D84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rsid w:val="00D846F3"/>
    <w:rPr>
      <w:rFonts w:cs="Times New Roman"/>
      <w:color w:val="800080"/>
      <w:u w:val="single"/>
    </w:rPr>
  </w:style>
  <w:style w:type="paragraph" w:styleId="af1">
    <w:name w:val="List Paragraph"/>
    <w:basedOn w:val="a"/>
    <w:uiPriority w:val="1"/>
    <w:qFormat/>
    <w:rsid w:val="00907880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uk-UA"/>
    </w:rPr>
  </w:style>
  <w:style w:type="paragraph" w:customStyle="1" w:styleId="Style4">
    <w:name w:val="Style4"/>
    <w:basedOn w:val="a"/>
    <w:uiPriority w:val="99"/>
    <w:rsid w:val="00907880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907880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907880"/>
    <w:rPr>
      <w:rFonts w:ascii="Times New Roman" w:hAnsi="Times New Roman"/>
      <w:sz w:val="16"/>
    </w:rPr>
  </w:style>
  <w:style w:type="paragraph" w:styleId="HTML">
    <w:name w:val="HTML Preformatted"/>
    <w:basedOn w:val="a"/>
    <w:link w:val="HTML0"/>
    <w:uiPriority w:val="99"/>
    <w:rsid w:val="00E9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D54EB6"/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rvts78">
    <w:name w:val="rvts78"/>
    <w:basedOn w:val="a0"/>
    <w:uiPriority w:val="99"/>
    <w:rsid w:val="00BF516B"/>
    <w:rPr>
      <w:rFonts w:cs="Times New Roman"/>
    </w:rPr>
  </w:style>
  <w:style w:type="character" w:customStyle="1" w:styleId="rvts23">
    <w:name w:val="rvts23"/>
    <w:basedOn w:val="a0"/>
    <w:uiPriority w:val="99"/>
    <w:rsid w:val="00BF516B"/>
    <w:rPr>
      <w:rFonts w:cs="Times New Roman"/>
    </w:rPr>
  </w:style>
  <w:style w:type="character" w:customStyle="1" w:styleId="UnresolvedMention1">
    <w:name w:val="Unresolved Mention1"/>
    <w:basedOn w:val="a0"/>
    <w:uiPriority w:val="99"/>
    <w:semiHidden/>
    <w:rsid w:val="007C6355"/>
    <w:rPr>
      <w:rFonts w:cs="Times New Roman"/>
      <w:color w:val="605E5C"/>
      <w:shd w:val="clear" w:color="auto" w:fill="E1DFDD"/>
    </w:rPr>
  </w:style>
  <w:style w:type="paragraph" w:styleId="af2">
    <w:name w:val="Body Text"/>
    <w:basedOn w:val="a"/>
    <w:link w:val="af3"/>
    <w:uiPriority w:val="1"/>
    <w:qFormat/>
    <w:rsid w:val="00D67691"/>
    <w:pPr>
      <w:spacing w:after="120"/>
    </w:pPr>
  </w:style>
  <w:style w:type="character" w:customStyle="1" w:styleId="af3">
    <w:name w:val="Основний текст Знак"/>
    <w:basedOn w:val="a0"/>
    <w:link w:val="af2"/>
    <w:uiPriority w:val="1"/>
    <w:locked/>
    <w:rsid w:val="00D67691"/>
    <w:rPr>
      <w:rFonts w:cs="Times New Roman"/>
      <w:sz w:val="22"/>
      <w:szCs w:val="22"/>
      <w:lang w:eastAsia="en-US"/>
    </w:rPr>
  </w:style>
  <w:style w:type="character" w:customStyle="1" w:styleId="22">
    <w:name w:val="Основний текст (2)_"/>
    <w:basedOn w:val="a0"/>
    <w:link w:val="23"/>
    <w:uiPriority w:val="99"/>
    <w:locked/>
    <w:rsid w:val="00BE01C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4">
    <w:name w:val="Основний текст (3)_"/>
    <w:basedOn w:val="a0"/>
    <w:link w:val="35"/>
    <w:uiPriority w:val="99"/>
    <w:locked/>
    <w:rsid w:val="00BE01C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3">
    <w:name w:val="Основний текст (2)"/>
    <w:basedOn w:val="a"/>
    <w:link w:val="22"/>
    <w:uiPriority w:val="99"/>
    <w:rsid w:val="00BE01CF"/>
    <w:pPr>
      <w:shd w:val="clear" w:color="auto" w:fill="FFFFFF"/>
      <w:spacing w:after="600" w:line="240" w:lineRule="atLeast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35">
    <w:name w:val="Основний текст (3)"/>
    <w:basedOn w:val="a"/>
    <w:link w:val="34"/>
    <w:uiPriority w:val="99"/>
    <w:rsid w:val="00BE01CF"/>
    <w:pPr>
      <w:shd w:val="clear" w:color="auto" w:fill="FFFFFF"/>
      <w:spacing w:after="0" w:line="298" w:lineRule="exact"/>
    </w:pPr>
    <w:rPr>
      <w:rFonts w:ascii="Times New Roman" w:hAnsi="Times New Roman"/>
      <w:i/>
      <w:iCs/>
      <w:sz w:val="24"/>
      <w:szCs w:val="24"/>
      <w:lang w:eastAsia="uk-UA"/>
    </w:rPr>
  </w:style>
  <w:style w:type="paragraph" w:styleId="af4">
    <w:name w:val="Body Text Indent"/>
    <w:basedOn w:val="a"/>
    <w:link w:val="af5"/>
    <w:uiPriority w:val="99"/>
    <w:semiHidden/>
    <w:rsid w:val="0065152C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locked/>
    <w:rsid w:val="0065152C"/>
    <w:rPr>
      <w:rFonts w:cs="Times New Roman"/>
      <w:lang w:val="uk-UA" w:eastAsia="en-US"/>
    </w:rPr>
  </w:style>
  <w:style w:type="numbering" w:customStyle="1" w:styleId="Style6">
    <w:name w:val="Style6"/>
    <w:rsid w:val="005172EB"/>
    <w:pPr>
      <w:numPr>
        <w:numId w:val="5"/>
      </w:numPr>
    </w:pPr>
  </w:style>
  <w:style w:type="numbering" w:customStyle="1" w:styleId="Style7">
    <w:name w:val="Style7"/>
    <w:rsid w:val="005172EB"/>
    <w:pPr>
      <w:numPr>
        <w:numId w:val="6"/>
      </w:numPr>
    </w:pPr>
  </w:style>
  <w:style w:type="numbering" w:customStyle="1" w:styleId="Style5">
    <w:name w:val="Style5"/>
    <w:rsid w:val="005172EB"/>
    <w:pPr>
      <w:numPr>
        <w:numId w:val="4"/>
      </w:numPr>
    </w:pPr>
  </w:style>
  <w:style w:type="numbering" w:customStyle="1" w:styleId="Style3">
    <w:name w:val="Style3"/>
    <w:rsid w:val="005172EB"/>
    <w:pPr>
      <w:numPr>
        <w:numId w:val="3"/>
      </w:numPr>
    </w:pPr>
  </w:style>
  <w:style w:type="numbering" w:customStyle="1" w:styleId="Style2">
    <w:name w:val="Style2"/>
    <w:rsid w:val="005172EB"/>
    <w:pPr>
      <w:numPr>
        <w:numId w:val="2"/>
      </w:numPr>
    </w:pPr>
  </w:style>
  <w:style w:type="numbering" w:customStyle="1" w:styleId="Style1">
    <w:name w:val="Style1"/>
    <w:rsid w:val="005172EB"/>
    <w:pPr>
      <w:numPr>
        <w:numId w:val="1"/>
      </w:numPr>
    </w:pPr>
  </w:style>
  <w:style w:type="table" w:customStyle="1" w:styleId="TableGrid">
    <w:name w:val="TableGrid"/>
    <w:rsid w:val="001D3AD5"/>
    <w:rPr>
      <w:rFonts w:eastAsia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Emphasis"/>
    <w:basedOn w:val="a0"/>
    <w:qFormat/>
    <w:locked/>
    <w:rsid w:val="0037023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70230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70230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Times New Roman" w:eastAsia="Times New Roman" w:hAnsi="Times New Roman"/>
      <w:i/>
      <w:iCs/>
      <w:color w:val="2F5496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="Times New Roman" w:hAnsi="Times New Roman"/>
      <w:color w:val="2F549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Times New Roman" w:eastAsia="Times New Roman" w:hAnsi="Times New Roman"/>
      <w:i/>
      <w:iCs/>
      <w:color w:val="59595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Times New Roman" w:eastAsia="Times New Roman" w:hAnsi="Times New Roman"/>
      <w:color w:val="595959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i/>
      <w:iCs/>
      <w:color w:val="272727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70230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color w:val="272727"/>
    </w:rPr>
  </w:style>
  <w:style w:type="numbering" w:customStyle="1" w:styleId="13">
    <w:name w:val="Немає списку1"/>
    <w:next w:val="a2"/>
    <w:uiPriority w:val="99"/>
    <w:semiHidden/>
    <w:unhideWhenUsed/>
    <w:rsid w:val="00370230"/>
  </w:style>
  <w:style w:type="character" w:customStyle="1" w:styleId="20">
    <w:name w:val="Заголовок 2 Знак"/>
    <w:link w:val="2"/>
    <w:uiPriority w:val="9"/>
    <w:rsid w:val="0037023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370230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370230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37023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370230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37023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370230"/>
    <w:rPr>
      <w:rFonts w:eastAsia="Times New Roman" w:cs="Times New Roman"/>
      <w:color w:val="272727"/>
    </w:rPr>
  </w:style>
  <w:style w:type="paragraph" w:customStyle="1" w:styleId="14">
    <w:name w:val="Назва1"/>
    <w:basedOn w:val="a"/>
    <w:next w:val="a"/>
    <w:uiPriority w:val="10"/>
    <w:qFormat/>
    <w:rsid w:val="00370230"/>
    <w:pPr>
      <w:widowControl w:val="0"/>
      <w:autoSpaceDE w:val="0"/>
      <w:autoSpaceDN w:val="0"/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7">
    <w:name w:val="Назва Знак"/>
    <w:link w:val="af8"/>
    <w:uiPriority w:val="10"/>
    <w:rsid w:val="003702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5">
    <w:name w:val="Підзаголовок1"/>
    <w:basedOn w:val="a"/>
    <w:next w:val="a"/>
    <w:uiPriority w:val="11"/>
    <w:qFormat/>
    <w:rsid w:val="00370230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Times New Roman" w:eastAsia="Times New Roman" w:hAnsi="Times New Roman"/>
      <w:color w:val="595959"/>
      <w:spacing w:val="15"/>
      <w:sz w:val="28"/>
      <w:szCs w:val="28"/>
    </w:rPr>
  </w:style>
  <w:style w:type="character" w:customStyle="1" w:styleId="af9">
    <w:name w:val="Підзаголовок Знак"/>
    <w:link w:val="afa"/>
    <w:uiPriority w:val="11"/>
    <w:rsid w:val="0037023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Цитата1"/>
    <w:basedOn w:val="a"/>
    <w:next w:val="a"/>
    <w:uiPriority w:val="29"/>
    <w:qFormat/>
    <w:rsid w:val="00370230"/>
    <w:pPr>
      <w:widowControl w:val="0"/>
      <w:autoSpaceDE w:val="0"/>
      <w:autoSpaceDN w:val="0"/>
      <w:spacing w:before="160" w:after="0" w:line="240" w:lineRule="auto"/>
      <w:jc w:val="center"/>
    </w:pPr>
    <w:rPr>
      <w:rFonts w:ascii="Times New Roman" w:eastAsia="Times New Roman" w:hAnsi="Times New Roman"/>
      <w:i/>
      <w:iCs/>
      <w:color w:val="404040"/>
    </w:rPr>
  </w:style>
  <w:style w:type="character" w:customStyle="1" w:styleId="afb">
    <w:name w:val="Цитація Знак"/>
    <w:link w:val="afc"/>
    <w:uiPriority w:val="29"/>
    <w:rsid w:val="00370230"/>
    <w:rPr>
      <w:i/>
      <w:iCs/>
      <w:color w:val="404040"/>
    </w:rPr>
  </w:style>
  <w:style w:type="character" w:customStyle="1" w:styleId="17">
    <w:name w:val="Сильне виокремлення1"/>
    <w:uiPriority w:val="21"/>
    <w:qFormat/>
    <w:rsid w:val="00370230"/>
    <w:rPr>
      <w:i/>
      <w:iCs/>
      <w:color w:val="2F5496"/>
    </w:rPr>
  </w:style>
  <w:style w:type="paragraph" w:customStyle="1" w:styleId="18">
    <w:name w:val="Насичена цитата1"/>
    <w:basedOn w:val="a"/>
    <w:next w:val="a"/>
    <w:uiPriority w:val="30"/>
    <w:qFormat/>
    <w:rsid w:val="00370230"/>
    <w:pPr>
      <w:widowControl w:val="0"/>
      <w:pBdr>
        <w:top w:val="single" w:sz="4" w:space="10" w:color="2F5496"/>
        <w:bottom w:val="single" w:sz="4" w:space="10" w:color="2F5496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2F5496"/>
    </w:rPr>
  </w:style>
  <w:style w:type="character" w:customStyle="1" w:styleId="afd">
    <w:name w:val="Насичена цитата Знак"/>
    <w:link w:val="afe"/>
    <w:uiPriority w:val="30"/>
    <w:rsid w:val="00370230"/>
    <w:rPr>
      <w:i/>
      <w:iCs/>
      <w:color w:val="2F5496"/>
    </w:rPr>
  </w:style>
  <w:style w:type="character" w:customStyle="1" w:styleId="19">
    <w:name w:val="Сильне посилання1"/>
    <w:uiPriority w:val="32"/>
    <w:qFormat/>
    <w:rsid w:val="00370230"/>
    <w:rPr>
      <w:b/>
      <w:bCs/>
      <w:smallCaps/>
      <w:color w:val="2F5496"/>
      <w:spacing w:val="5"/>
    </w:rPr>
  </w:style>
  <w:style w:type="table" w:customStyle="1" w:styleId="TableNormal">
    <w:name w:val="Table Normal"/>
    <w:uiPriority w:val="2"/>
    <w:semiHidden/>
    <w:unhideWhenUsed/>
    <w:qFormat/>
    <w:rsid w:val="003702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11">
    <w:name w:val="Заголовок 2 Знак1"/>
    <w:basedOn w:val="a0"/>
    <w:semiHidden/>
    <w:rsid w:val="0037023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410">
    <w:name w:val="Заголовок 4 Знак1"/>
    <w:basedOn w:val="a0"/>
    <w:semiHidden/>
    <w:rsid w:val="00370230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10">
    <w:name w:val="Заголовок 5 Знак1"/>
    <w:basedOn w:val="a0"/>
    <w:semiHidden/>
    <w:rsid w:val="0037023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10">
    <w:name w:val="Заголовок 6 Знак1"/>
    <w:basedOn w:val="a0"/>
    <w:semiHidden/>
    <w:rsid w:val="00370230"/>
    <w:rPr>
      <w:rFonts w:asciiTheme="minorHAnsi" w:eastAsiaTheme="minorEastAsia" w:hAnsiTheme="minorHAnsi" w:cstheme="minorBidi"/>
      <w:b/>
      <w:bCs/>
      <w:lang w:val="uk-UA" w:eastAsia="en-US"/>
    </w:rPr>
  </w:style>
  <w:style w:type="character" w:customStyle="1" w:styleId="710">
    <w:name w:val="Заголовок 7 Знак1"/>
    <w:basedOn w:val="a0"/>
    <w:semiHidden/>
    <w:rsid w:val="00370230"/>
    <w:rPr>
      <w:rFonts w:asciiTheme="minorHAnsi" w:eastAsiaTheme="minorEastAsia" w:hAnsiTheme="minorHAnsi" w:cstheme="minorBidi"/>
      <w:sz w:val="24"/>
      <w:szCs w:val="24"/>
      <w:lang w:val="uk-UA" w:eastAsia="en-US"/>
    </w:rPr>
  </w:style>
  <w:style w:type="character" w:customStyle="1" w:styleId="810">
    <w:name w:val="Заголовок 8 Знак1"/>
    <w:basedOn w:val="a0"/>
    <w:semiHidden/>
    <w:rsid w:val="00370230"/>
    <w:rPr>
      <w:rFonts w:asciiTheme="minorHAnsi" w:eastAsiaTheme="minorEastAsia" w:hAnsiTheme="minorHAnsi" w:cstheme="minorBidi"/>
      <w:i/>
      <w:iCs/>
      <w:sz w:val="24"/>
      <w:szCs w:val="24"/>
      <w:lang w:val="uk-UA" w:eastAsia="en-US"/>
    </w:rPr>
  </w:style>
  <w:style w:type="character" w:customStyle="1" w:styleId="910">
    <w:name w:val="Заголовок 9 Знак1"/>
    <w:basedOn w:val="a0"/>
    <w:semiHidden/>
    <w:rsid w:val="00370230"/>
    <w:rPr>
      <w:rFonts w:asciiTheme="majorHAnsi" w:eastAsiaTheme="majorEastAsia" w:hAnsiTheme="majorHAnsi" w:cstheme="majorBidi"/>
      <w:lang w:val="uk-UA" w:eastAsia="en-US"/>
    </w:rPr>
  </w:style>
  <w:style w:type="paragraph" w:styleId="af8">
    <w:name w:val="Title"/>
    <w:basedOn w:val="a"/>
    <w:next w:val="a"/>
    <w:link w:val="af7"/>
    <w:uiPriority w:val="10"/>
    <w:qFormat/>
    <w:locked/>
    <w:rsid w:val="00370230"/>
    <w:pPr>
      <w:spacing w:before="240" w:after="60"/>
      <w:jc w:val="center"/>
      <w:outlineLvl w:val="0"/>
    </w:pPr>
    <w:rPr>
      <w:rFonts w:ascii="Calibri Light" w:eastAsia="Times New Roman" w:hAnsi="Calibri Light"/>
      <w:spacing w:val="-10"/>
      <w:kern w:val="28"/>
      <w:sz w:val="56"/>
      <w:szCs w:val="56"/>
      <w:lang w:val="ru-RU" w:eastAsia="ru-RU"/>
    </w:rPr>
  </w:style>
  <w:style w:type="character" w:customStyle="1" w:styleId="1a">
    <w:name w:val="Назва Знак1"/>
    <w:basedOn w:val="a0"/>
    <w:rsid w:val="00370230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paragraph" w:styleId="afa">
    <w:name w:val="Subtitle"/>
    <w:basedOn w:val="a"/>
    <w:next w:val="a"/>
    <w:link w:val="af9"/>
    <w:uiPriority w:val="11"/>
    <w:qFormat/>
    <w:locked/>
    <w:rsid w:val="00370230"/>
    <w:pPr>
      <w:spacing w:after="60"/>
      <w:jc w:val="center"/>
      <w:outlineLvl w:val="1"/>
    </w:pPr>
    <w:rPr>
      <w:rFonts w:eastAsia="Times New Roman"/>
      <w:color w:val="595959"/>
      <w:spacing w:val="15"/>
      <w:sz w:val="28"/>
      <w:szCs w:val="28"/>
      <w:lang w:val="ru-RU" w:eastAsia="ru-RU"/>
    </w:rPr>
  </w:style>
  <w:style w:type="character" w:customStyle="1" w:styleId="1b">
    <w:name w:val="Підзаголовок Знак1"/>
    <w:basedOn w:val="a0"/>
    <w:rsid w:val="00370230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paragraph" w:styleId="afc">
    <w:name w:val="Quote"/>
    <w:basedOn w:val="a"/>
    <w:next w:val="a"/>
    <w:link w:val="afb"/>
    <w:uiPriority w:val="29"/>
    <w:qFormat/>
    <w:rsid w:val="00370230"/>
    <w:pPr>
      <w:spacing w:before="200"/>
      <w:ind w:left="864" w:right="864"/>
      <w:jc w:val="center"/>
    </w:pPr>
    <w:rPr>
      <w:i/>
      <w:iCs/>
      <w:color w:val="404040"/>
      <w:lang w:val="ru-RU" w:eastAsia="ru-RU"/>
    </w:rPr>
  </w:style>
  <w:style w:type="character" w:customStyle="1" w:styleId="1c">
    <w:name w:val="Цитата Знак1"/>
    <w:basedOn w:val="a0"/>
    <w:uiPriority w:val="29"/>
    <w:rsid w:val="00370230"/>
    <w:rPr>
      <w:i/>
      <w:iCs/>
      <w:color w:val="404040" w:themeColor="text1" w:themeTint="BF"/>
      <w:lang w:val="uk-UA" w:eastAsia="en-US"/>
    </w:rPr>
  </w:style>
  <w:style w:type="character" w:styleId="aff">
    <w:name w:val="Intense Emphasis"/>
    <w:basedOn w:val="a0"/>
    <w:uiPriority w:val="21"/>
    <w:qFormat/>
    <w:rsid w:val="00370230"/>
    <w:rPr>
      <w:i/>
      <w:iCs/>
      <w:color w:val="4F81BD" w:themeColor="accent1"/>
    </w:rPr>
  </w:style>
  <w:style w:type="paragraph" w:styleId="afe">
    <w:name w:val="Intense Quote"/>
    <w:basedOn w:val="a"/>
    <w:next w:val="a"/>
    <w:link w:val="afd"/>
    <w:uiPriority w:val="30"/>
    <w:qFormat/>
    <w:rsid w:val="003702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F5496"/>
      <w:lang w:val="ru-RU" w:eastAsia="ru-RU"/>
    </w:rPr>
  </w:style>
  <w:style w:type="character" w:customStyle="1" w:styleId="1d">
    <w:name w:val="Насичена цитата Знак1"/>
    <w:basedOn w:val="a0"/>
    <w:uiPriority w:val="30"/>
    <w:rsid w:val="00370230"/>
    <w:rPr>
      <w:i/>
      <w:iCs/>
      <w:color w:val="4F81BD" w:themeColor="accent1"/>
      <w:lang w:val="uk-UA" w:eastAsia="en-US"/>
    </w:rPr>
  </w:style>
  <w:style w:type="character" w:styleId="aff0">
    <w:name w:val="Intense Reference"/>
    <w:basedOn w:val="a0"/>
    <w:uiPriority w:val="32"/>
    <w:qFormat/>
    <w:rsid w:val="00370230"/>
    <w:rPr>
      <w:b/>
      <w:bCs/>
      <w:smallCaps/>
      <w:color w:val="4F81BD" w:themeColor="accent1"/>
      <w:spacing w:val="5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A040B3"/>
    <w:rPr>
      <w:color w:val="605E5C"/>
      <w:shd w:val="clear" w:color="auto" w:fill="E1DFDD"/>
    </w:rPr>
  </w:style>
  <w:style w:type="table" w:customStyle="1" w:styleId="1f">
    <w:name w:val="Сітка таблиці1"/>
    <w:basedOn w:val="a1"/>
    <w:next w:val="ab"/>
    <w:uiPriority w:val="39"/>
    <w:rsid w:val="00AE6380"/>
    <w:rPr>
      <w:rFonts w:ascii="Times New Roman" w:hAnsi="Times New Roman"/>
      <w:kern w:val="2"/>
      <w:sz w:val="28"/>
      <w:szCs w:val="28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C49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uk-UA"/>
    </w:rPr>
  </w:style>
  <w:style w:type="paragraph" w:customStyle="1" w:styleId="xl63">
    <w:name w:val="xl63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4">
    <w:name w:val="xl64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5">
    <w:name w:val="xl65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6">
    <w:name w:val="xl66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68">
    <w:name w:val="xl68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69">
    <w:name w:val="xl69"/>
    <w:basedOn w:val="a"/>
    <w:rsid w:val="008C49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xl70">
    <w:name w:val="xl70"/>
    <w:basedOn w:val="a"/>
    <w:rsid w:val="008C49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8C49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4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5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vet.edu.ua/index.php/navchalna-robota/osvitni-prohramy.html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3B48-2ABF-4CFA-8E5B-BE64A3C1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23</Pages>
  <Words>21830</Words>
  <Characters>12444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Леся</cp:lastModifiedBy>
  <cp:revision>69</cp:revision>
  <cp:lastPrinted>2025-08-26T15:36:00Z</cp:lastPrinted>
  <dcterms:created xsi:type="dcterms:W3CDTF">2025-07-02T16:12:00Z</dcterms:created>
  <dcterms:modified xsi:type="dcterms:W3CDTF">2025-09-01T10:46:00Z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e0e48e59-4bad-4a51-9229-fa703c6d83a3</vt:lpwstr>
  </property>
</Properties>
</file>