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8" w:rsidRPr="00D13CCF" w:rsidRDefault="00792D98" w:rsidP="00D13CCF">
      <w:pPr>
        <w:spacing w:after="0" w:line="240" w:lineRule="auto"/>
        <w:rPr>
          <w:sz w:val="24"/>
          <w:szCs w:val="24"/>
          <w:lang w:val="uk-UA"/>
        </w:rPr>
      </w:pPr>
    </w:p>
    <w:p w:rsidR="00792D98" w:rsidRPr="00764F44" w:rsidRDefault="00764F44" w:rsidP="00764F44">
      <w:pPr>
        <w:pStyle w:val="a3"/>
        <w:spacing w:after="0" w:line="240" w:lineRule="auto"/>
        <w:ind w:left="1200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ПРОЄКТ</w:t>
      </w:r>
    </w:p>
    <w:p w:rsidR="00792D98" w:rsidRDefault="00792D98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92D98" w:rsidRDefault="00792D98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45040D" w:rsidRDefault="0045040D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45040D" w:rsidRDefault="0045040D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45040D" w:rsidRDefault="0045040D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92D98" w:rsidRDefault="00792D98" w:rsidP="00792D98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792D98" w:rsidRDefault="00792D98" w:rsidP="00792D98">
      <w:pPr>
        <w:jc w:val="center"/>
        <w:rPr>
          <w:b/>
          <w:lang w:val="uk-UA"/>
        </w:rPr>
      </w:pPr>
      <w:r>
        <w:rPr>
          <w:b/>
          <w:lang w:val="uk-UA"/>
        </w:rPr>
        <w:t>ЛЬВІВСЬКИЙ НАЦІОНАЛЬНИЙ УНІВЕРСИТЕТ ВЕТЕРИНАРНОЇ</w:t>
      </w:r>
      <w:r>
        <w:rPr>
          <w:b/>
          <w:lang w:val="uk-UA"/>
        </w:rPr>
        <w:br/>
        <w:t xml:space="preserve">МЕДИЦИНИ ТА БІОТЕХНОЛОГІЙ ІМЕНІ С.З. </w:t>
      </w:r>
      <w:r w:rsidR="007D3DE9">
        <w:rPr>
          <w:b/>
          <w:lang w:val="uk-UA"/>
        </w:rPr>
        <w:t>Ґ</w:t>
      </w:r>
      <w:r>
        <w:rPr>
          <w:b/>
          <w:lang w:val="uk-UA"/>
        </w:rPr>
        <w:t>ЖИЦЬКОГО</w:t>
      </w:r>
      <w:r>
        <w:rPr>
          <w:b/>
          <w:lang w:val="uk-UA"/>
        </w:rPr>
        <w:br/>
        <w:t xml:space="preserve">(ЛНУВМБ імені С.З. </w:t>
      </w:r>
      <w:r w:rsidR="007D3DE9">
        <w:rPr>
          <w:b/>
          <w:lang w:val="uk-UA"/>
        </w:rPr>
        <w:t>Ґ</w:t>
      </w:r>
      <w:r>
        <w:rPr>
          <w:b/>
          <w:lang w:val="uk-UA"/>
        </w:rPr>
        <w:t>жицького)</w:t>
      </w:r>
    </w:p>
    <w:p w:rsidR="00792D98" w:rsidRPr="00792D98" w:rsidRDefault="00792D98" w:rsidP="00792D98">
      <w:pPr>
        <w:pStyle w:val="a3"/>
        <w:spacing w:after="0" w:line="240" w:lineRule="auto"/>
        <w:ind w:left="1200"/>
        <w:jc w:val="both"/>
        <w:rPr>
          <w:rFonts w:cs="Times New Roman"/>
          <w:sz w:val="24"/>
          <w:szCs w:val="24"/>
          <w:lang w:val="uk-UA"/>
        </w:rPr>
      </w:pPr>
    </w:p>
    <w:p w:rsidR="00792D98" w:rsidRDefault="00792D98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92D98" w:rsidRDefault="00792D98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792D98" w:rsidRDefault="00792D98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A759DC" w:rsidRDefault="00A759DC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A759DC" w:rsidRDefault="00792D98" w:rsidP="00792D98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ЗАТВЕРДЖЕНО</w:t>
      </w:r>
    </w:p>
    <w:p w:rsidR="00792D98" w:rsidRDefault="00792D98" w:rsidP="00792D98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</w:p>
    <w:p w:rsidR="00792D98" w:rsidRPr="00792D98" w:rsidRDefault="00792D98" w:rsidP="00792D98">
      <w:pPr>
        <w:pStyle w:val="a3"/>
        <w:tabs>
          <w:tab w:val="left" w:pos="6975"/>
        </w:tabs>
        <w:spacing w:after="0" w:line="240" w:lineRule="auto"/>
        <w:ind w:left="1200"/>
        <w:jc w:val="both"/>
        <w:rPr>
          <w:b/>
          <w:sz w:val="24"/>
          <w:szCs w:val="24"/>
          <w:lang w:val="uk-UA"/>
        </w:rPr>
      </w:pPr>
    </w:p>
    <w:p w:rsidR="00A759DC" w:rsidRDefault="00A759DC" w:rsidP="00A759DC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A759DC" w:rsidRDefault="00792D98" w:rsidP="00A759DC">
      <w:pPr>
        <w:pStyle w:val="a3"/>
        <w:spacing w:after="0" w:line="240" w:lineRule="auto"/>
        <w:ind w:left="1200"/>
        <w:rPr>
          <w:szCs w:val="28"/>
          <w:lang w:val="uk-UA"/>
        </w:rPr>
      </w:pPr>
      <w:r w:rsidRPr="00792D98">
        <w:rPr>
          <w:szCs w:val="28"/>
          <w:lang w:val="uk-UA"/>
        </w:rPr>
        <w:t xml:space="preserve">                                        </w:t>
      </w:r>
      <w:r>
        <w:rPr>
          <w:szCs w:val="28"/>
          <w:lang w:val="uk-UA"/>
        </w:rPr>
        <w:t xml:space="preserve">                              </w:t>
      </w:r>
      <w:r w:rsidRPr="00792D98">
        <w:rPr>
          <w:szCs w:val="28"/>
          <w:lang w:val="uk-UA"/>
        </w:rPr>
        <w:t xml:space="preserve"> Ректор</w:t>
      </w:r>
      <w:r>
        <w:rPr>
          <w:szCs w:val="28"/>
          <w:lang w:val="uk-UA"/>
        </w:rPr>
        <w:t xml:space="preserve"> ___________ Стибель В.В.</w:t>
      </w:r>
    </w:p>
    <w:p w:rsidR="00792D98" w:rsidRDefault="00792D98" w:rsidP="00A759DC">
      <w:pPr>
        <w:pStyle w:val="a3"/>
        <w:spacing w:after="0" w:line="240" w:lineRule="auto"/>
        <w:ind w:left="1200"/>
        <w:rPr>
          <w:szCs w:val="28"/>
          <w:lang w:val="uk-UA"/>
        </w:rPr>
      </w:pPr>
    </w:p>
    <w:p w:rsidR="00792D98" w:rsidRPr="00792D98" w:rsidRDefault="00792D98" w:rsidP="00792D98">
      <w:pPr>
        <w:pStyle w:val="a3"/>
        <w:spacing w:after="0" w:line="240" w:lineRule="auto"/>
        <w:ind w:left="12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Наказ № __ </w:t>
      </w:r>
      <w:r w:rsidRPr="00D3280D">
        <w:rPr>
          <w:szCs w:val="28"/>
          <w:lang w:val="uk-UA"/>
        </w:rPr>
        <w:t>“__”</w:t>
      </w:r>
      <w:r w:rsidRPr="000F1973">
        <w:rPr>
          <w:szCs w:val="28"/>
          <w:lang w:val="uk-UA"/>
        </w:rPr>
        <w:t>________ 20__р.</w:t>
      </w:r>
    </w:p>
    <w:p w:rsidR="0066488E" w:rsidRPr="0066488E" w:rsidRDefault="0066488E" w:rsidP="0066488E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66488E" w:rsidRPr="0066488E" w:rsidRDefault="0066488E" w:rsidP="0066488E">
      <w:pPr>
        <w:spacing w:after="0" w:line="240" w:lineRule="auto"/>
        <w:rPr>
          <w:sz w:val="24"/>
          <w:szCs w:val="24"/>
          <w:lang w:val="uk-UA"/>
        </w:rPr>
      </w:pPr>
    </w:p>
    <w:p w:rsidR="0066488E" w:rsidRDefault="0066488E" w:rsidP="00792D98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792D98" w:rsidRDefault="00792D98" w:rsidP="00792D98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ПОЛОЖЕННЯ</w:t>
      </w:r>
    </w:p>
    <w:p w:rsidR="00792D98" w:rsidRPr="00792D98" w:rsidRDefault="00F00432" w:rsidP="00792D98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</w:t>
      </w:r>
    </w:p>
    <w:p w:rsidR="00CE1337" w:rsidRDefault="00F00432" w:rsidP="00D3280D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792D98" w:rsidRPr="00792D9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ЗАБЕЗПЕЧЕННЯ ЯКОСТІ ОСВІТИ</w:t>
      </w:r>
    </w:p>
    <w:p w:rsidR="00F00432" w:rsidRPr="00792D98" w:rsidRDefault="00F00432" w:rsidP="00D3280D">
      <w:pPr>
        <w:spacing w:after="0" w:line="240" w:lineRule="auto"/>
        <w:jc w:val="center"/>
        <w:rPr>
          <w:b/>
          <w:szCs w:val="28"/>
          <w:lang w:val="uk-UA"/>
        </w:rPr>
      </w:pPr>
    </w:p>
    <w:p w:rsidR="00CE1337" w:rsidRDefault="00D3280D" w:rsidP="00792D98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lang w:val="uk-UA"/>
        </w:rPr>
        <w:t>ЛЬВІВСЬКОГО НАЦІОНАЛЬНОГО УНІВЕРСИТЕТУ ВЕТЕРИНАРНОЇ</w:t>
      </w:r>
      <w:r>
        <w:rPr>
          <w:b/>
          <w:lang w:val="uk-UA"/>
        </w:rPr>
        <w:br/>
        <w:t xml:space="preserve">МЕДИЦИНИ ТА БІОТЕХНОЛОГІЙ ІМЕНІ С.З. </w:t>
      </w:r>
      <w:r w:rsidR="00F00432">
        <w:rPr>
          <w:b/>
          <w:lang w:val="uk-UA"/>
        </w:rPr>
        <w:t>Ґ</w:t>
      </w:r>
      <w:r>
        <w:rPr>
          <w:b/>
          <w:lang w:val="uk-UA"/>
        </w:rPr>
        <w:t>ЖИЦЬКОГО</w:t>
      </w:r>
    </w:p>
    <w:p w:rsidR="00CE1337" w:rsidRPr="00CE1337" w:rsidRDefault="00CE1337" w:rsidP="00CE1337">
      <w:pPr>
        <w:rPr>
          <w:szCs w:val="28"/>
          <w:lang w:val="uk-UA"/>
        </w:rPr>
      </w:pPr>
    </w:p>
    <w:p w:rsidR="00CE1337" w:rsidRPr="00CE1337" w:rsidRDefault="00CE1337" w:rsidP="00CE1337">
      <w:pPr>
        <w:rPr>
          <w:szCs w:val="28"/>
          <w:lang w:val="uk-UA"/>
        </w:rPr>
      </w:pPr>
    </w:p>
    <w:p w:rsidR="00CE1337" w:rsidRDefault="00CE1337" w:rsidP="00CE1337">
      <w:pPr>
        <w:rPr>
          <w:szCs w:val="28"/>
          <w:lang w:val="uk-UA"/>
        </w:rPr>
      </w:pPr>
    </w:p>
    <w:p w:rsidR="00D4794E" w:rsidRDefault="00CE1337" w:rsidP="00CE1337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</w:t>
      </w:r>
      <w:r w:rsidR="00D4794E">
        <w:rPr>
          <w:szCs w:val="28"/>
          <w:lang w:val="uk-UA"/>
        </w:rPr>
        <w:t xml:space="preserve">                               </w:t>
      </w:r>
    </w:p>
    <w:p w:rsidR="00792D98" w:rsidRDefault="00D4794E" w:rsidP="00CE1337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  <w:r w:rsidR="00CE1337">
        <w:rPr>
          <w:szCs w:val="28"/>
          <w:lang w:val="uk-UA"/>
        </w:rPr>
        <w:t xml:space="preserve">                 СХВАЛЕНО</w:t>
      </w:r>
    </w:p>
    <w:p w:rsidR="00CE1337" w:rsidRDefault="00CE1337" w:rsidP="00CE1337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Вченою радою  </w:t>
      </w:r>
      <w:r w:rsidRPr="0066488E">
        <w:rPr>
          <w:sz w:val="24"/>
          <w:szCs w:val="24"/>
          <w:lang w:val="uk-UA"/>
        </w:rPr>
        <w:t xml:space="preserve">ЛНУВМБ </w:t>
      </w:r>
    </w:p>
    <w:p w:rsidR="00CE1337" w:rsidRDefault="00CE1337" w:rsidP="00CE1337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66488E">
        <w:rPr>
          <w:sz w:val="24"/>
          <w:szCs w:val="24"/>
          <w:lang w:val="uk-UA"/>
        </w:rPr>
        <w:t xml:space="preserve">імені С.З. </w:t>
      </w:r>
      <w:r w:rsidR="00F00432">
        <w:rPr>
          <w:sz w:val="24"/>
          <w:szCs w:val="24"/>
          <w:lang w:val="uk-UA"/>
        </w:rPr>
        <w:t>Ґ</w:t>
      </w:r>
      <w:r w:rsidRPr="0066488E">
        <w:rPr>
          <w:sz w:val="24"/>
          <w:szCs w:val="24"/>
          <w:lang w:val="uk-UA"/>
        </w:rPr>
        <w:t>жицького</w:t>
      </w:r>
    </w:p>
    <w:p w:rsidR="00CE1337" w:rsidRDefault="00CE1337" w:rsidP="00CE1337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Протокол № _____ від</w:t>
      </w:r>
    </w:p>
    <w:p w:rsidR="00CE1337" w:rsidRDefault="00CE1337" w:rsidP="00065C4F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CE1337">
        <w:rPr>
          <w:sz w:val="24"/>
          <w:szCs w:val="24"/>
        </w:rPr>
        <w:t>“__”</w:t>
      </w:r>
      <w:r w:rsidRPr="00CE1337">
        <w:rPr>
          <w:sz w:val="24"/>
          <w:szCs w:val="24"/>
          <w:lang w:val="uk-UA"/>
        </w:rPr>
        <w:t>________ 20__р.</w:t>
      </w:r>
    </w:p>
    <w:p w:rsidR="00D4794E" w:rsidRDefault="00D4794E" w:rsidP="00065C4F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</w:p>
    <w:p w:rsidR="00D4794E" w:rsidRDefault="00D4794E" w:rsidP="00065C4F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</w:p>
    <w:p w:rsidR="00D4794E" w:rsidRDefault="00D4794E" w:rsidP="00065C4F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</w:p>
    <w:p w:rsidR="00CE1337" w:rsidRDefault="00CE1337" w:rsidP="00CE1337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DB6FD2" w:rsidRDefault="00DB6FD2" w:rsidP="00DB6F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lang w:val="uk-UA"/>
        </w:rPr>
      </w:pPr>
      <w:r w:rsidRPr="00DB6FD2">
        <w:rPr>
          <w:rFonts w:eastAsia="Calibri" w:cs="Times New Roman"/>
          <w:b/>
          <w:bCs/>
          <w:color w:val="000000"/>
          <w:szCs w:val="28"/>
          <w:lang w:val="uk-UA"/>
        </w:rPr>
        <w:t>ЗАГАЛЬНІ ПОЛОЖЕННЯ</w:t>
      </w:r>
    </w:p>
    <w:p w:rsidR="00322933" w:rsidRDefault="00322933" w:rsidP="00322933">
      <w:pPr>
        <w:pStyle w:val="a3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000000"/>
          <w:szCs w:val="28"/>
          <w:lang w:val="uk-UA"/>
        </w:rPr>
      </w:pPr>
    </w:p>
    <w:p w:rsidR="00DB6FD2" w:rsidRDefault="00322933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bCs/>
          <w:color w:val="000000"/>
          <w:szCs w:val="28"/>
          <w:lang w:val="uk-UA"/>
        </w:rPr>
      </w:pPr>
      <w:r>
        <w:rPr>
          <w:rFonts w:eastAsia="Calibri" w:cs="Times New Roman"/>
          <w:bCs/>
          <w:color w:val="000000"/>
          <w:szCs w:val="28"/>
          <w:lang w:val="uk-UA"/>
        </w:rPr>
        <w:t>1.1</w:t>
      </w:r>
      <w:r w:rsidRPr="00322933">
        <w:rPr>
          <w:rFonts w:eastAsia="Calibri" w:cs="Times New Roman"/>
          <w:bCs/>
          <w:color w:val="000000"/>
          <w:szCs w:val="28"/>
          <w:lang w:val="uk-UA"/>
        </w:rPr>
        <w:t xml:space="preserve">. Положення </w:t>
      </w:r>
      <w:r w:rsidRPr="00DB6FD2">
        <w:rPr>
          <w:rFonts w:eastAsia="Calibri" w:cs="Times New Roman"/>
          <w:color w:val="000000"/>
          <w:szCs w:val="28"/>
          <w:lang w:val="uk-UA"/>
        </w:rPr>
        <w:t xml:space="preserve">про </w:t>
      </w:r>
      <w:r w:rsidR="00E8505E">
        <w:rPr>
          <w:rFonts w:eastAsia="Calibri" w:cs="Times New Roman"/>
          <w:color w:val="000000"/>
          <w:szCs w:val="28"/>
          <w:lang w:val="uk-UA"/>
        </w:rPr>
        <w:t xml:space="preserve"> </w:t>
      </w:r>
      <w:r>
        <w:rPr>
          <w:rFonts w:eastAsia="Calibri" w:cs="Times New Roman"/>
          <w:color w:val="000000"/>
          <w:szCs w:val="28"/>
          <w:lang w:val="uk-UA"/>
        </w:rPr>
        <w:t>забезпечення якості</w:t>
      </w:r>
      <w:r w:rsidRPr="00DB6FD2">
        <w:rPr>
          <w:rFonts w:eastAsia="Calibri" w:cs="Times New Roman"/>
          <w:color w:val="000000"/>
          <w:szCs w:val="28"/>
          <w:lang w:val="uk-UA"/>
        </w:rPr>
        <w:t xml:space="preserve"> освіти </w:t>
      </w:r>
      <w:r w:rsidRPr="007140DD">
        <w:rPr>
          <w:lang w:val="uk-UA"/>
        </w:rPr>
        <w:t xml:space="preserve">ЛНУВМБ імені С.З. </w:t>
      </w:r>
      <w:r w:rsidR="00F00432">
        <w:rPr>
          <w:lang w:val="uk-UA"/>
        </w:rPr>
        <w:t>Ґ</w:t>
      </w:r>
      <w:r w:rsidRPr="007140DD">
        <w:rPr>
          <w:lang w:val="uk-UA"/>
        </w:rPr>
        <w:t>жицького</w:t>
      </w:r>
      <w:r w:rsidRPr="00DB6FD2">
        <w:rPr>
          <w:rFonts w:eastAsia="Calibri" w:cs="Times New Roman"/>
          <w:color w:val="000000"/>
          <w:szCs w:val="28"/>
          <w:lang w:val="uk-UA"/>
        </w:rPr>
        <w:t xml:space="preserve"> (далі − Положення)</w:t>
      </w:r>
      <w:r>
        <w:rPr>
          <w:rFonts w:eastAsia="Calibri" w:cs="Times New Roman"/>
          <w:color w:val="000000"/>
          <w:szCs w:val="28"/>
          <w:lang w:val="uk-UA"/>
        </w:rPr>
        <w:t xml:space="preserve"> </w:t>
      </w:r>
      <w:r w:rsidRPr="00322933">
        <w:rPr>
          <w:rFonts w:eastAsia="Calibri" w:cs="Times New Roman"/>
          <w:bCs/>
          <w:color w:val="000000"/>
          <w:szCs w:val="28"/>
          <w:lang w:val="uk-UA"/>
        </w:rPr>
        <w:t xml:space="preserve">ґрунтується на основних засадах та нормах Законів України «Про освіту», «Про вищу освіту», в основу цього Положення покладені «Стандарти і рекомендації щодо забезпечення якості в Європейському просторі вищої освіти»; інноваційний досвід ЛНУВМБ імені С.З. </w:t>
      </w:r>
      <w:r w:rsidR="00F00432">
        <w:rPr>
          <w:rFonts w:eastAsia="Calibri" w:cs="Times New Roman"/>
          <w:bCs/>
          <w:color w:val="000000"/>
          <w:szCs w:val="28"/>
          <w:lang w:val="uk-UA"/>
        </w:rPr>
        <w:t>Ґ</w:t>
      </w:r>
      <w:r w:rsidRPr="00322933">
        <w:rPr>
          <w:rFonts w:eastAsia="Calibri" w:cs="Times New Roman"/>
          <w:bCs/>
          <w:color w:val="000000"/>
          <w:szCs w:val="28"/>
          <w:lang w:val="uk-UA"/>
        </w:rPr>
        <w:t>жицького.</w:t>
      </w:r>
    </w:p>
    <w:p w:rsidR="006A66B5" w:rsidRPr="00D13CCF" w:rsidRDefault="00D13CCF" w:rsidP="00D13C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66B5" w:rsidRPr="00D13CCF">
        <w:rPr>
          <w:sz w:val="28"/>
          <w:szCs w:val="28"/>
        </w:rPr>
        <w:t>У тексті Положення використано інформацію з відкритих електронних ресурсів – сайтів (включаючи нормативну базу) вітчизняних і закордонних закладів вищої освіти</w:t>
      </w:r>
      <w:r w:rsidR="006A66B5" w:rsidRPr="00D13CCF">
        <w:rPr>
          <w:rFonts w:eastAsia="Times New Roman"/>
          <w:sz w:val="28"/>
          <w:szCs w:val="28"/>
          <w:lang w:eastAsia="ru-RU"/>
        </w:rPr>
        <w:t>, загальновизнаних моральних та етичних принципів і норм вищої</w:t>
      </w:r>
      <w:r w:rsidR="006A66B5" w:rsidRPr="00D13CCF">
        <w:rPr>
          <w:sz w:val="28"/>
          <w:szCs w:val="28"/>
        </w:rPr>
        <w:t xml:space="preserve"> освіти, національних та міжнародних установ і асоціацій, освітня і наукова періодика, дані національних та міжнародних опитувань тощо.</w:t>
      </w:r>
      <w:r w:rsidR="006A66B5" w:rsidRPr="00D13CCF">
        <w:rPr>
          <w:rFonts w:eastAsia="Times New Roman"/>
          <w:sz w:val="28"/>
          <w:szCs w:val="28"/>
          <w:lang w:eastAsia="ru-RU"/>
        </w:rPr>
        <w:t xml:space="preserve">  </w:t>
      </w:r>
    </w:p>
    <w:p w:rsidR="00D74274" w:rsidRPr="00322933" w:rsidRDefault="00322933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1.2</w:t>
      </w:r>
      <w:r w:rsidR="00DB6FD2">
        <w:rPr>
          <w:rFonts w:eastAsia="Calibri" w:cs="Times New Roman"/>
          <w:color w:val="000000"/>
          <w:szCs w:val="28"/>
          <w:lang w:val="uk-UA"/>
        </w:rPr>
        <w:t>.</w:t>
      </w:r>
      <w:r w:rsidR="00DB6FD2" w:rsidRPr="00DB6FD2">
        <w:rPr>
          <w:rFonts w:eastAsia="Calibri" w:cs="Times New Roman"/>
          <w:color w:val="000000"/>
          <w:szCs w:val="28"/>
          <w:lang w:val="uk-UA"/>
        </w:rPr>
        <w:t xml:space="preserve"> Положення про </w:t>
      </w:r>
      <w:r w:rsidR="00DB6FD2">
        <w:rPr>
          <w:rFonts w:eastAsia="Calibri" w:cs="Times New Roman"/>
          <w:color w:val="000000"/>
          <w:szCs w:val="28"/>
          <w:lang w:val="uk-UA"/>
        </w:rPr>
        <w:t xml:space="preserve">внутрішнє </w:t>
      </w:r>
      <w:r w:rsidR="007140DD">
        <w:rPr>
          <w:rFonts w:eastAsia="Calibri" w:cs="Times New Roman"/>
          <w:color w:val="000000"/>
          <w:szCs w:val="28"/>
          <w:lang w:val="uk-UA"/>
        </w:rPr>
        <w:t>забезпечення якості</w:t>
      </w:r>
      <w:r w:rsidR="00DB6FD2" w:rsidRPr="00DB6FD2">
        <w:rPr>
          <w:rFonts w:eastAsia="Calibri" w:cs="Times New Roman"/>
          <w:color w:val="000000"/>
          <w:szCs w:val="28"/>
          <w:lang w:val="uk-UA"/>
        </w:rPr>
        <w:t xml:space="preserve"> освіти </w:t>
      </w:r>
      <w:r w:rsidR="007140DD" w:rsidRPr="007140DD">
        <w:rPr>
          <w:lang w:val="uk-UA"/>
        </w:rPr>
        <w:t xml:space="preserve">ЛНУВМБ імені С.З. </w:t>
      </w:r>
      <w:r w:rsidR="00F00432">
        <w:rPr>
          <w:lang w:val="uk-UA"/>
        </w:rPr>
        <w:t>Ґ</w:t>
      </w:r>
      <w:r w:rsidR="007140DD" w:rsidRPr="007140DD">
        <w:rPr>
          <w:lang w:val="uk-UA"/>
        </w:rPr>
        <w:t>жицького</w:t>
      </w:r>
      <w:r w:rsidR="00DB6FD2" w:rsidRPr="00DB6FD2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7140DD">
        <w:rPr>
          <w:rFonts w:eastAsia="Calibri" w:cs="Times New Roman"/>
          <w:color w:val="000000"/>
          <w:szCs w:val="28"/>
          <w:lang w:val="uk-UA"/>
        </w:rPr>
        <w:t>є системою професійної взаємодії, що розглядає всі передбачені Статутом види діяльності</w:t>
      </w:r>
      <w:r w:rsidR="002E4C24" w:rsidRPr="002E4C24">
        <w:rPr>
          <w:lang w:val="uk-UA"/>
        </w:rPr>
        <w:t xml:space="preserve"> </w:t>
      </w:r>
      <w:r w:rsidR="002E4C24" w:rsidRPr="007140DD">
        <w:rPr>
          <w:lang w:val="uk-UA"/>
        </w:rPr>
        <w:t xml:space="preserve">ЛНУВМБ імені С.З. </w:t>
      </w:r>
      <w:r w:rsidR="00F00432">
        <w:rPr>
          <w:lang w:val="uk-UA"/>
        </w:rPr>
        <w:t>Ґ</w:t>
      </w:r>
      <w:r w:rsidR="002E4C24" w:rsidRPr="007140DD">
        <w:rPr>
          <w:lang w:val="uk-UA"/>
        </w:rPr>
        <w:t>жицького</w:t>
      </w:r>
      <w:r w:rsidR="002E4C24">
        <w:rPr>
          <w:lang w:val="uk-UA"/>
        </w:rPr>
        <w:t xml:space="preserve"> з погляду досягнення академічної досконалості, включно з якістю освітньої діяльності та якістю вищої освіти.</w:t>
      </w:r>
      <w:r w:rsidR="002E4C24">
        <w:rPr>
          <w:rFonts w:eastAsia="Calibri" w:cs="Times New Roman"/>
          <w:color w:val="000000"/>
          <w:szCs w:val="28"/>
          <w:lang w:val="uk-UA"/>
        </w:rPr>
        <w:t xml:space="preserve">  </w:t>
      </w:r>
    </w:p>
    <w:p w:rsidR="00C602CD" w:rsidRDefault="00C602CD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1.3. Метою </w:t>
      </w:r>
      <w:r w:rsidR="00F00432">
        <w:rPr>
          <w:lang w:val="uk-UA"/>
        </w:rPr>
        <w:t xml:space="preserve"> </w:t>
      </w:r>
      <w:r>
        <w:rPr>
          <w:lang w:val="uk-UA"/>
        </w:rPr>
        <w:t>системи забезпечення якості освіти в Університеті є забезпечення відповідності освітньої діяльності вимогам державних освітніх стандартів, досягнення позитивної динаміки якості підготовки здобувачів вищої освіти та забезпечення ринку праці висококваліфікованими</w:t>
      </w:r>
      <w:r w:rsidR="00322933">
        <w:rPr>
          <w:lang w:val="uk-UA"/>
        </w:rPr>
        <w:t xml:space="preserve"> та </w:t>
      </w:r>
      <w:proofErr w:type="spellStart"/>
      <w:r w:rsidR="00322933">
        <w:rPr>
          <w:lang w:val="uk-UA"/>
        </w:rPr>
        <w:t>конкурентноспроможними</w:t>
      </w:r>
      <w:proofErr w:type="spellEnd"/>
      <w:r>
        <w:rPr>
          <w:lang w:val="uk-UA"/>
        </w:rPr>
        <w:t xml:space="preserve"> фахівцями. </w:t>
      </w:r>
    </w:p>
    <w:p w:rsidR="00613141" w:rsidRPr="00054CAC" w:rsidRDefault="00C602CD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1.4</w:t>
      </w:r>
      <w:r w:rsidR="00D74274">
        <w:rPr>
          <w:lang w:val="uk-UA"/>
        </w:rPr>
        <w:t>. Львівський</w:t>
      </w:r>
      <w:r w:rsidR="00D74274" w:rsidRPr="00D74274">
        <w:rPr>
          <w:lang w:val="uk-UA"/>
        </w:rPr>
        <w:t xml:space="preserve"> </w:t>
      </w:r>
      <w:r w:rsidR="00D74274">
        <w:rPr>
          <w:lang w:val="uk-UA"/>
        </w:rPr>
        <w:t>національний</w:t>
      </w:r>
      <w:r w:rsidR="00D74274" w:rsidRPr="00D74274">
        <w:rPr>
          <w:lang w:val="uk-UA"/>
        </w:rPr>
        <w:t xml:space="preserve"> </w:t>
      </w:r>
      <w:r w:rsidR="00D74274">
        <w:rPr>
          <w:lang w:val="uk-UA"/>
        </w:rPr>
        <w:t xml:space="preserve">університет ветеринарної медицини та біотехнологій імені С.З. </w:t>
      </w:r>
      <w:r w:rsidR="00F00432">
        <w:rPr>
          <w:lang w:val="uk-UA"/>
        </w:rPr>
        <w:t>Ґ</w:t>
      </w:r>
      <w:r w:rsidR="00D74274">
        <w:rPr>
          <w:lang w:val="uk-UA"/>
        </w:rPr>
        <w:t>жицького</w:t>
      </w:r>
      <w:r w:rsidR="00613141">
        <w:rPr>
          <w:lang w:val="uk-UA"/>
        </w:rPr>
        <w:t>, як найстаріший вищий навчальний заклад в Україні даного профілю,</w:t>
      </w:r>
      <w:r w:rsidR="00D74274">
        <w:rPr>
          <w:lang w:val="uk-UA"/>
        </w:rPr>
        <w:t xml:space="preserve"> несе відповідальність  за якість своїх освітніх послуг, спираючись на </w:t>
      </w:r>
      <w:r w:rsidR="00613141">
        <w:rPr>
          <w:lang w:val="uk-UA"/>
        </w:rPr>
        <w:t xml:space="preserve">понад 200-літні </w:t>
      </w:r>
      <w:r w:rsidR="00D74274">
        <w:rPr>
          <w:lang w:val="uk-UA"/>
        </w:rPr>
        <w:t>традиції, академічну культуру, інтеграцію наукових досліджень та освітнього процесу</w:t>
      </w:r>
      <w:r w:rsidR="00D74274" w:rsidRPr="00054CAC">
        <w:rPr>
          <w:lang w:val="uk-UA"/>
        </w:rPr>
        <w:t xml:space="preserve">, на власні </w:t>
      </w:r>
      <w:r w:rsidR="00613141" w:rsidRPr="00054CAC">
        <w:rPr>
          <w:lang w:val="uk-UA"/>
        </w:rPr>
        <w:t xml:space="preserve">  місію,</w:t>
      </w:r>
      <w:r w:rsidR="004B1B9D" w:rsidRPr="00054CAC">
        <w:rPr>
          <w:lang w:val="uk-UA"/>
        </w:rPr>
        <w:t xml:space="preserve"> </w:t>
      </w:r>
      <w:r w:rsidR="00613141" w:rsidRPr="00054CAC">
        <w:rPr>
          <w:lang w:val="uk-UA"/>
        </w:rPr>
        <w:t xml:space="preserve">цінності та </w:t>
      </w:r>
      <w:proofErr w:type="spellStart"/>
      <w:r w:rsidR="00613141" w:rsidRPr="00054CAC">
        <w:rPr>
          <w:lang w:val="uk-UA"/>
        </w:rPr>
        <w:t>візію</w:t>
      </w:r>
      <w:proofErr w:type="spellEnd"/>
      <w:r w:rsidR="00613141" w:rsidRPr="00054CAC">
        <w:rPr>
          <w:lang w:val="uk-UA"/>
        </w:rPr>
        <w:t>.</w:t>
      </w:r>
    </w:p>
    <w:p w:rsidR="00613141" w:rsidRDefault="00613141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lang w:val="uk-UA"/>
        </w:rPr>
        <w:t xml:space="preserve">1.4. Система </w:t>
      </w:r>
      <w:r w:rsidR="00E8505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74274">
        <w:rPr>
          <w:lang w:val="uk-UA"/>
        </w:rPr>
        <w:t xml:space="preserve"> </w:t>
      </w:r>
      <w:r>
        <w:rPr>
          <w:rFonts w:eastAsia="Calibri" w:cs="Times New Roman"/>
          <w:color w:val="000000"/>
          <w:szCs w:val="28"/>
          <w:lang w:val="uk-UA"/>
        </w:rPr>
        <w:t>забезпечення якості</w:t>
      </w:r>
      <w:r w:rsidRPr="00DB6FD2">
        <w:rPr>
          <w:rFonts w:eastAsia="Calibri" w:cs="Times New Roman"/>
          <w:color w:val="000000"/>
          <w:szCs w:val="28"/>
          <w:lang w:val="uk-UA"/>
        </w:rPr>
        <w:t xml:space="preserve"> освіти</w:t>
      </w:r>
      <w:r>
        <w:rPr>
          <w:rFonts w:eastAsia="Calibri" w:cs="Times New Roman"/>
          <w:color w:val="000000"/>
          <w:szCs w:val="28"/>
          <w:lang w:val="uk-UA"/>
        </w:rPr>
        <w:t xml:space="preserve"> </w:t>
      </w:r>
      <w:r w:rsidRPr="00DB6FD2">
        <w:rPr>
          <w:rFonts w:eastAsia="Calibri" w:cs="Times New Roman"/>
          <w:color w:val="000000"/>
          <w:szCs w:val="28"/>
          <w:lang w:val="uk-UA"/>
        </w:rPr>
        <w:t>ґрунтується на</w:t>
      </w:r>
      <w:r w:rsidR="00196E44">
        <w:rPr>
          <w:rFonts w:eastAsia="Calibri" w:cs="Times New Roman"/>
          <w:color w:val="000000"/>
          <w:szCs w:val="28"/>
          <w:lang w:val="uk-UA"/>
        </w:rPr>
        <w:t xml:space="preserve">  </w:t>
      </w:r>
      <w:r>
        <w:rPr>
          <w:rFonts w:eastAsia="Calibri" w:cs="Times New Roman"/>
          <w:color w:val="000000"/>
          <w:szCs w:val="28"/>
          <w:lang w:val="uk-UA"/>
        </w:rPr>
        <w:t>принципах:</w:t>
      </w:r>
    </w:p>
    <w:p w:rsidR="00322933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- </w:t>
      </w:r>
      <w:r w:rsidR="00196E44">
        <w:rPr>
          <w:rFonts w:eastAsia="Calibri" w:cs="Times New Roman"/>
          <w:color w:val="000000"/>
          <w:szCs w:val="28"/>
          <w:lang w:val="uk-UA"/>
        </w:rPr>
        <w:t xml:space="preserve"> відповідності </w:t>
      </w:r>
      <w:r w:rsidR="00322933">
        <w:rPr>
          <w:rFonts w:eastAsia="Calibri" w:cs="Times New Roman"/>
          <w:color w:val="000000"/>
          <w:szCs w:val="28"/>
          <w:lang w:val="uk-UA"/>
        </w:rPr>
        <w:t xml:space="preserve"> європейським та національним стандартам якості вищої освіти;</w:t>
      </w:r>
    </w:p>
    <w:p w:rsidR="0085380D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196E44">
        <w:rPr>
          <w:lang w:val="uk-UA"/>
        </w:rPr>
        <w:t xml:space="preserve"> академічної свободи</w:t>
      </w:r>
      <w:r w:rsidR="0085380D">
        <w:rPr>
          <w:lang w:val="uk-UA"/>
        </w:rPr>
        <w:t>;</w:t>
      </w:r>
    </w:p>
    <w:p w:rsidR="0085380D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196E44">
        <w:rPr>
          <w:lang w:val="uk-UA"/>
        </w:rPr>
        <w:t xml:space="preserve"> відкритості </w:t>
      </w:r>
      <w:r w:rsidR="0085380D">
        <w:rPr>
          <w:lang w:val="uk-UA"/>
        </w:rPr>
        <w:t xml:space="preserve"> до нових знань та </w:t>
      </w:r>
      <w:r w:rsidR="009753D8">
        <w:rPr>
          <w:lang w:val="uk-UA"/>
        </w:rPr>
        <w:t>прозорості на усіх ета</w:t>
      </w:r>
      <w:r w:rsidR="00196E44">
        <w:rPr>
          <w:lang w:val="uk-UA"/>
        </w:rPr>
        <w:t>пах забезпечення якості вищої освіти</w:t>
      </w:r>
      <w:r w:rsidR="0085380D">
        <w:rPr>
          <w:lang w:val="uk-UA"/>
        </w:rPr>
        <w:t>;</w:t>
      </w:r>
    </w:p>
    <w:p w:rsidR="00D21F34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-</w:t>
      </w:r>
      <w:r w:rsidR="0085380D">
        <w:rPr>
          <w:lang w:val="uk-UA"/>
        </w:rPr>
        <w:t xml:space="preserve"> </w:t>
      </w:r>
      <w:r w:rsidR="00196E44">
        <w:rPr>
          <w:lang w:val="uk-UA"/>
        </w:rPr>
        <w:t>чесності і толерантності</w:t>
      </w:r>
      <w:r w:rsidR="00D21F34">
        <w:rPr>
          <w:lang w:val="uk-UA"/>
        </w:rPr>
        <w:t xml:space="preserve"> у ставленні до всіх </w:t>
      </w:r>
      <w:r w:rsidR="00196E44">
        <w:rPr>
          <w:lang w:val="uk-UA"/>
        </w:rPr>
        <w:t>учасників навчального процесу</w:t>
      </w:r>
      <w:r w:rsidR="00D21F34">
        <w:rPr>
          <w:lang w:val="uk-UA"/>
        </w:rPr>
        <w:t xml:space="preserve"> і партнерів</w:t>
      </w:r>
      <w:r w:rsidR="00196E44">
        <w:rPr>
          <w:lang w:val="uk-UA"/>
        </w:rPr>
        <w:t xml:space="preserve"> </w:t>
      </w:r>
      <w:r w:rsidR="00196E44" w:rsidRPr="007140DD">
        <w:rPr>
          <w:lang w:val="uk-UA"/>
        </w:rPr>
        <w:t xml:space="preserve">ЛНУВМБ імені С.З. </w:t>
      </w:r>
      <w:r>
        <w:rPr>
          <w:lang w:val="uk-UA"/>
        </w:rPr>
        <w:t>Ґ</w:t>
      </w:r>
      <w:r w:rsidR="00196E44" w:rsidRPr="007140DD">
        <w:rPr>
          <w:lang w:val="uk-UA"/>
        </w:rPr>
        <w:t>жицького</w:t>
      </w:r>
      <w:r w:rsidR="00D21F34">
        <w:rPr>
          <w:lang w:val="uk-UA"/>
        </w:rPr>
        <w:t>;</w:t>
      </w:r>
    </w:p>
    <w:p w:rsidR="00D21F34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-</w:t>
      </w:r>
      <w:r w:rsidR="00196E44">
        <w:rPr>
          <w:lang w:val="uk-UA"/>
        </w:rPr>
        <w:t xml:space="preserve"> автономії</w:t>
      </w:r>
      <w:r w:rsidR="00D21F34">
        <w:rPr>
          <w:lang w:val="uk-UA"/>
        </w:rPr>
        <w:t xml:space="preserve"> всіх своїх підрозділів та всіх членів університетської спільноти;</w:t>
      </w:r>
    </w:p>
    <w:p w:rsidR="00D21F34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-</w:t>
      </w:r>
      <w:r w:rsidR="00196E44">
        <w:rPr>
          <w:lang w:val="uk-UA"/>
        </w:rPr>
        <w:t xml:space="preserve"> лідерства</w:t>
      </w:r>
      <w:r w:rsidR="00D21F34">
        <w:rPr>
          <w:lang w:val="uk-UA"/>
        </w:rPr>
        <w:t>;</w:t>
      </w:r>
    </w:p>
    <w:p w:rsidR="00D21F34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-</w:t>
      </w:r>
      <w:r w:rsidR="00196E44">
        <w:rPr>
          <w:lang w:val="uk-UA"/>
        </w:rPr>
        <w:t xml:space="preserve"> ініціативності</w:t>
      </w:r>
      <w:r w:rsidR="00D21F34">
        <w:rPr>
          <w:lang w:val="uk-UA"/>
        </w:rPr>
        <w:t>;</w:t>
      </w:r>
    </w:p>
    <w:p w:rsidR="00D21F34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-</w:t>
      </w:r>
      <w:r w:rsidR="00196E44">
        <w:rPr>
          <w:lang w:val="uk-UA"/>
        </w:rPr>
        <w:t xml:space="preserve"> взаємної довіри та вимогливості</w:t>
      </w:r>
      <w:r w:rsidR="00D21F34">
        <w:rPr>
          <w:lang w:val="uk-UA"/>
        </w:rPr>
        <w:t>;</w:t>
      </w:r>
    </w:p>
    <w:p w:rsidR="00D21F34" w:rsidRDefault="00F00432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-</w:t>
      </w:r>
      <w:r w:rsidR="00D21F34">
        <w:rPr>
          <w:lang w:val="uk-UA"/>
        </w:rPr>
        <w:t xml:space="preserve"> </w:t>
      </w:r>
      <w:r w:rsidR="00196E44">
        <w:rPr>
          <w:lang w:val="uk-UA"/>
        </w:rPr>
        <w:t>суспільної відповідальності</w:t>
      </w:r>
      <w:r w:rsidR="00D21F34">
        <w:rPr>
          <w:lang w:val="uk-UA"/>
        </w:rPr>
        <w:t>.</w:t>
      </w:r>
    </w:p>
    <w:p w:rsidR="00196E44" w:rsidRDefault="00196E44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1.5. Політика </w:t>
      </w:r>
      <w:r w:rsidRPr="007140DD">
        <w:rPr>
          <w:lang w:val="uk-UA"/>
        </w:rPr>
        <w:t xml:space="preserve">ЛНУВМБ імені С.З. </w:t>
      </w:r>
      <w:r w:rsidR="00F00432">
        <w:rPr>
          <w:lang w:val="uk-UA"/>
        </w:rPr>
        <w:t>Ґ</w:t>
      </w:r>
      <w:r w:rsidRPr="007140DD">
        <w:rPr>
          <w:lang w:val="uk-UA"/>
        </w:rPr>
        <w:t>жицького</w:t>
      </w:r>
      <w:r>
        <w:rPr>
          <w:lang w:val="uk-UA"/>
        </w:rPr>
        <w:t xml:space="preserve"> щодо забезпечення якості освіти </w:t>
      </w:r>
      <w:r w:rsidR="00E8505E">
        <w:rPr>
          <w:lang w:val="uk-UA"/>
        </w:rPr>
        <w:t xml:space="preserve">полягає в усвідомленому виконанні кожним працівником на своєму рівні вимог стандарту </w:t>
      </w:r>
      <w:r w:rsidR="00E8505E">
        <w:rPr>
          <w:lang w:val="en-US"/>
        </w:rPr>
        <w:t>ISO</w:t>
      </w:r>
      <w:r w:rsidR="00E8505E" w:rsidRPr="00E8505E">
        <w:rPr>
          <w:lang w:val="uk-UA"/>
        </w:rPr>
        <w:t xml:space="preserve"> </w:t>
      </w:r>
      <w:r w:rsidR="00E8505E">
        <w:rPr>
          <w:lang w:val="uk-UA"/>
        </w:rPr>
        <w:t>для досягнення повного і постійного задоволення</w:t>
      </w:r>
      <w:r w:rsidR="00E8505E" w:rsidRPr="00E8505E">
        <w:rPr>
          <w:lang w:val="uk-UA"/>
        </w:rPr>
        <w:t xml:space="preserve"> </w:t>
      </w:r>
      <w:r w:rsidR="00E8505E">
        <w:rPr>
          <w:lang w:val="uk-UA"/>
        </w:rPr>
        <w:t xml:space="preserve">потреб споживачів; вона </w:t>
      </w:r>
      <w:r>
        <w:rPr>
          <w:lang w:val="uk-UA"/>
        </w:rPr>
        <w:t xml:space="preserve">спрямована на розвиток культури якості вищої освіти, </w:t>
      </w:r>
      <w:r w:rsidR="003C2BBA">
        <w:rPr>
          <w:lang w:val="uk-UA"/>
        </w:rPr>
        <w:t>пошук шляхів удосконалення</w:t>
      </w:r>
      <w:r w:rsidR="00F00432">
        <w:rPr>
          <w:lang w:val="uk-UA"/>
        </w:rPr>
        <w:t>, орієнтації на споживачів освітніх послуг</w:t>
      </w:r>
      <w:r w:rsidR="003C2BBA">
        <w:rPr>
          <w:lang w:val="uk-UA"/>
        </w:rPr>
        <w:t>; враховує національний, інституційний контекст; відображає стратегічний підхід.</w:t>
      </w:r>
    </w:p>
    <w:p w:rsidR="00D13CCF" w:rsidRDefault="00D13CCF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D21F34" w:rsidRDefault="00D21F34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D21F34" w:rsidRPr="00D21F34" w:rsidRDefault="00D21F34" w:rsidP="006A08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/>
        </w:rPr>
      </w:pPr>
      <w:r>
        <w:rPr>
          <w:b/>
          <w:lang w:val="uk-UA"/>
        </w:rPr>
        <w:lastRenderedPageBreak/>
        <w:t>ОСНОВНІ ЗАВДАННЯ</w:t>
      </w:r>
    </w:p>
    <w:p w:rsidR="00D21F34" w:rsidRDefault="00D21F34" w:rsidP="007D3D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  <w:lang w:val="uk-UA"/>
        </w:rPr>
      </w:pPr>
    </w:p>
    <w:p w:rsidR="00D21F34" w:rsidRPr="006A08E1" w:rsidRDefault="006A08E1" w:rsidP="006A08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b/>
          <w:color w:val="000000"/>
          <w:szCs w:val="28"/>
          <w:lang w:val="uk-UA"/>
        </w:rPr>
      </w:pPr>
      <w:r>
        <w:rPr>
          <w:lang w:val="uk-UA"/>
        </w:rPr>
        <w:t xml:space="preserve">2.1.Основними завданнями забезпечення </w:t>
      </w:r>
      <w:r w:rsidR="00D21F34">
        <w:rPr>
          <w:lang w:val="uk-UA"/>
        </w:rPr>
        <w:t xml:space="preserve">якості освіти </w:t>
      </w:r>
      <w:r w:rsidR="009753D8" w:rsidRPr="00B54DFE">
        <w:rPr>
          <w:lang w:val="uk-UA"/>
        </w:rPr>
        <w:t xml:space="preserve">ЛНУВМБ імені </w:t>
      </w:r>
      <w:r w:rsidR="009753D8" w:rsidRPr="006A08E1">
        <w:rPr>
          <w:lang w:val="uk-UA"/>
        </w:rPr>
        <w:t>С.З.</w:t>
      </w:r>
      <w:r w:rsidRPr="006A08E1">
        <w:rPr>
          <w:lang w:val="uk-UA"/>
        </w:rPr>
        <w:t xml:space="preserve"> </w:t>
      </w:r>
      <w:r w:rsidR="00F00432" w:rsidRPr="006A08E1">
        <w:rPr>
          <w:lang w:val="uk-UA"/>
        </w:rPr>
        <w:t>Ґ</w:t>
      </w:r>
      <w:r w:rsidR="009753D8" w:rsidRPr="006A08E1">
        <w:rPr>
          <w:lang w:val="uk-UA"/>
        </w:rPr>
        <w:t xml:space="preserve">жицького </w:t>
      </w:r>
      <w:r w:rsidR="00D21F34" w:rsidRPr="006A08E1">
        <w:rPr>
          <w:lang w:val="uk-UA"/>
        </w:rPr>
        <w:t>є:</w:t>
      </w:r>
    </w:p>
    <w:p w:rsidR="009753D8" w:rsidRPr="006A08E1" w:rsidRDefault="006A08E1" w:rsidP="006A08E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i/>
          <w:iCs/>
          <w:color w:val="000000"/>
          <w:szCs w:val="28"/>
          <w:lang w:val="uk-UA"/>
        </w:rPr>
      </w:pPr>
      <w:r>
        <w:rPr>
          <w:rFonts w:eastAsia="Calibri" w:cs="Times New Roman"/>
          <w:bCs/>
          <w:iCs/>
          <w:color w:val="000000"/>
          <w:szCs w:val="28"/>
          <w:lang w:val="uk-UA"/>
        </w:rPr>
        <w:t xml:space="preserve">- </w:t>
      </w:r>
      <w:r w:rsidR="009753D8" w:rsidRPr="006A08E1">
        <w:rPr>
          <w:rFonts w:eastAsia="Calibri" w:cs="Times New Roman"/>
          <w:bCs/>
          <w:iCs/>
          <w:color w:val="000000"/>
          <w:szCs w:val="28"/>
          <w:lang w:val="uk-UA"/>
        </w:rPr>
        <w:t>розроблення  і затвердження освітніх програм відповідно до Стандартів вищої освіти, розвиток та удосконалення освітнього процесу рівня Національної рамки кваліфікацій вищої освіти та кваліфікацій Європейського освітнього простору;</w:t>
      </w:r>
    </w:p>
    <w:p w:rsidR="00065C4F" w:rsidRPr="006A08E1" w:rsidRDefault="006A08E1" w:rsidP="006A08E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iCs/>
          <w:color w:val="000000"/>
          <w:szCs w:val="28"/>
          <w:lang w:val="uk-UA"/>
        </w:rPr>
      </w:pPr>
      <w:r>
        <w:rPr>
          <w:rFonts w:eastAsia="Calibri" w:cs="Times New Roman"/>
          <w:bCs/>
          <w:iCs/>
          <w:color w:val="000000"/>
          <w:szCs w:val="28"/>
          <w:lang w:val="uk-UA"/>
        </w:rPr>
        <w:t xml:space="preserve">- </w:t>
      </w:r>
      <w:r w:rsidR="00065C4F" w:rsidRPr="006A08E1">
        <w:rPr>
          <w:rFonts w:eastAsia="Calibri" w:cs="Times New Roman"/>
          <w:bCs/>
          <w:iCs/>
          <w:color w:val="000000"/>
          <w:szCs w:val="28"/>
          <w:lang w:val="uk-UA"/>
        </w:rPr>
        <w:t>постійний моніторинг освітнього процесу, періодичний перегляд освітніх програм, додержання законодавства про освіту, виконання нормативних документів; проведення внутрішнього аудиту;</w:t>
      </w:r>
    </w:p>
    <w:p w:rsidR="002700BC" w:rsidRPr="006A08E1" w:rsidRDefault="006A08E1" w:rsidP="006A08E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i/>
          <w:iCs/>
          <w:color w:val="000000"/>
          <w:szCs w:val="28"/>
          <w:lang w:val="uk-UA"/>
        </w:rPr>
      </w:pPr>
      <w:r>
        <w:rPr>
          <w:rFonts w:eastAsia="Calibri" w:cs="Times New Roman"/>
          <w:bCs/>
          <w:iCs/>
          <w:color w:val="000000"/>
          <w:szCs w:val="28"/>
          <w:lang w:val="uk-UA"/>
        </w:rPr>
        <w:t xml:space="preserve">- 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>розробка документів Університету з метою належної організації системи якості освіти;</w:t>
      </w:r>
    </w:p>
    <w:p w:rsidR="001B5F90" w:rsidRPr="001B5F90" w:rsidRDefault="006A08E1" w:rsidP="006A08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b/>
          <w:bCs/>
          <w:i/>
          <w:iCs/>
          <w:color w:val="000000"/>
          <w:szCs w:val="28"/>
          <w:lang w:val="uk-UA"/>
        </w:rPr>
      </w:pPr>
      <w:r>
        <w:rPr>
          <w:rFonts w:eastAsia="Calibri" w:cs="Times New Roman"/>
          <w:bCs/>
          <w:iCs/>
          <w:color w:val="000000"/>
          <w:szCs w:val="28"/>
          <w:lang w:val="uk-UA"/>
        </w:rPr>
        <w:t xml:space="preserve">- </w:t>
      </w:r>
      <w:r w:rsidR="00B54DFE">
        <w:rPr>
          <w:rFonts w:eastAsia="Calibri" w:cs="Times New Roman"/>
          <w:bCs/>
          <w:iCs/>
          <w:color w:val="000000"/>
          <w:szCs w:val="28"/>
          <w:lang w:val="uk-UA"/>
        </w:rPr>
        <w:t>розвиток репутаційного капіталу</w:t>
      </w:r>
      <w:r w:rsidR="00B54DFE" w:rsidRPr="00B54DFE">
        <w:rPr>
          <w:lang w:val="uk-UA"/>
        </w:rPr>
        <w:t xml:space="preserve"> ЛНУВМБ імені С.З. </w:t>
      </w:r>
      <w:r w:rsidR="00F00432">
        <w:rPr>
          <w:lang w:val="uk-UA"/>
        </w:rPr>
        <w:t>Ґ</w:t>
      </w:r>
      <w:r w:rsidR="00B54DFE" w:rsidRPr="00B54DFE">
        <w:rPr>
          <w:lang w:val="uk-UA"/>
        </w:rPr>
        <w:t>жицького</w:t>
      </w:r>
      <w:r w:rsidR="00B54DFE">
        <w:rPr>
          <w:lang w:val="uk-UA"/>
        </w:rPr>
        <w:t>;</w:t>
      </w:r>
    </w:p>
    <w:p w:rsidR="0093109E" w:rsidRPr="006A08E1" w:rsidRDefault="006A08E1" w:rsidP="006A08E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iCs/>
          <w:color w:val="000000"/>
          <w:szCs w:val="28"/>
          <w:lang w:val="uk-UA"/>
        </w:rPr>
      </w:pPr>
      <w:r>
        <w:rPr>
          <w:rFonts w:eastAsia="Calibri" w:cs="Times New Roman"/>
          <w:bCs/>
          <w:iCs/>
          <w:color w:val="000000"/>
          <w:szCs w:val="28"/>
          <w:lang w:val="uk-UA"/>
        </w:rPr>
        <w:t xml:space="preserve">- 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залучення </w:t>
      </w:r>
      <w:proofErr w:type="spellStart"/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>роботодавцiв</w:t>
      </w:r>
      <w:proofErr w:type="spellEnd"/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  </w:t>
      </w:r>
      <w:r w:rsidR="00F00432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та здобувачів 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до участі </w:t>
      </w:r>
      <w:r w:rsidR="00BE2564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та  узгодження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з </w:t>
      </w:r>
      <w:r w:rsidR="0093109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ними 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освітніх</w:t>
      </w:r>
      <w:r w:rsidR="0093109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програм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</w:t>
      </w:r>
      <w:r w:rsidR="0093109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та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</w:t>
      </w:r>
      <w:r w:rsidR="0093109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навчальних планів </w:t>
      </w:r>
      <w:r>
        <w:rPr>
          <w:rFonts w:eastAsia="Calibri" w:cs="Times New Roman"/>
          <w:bCs/>
          <w:iCs/>
          <w:color w:val="000000"/>
          <w:szCs w:val="28"/>
          <w:lang w:val="uk-UA"/>
        </w:rPr>
        <w:t>щодо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збільшення частини практичного компонента; </w:t>
      </w:r>
      <w:r w:rsidR="0093109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запровадження пр</w:t>
      </w:r>
      <w:r w:rsidR="0093109E" w:rsidRPr="006A08E1">
        <w:rPr>
          <w:rFonts w:eastAsia="Calibri" w:cs="Times New Roman"/>
          <w:bCs/>
          <w:iCs/>
          <w:color w:val="000000"/>
          <w:szCs w:val="28"/>
          <w:lang w:val="uk-UA"/>
        </w:rPr>
        <w:t>ограм стажування на виробництві з метою задоволення вимог роботодавців, певних галузей економіки;</w:t>
      </w:r>
      <w:r w:rsidR="00B54DF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</w:t>
      </w:r>
      <w:r w:rsidR="0093109E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</w:t>
      </w:r>
    </w:p>
    <w:p w:rsidR="006A1572" w:rsidRPr="006A08E1" w:rsidRDefault="006A08E1" w:rsidP="006A08E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iCs/>
          <w:color w:val="000000"/>
          <w:szCs w:val="28"/>
          <w:lang w:val="uk-UA"/>
        </w:rPr>
      </w:pPr>
      <w:r>
        <w:rPr>
          <w:rFonts w:eastAsia="Calibri" w:cs="Times New Roman"/>
          <w:bCs/>
          <w:iCs/>
          <w:color w:val="000000"/>
          <w:szCs w:val="28"/>
          <w:lang w:val="uk-UA"/>
        </w:rPr>
        <w:t xml:space="preserve">- </w:t>
      </w:r>
      <w:r w:rsidR="00065C4F" w:rsidRPr="006A08E1">
        <w:rPr>
          <w:rFonts w:eastAsia="Calibri" w:cs="Times New Roman"/>
          <w:bCs/>
          <w:iCs/>
          <w:color w:val="000000"/>
          <w:szCs w:val="28"/>
          <w:lang w:val="uk-UA"/>
        </w:rPr>
        <w:t>створення ефективної системи</w:t>
      </w:r>
      <w:r w:rsidR="006A1572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дотримання академічної доброчесності </w:t>
      </w:r>
      <w:r>
        <w:rPr>
          <w:rFonts w:eastAsia="Calibri" w:cs="Times New Roman"/>
          <w:bCs/>
          <w:iCs/>
          <w:color w:val="000000"/>
          <w:szCs w:val="28"/>
          <w:lang w:val="uk-UA"/>
        </w:rPr>
        <w:t>науково-</w:t>
      </w:r>
      <w:r w:rsidR="006A1572" w:rsidRPr="006A08E1">
        <w:rPr>
          <w:rFonts w:eastAsia="Calibri" w:cs="Times New Roman"/>
          <w:bCs/>
          <w:iCs/>
          <w:color w:val="000000"/>
          <w:szCs w:val="28"/>
          <w:lang w:val="uk-UA"/>
        </w:rPr>
        <w:t>працівниками та здобувачами Університету;</w:t>
      </w:r>
    </w:p>
    <w:p w:rsidR="00B975F4" w:rsidRPr="006A08E1" w:rsidRDefault="006A08E1" w:rsidP="006A08E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iCs/>
          <w:color w:val="000000"/>
          <w:szCs w:val="28"/>
          <w:lang w:val="uk-UA"/>
        </w:rPr>
      </w:pPr>
      <w:r>
        <w:rPr>
          <w:rFonts w:eastAsia="Calibri" w:cs="Times New Roman"/>
          <w:bCs/>
          <w:iCs/>
          <w:color w:val="000000"/>
          <w:szCs w:val="28"/>
          <w:lang w:val="uk-UA"/>
        </w:rPr>
        <w:t xml:space="preserve">- </w:t>
      </w:r>
      <w:r w:rsidR="00B975F4" w:rsidRPr="006A08E1">
        <w:rPr>
          <w:rFonts w:eastAsia="Calibri" w:cs="Times New Roman"/>
          <w:bCs/>
          <w:iCs/>
          <w:color w:val="000000"/>
          <w:szCs w:val="28"/>
          <w:lang w:val="uk-UA"/>
        </w:rPr>
        <w:t>з метою вдосконалення процесів управління та якості освітніх послуг, системно впроваджувати</w:t>
      </w:r>
      <w:r>
        <w:rPr>
          <w:rFonts w:eastAsia="Calibri" w:cs="Times New Roman"/>
          <w:bCs/>
          <w:iCs/>
          <w:color w:val="000000"/>
          <w:szCs w:val="28"/>
          <w:lang w:val="uk-UA"/>
        </w:rPr>
        <w:t>,</w:t>
      </w:r>
      <w:r w:rsidR="00B975F4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відповідно до вимог міжнародного стандарту </w:t>
      </w:r>
      <w:r w:rsidR="00B975F4" w:rsidRPr="006A08E1">
        <w:rPr>
          <w:rFonts w:eastAsia="Calibri" w:cs="Times New Roman"/>
          <w:bCs/>
          <w:iCs/>
          <w:color w:val="000000"/>
          <w:szCs w:val="28"/>
          <w:lang w:val="en-US"/>
        </w:rPr>
        <w:t>ISO</w:t>
      </w:r>
      <w:r>
        <w:rPr>
          <w:rFonts w:eastAsia="Calibri" w:cs="Times New Roman"/>
          <w:bCs/>
          <w:iCs/>
          <w:color w:val="000000"/>
          <w:szCs w:val="28"/>
          <w:lang w:val="uk-UA"/>
        </w:rPr>
        <w:t>,</w:t>
      </w:r>
      <w:r w:rsidR="00B975F4" w:rsidRPr="006A08E1">
        <w:rPr>
          <w:rFonts w:eastAsia="Calibri" w:cs="Times New Roman"/>
          <w:bCs/>
          <w:iCs/>
          <w:color w:val="000000"/>
          <w:szCs w:val="28"/>
          <w:lang w:val="uk-UA"/>
        </w:rPr>
        <w:t xml:space="preserve"> стандарти системи менеджменту якості.</w:t>
      </w:r>
    </w:p>
    <w:p w:rsidR="006A1572" w:rsidRDefault="006A1572" w:rsidP="006A15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iCs/>
          <w:color w:val="000000"/>
          <w:szCs w:val="28"/>
          <w:lang w:val="uk-UA"/>
        </w:rPr>
      </w:pPr>
    </w:p>
    <w:p w:rsidR="006A1572" w:rsidRDefault="006A1572" w:rsidP="006A15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iCs/>
          <w:color w:val="000000"/>
          <w:szCs w:val="28"/>
          <w:lang w:val="uk-UA"/>
        </w:rPr>
      </w:pPr>
    </w:p>
    <w:p w:rsidR="006A1572" w:rsidRPr="006A08E1" w:rsidRDefault="006A1572" w:rsidP="006A08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iCs/>
          <w:color w:val="000000"/>
          <w:szCs w:val="28"/>
          <w:lang w:val="uk-UA"/>
        </w:rPr>
      </w:pPr>
      <w:r w:rsidRPr="006A08E1">
        <w:rPr>
          <w:rFonts w:eastAsia="Calibri" w:cs="Times New Roman"/>
          <w:b/>
          <w:bCs/>
          <w:iCs/>
          <w:color w:val="000000"/>
          <w:szCs w:val="28"/>
          <w:lang w:val="uk-UA"/>
        </w:rPr>
        <w:t>ФУНКЦІЇ</w:t>
      </w:r>
    </w:p>
    <w:p w:rsidR="006A1572" w:rsidRPr="006A1572" w:rsidRDefault="006A1572" w:rsidP="006A157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iCs/>
          <w:color w:val="000000"/>
          <w:szCs w:val="28"/>
          <w:lang w:val="uk-UA"/>
        </w:rPr>
      </w:pPr>
    </w:p>
    <w:p w:rsidR="00D21F34" w:rsidRPr="006A08E1" w:rsidRDefault="0093109E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b/>
          <w:bCs/>
          <w:i/>
          <w:iCs/>
          <w:color w:val="000000"/>
          <w:szCs w:val="28"/>
          <w:lang w:val="uk-UA"/>
        </w:rPr>
        <w:t xml:space="preserve"> </w:t>
      </w:r>
    </w:p>
    <w:p w:rsidR="00D21F34" w:rsidRPr="00B975F4" w:rsidRDefault="006A08E1" w:rsidP="006A08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            </w:t>
      </w:r>
      <w:r w:rsidR="002B3619">
        <w:rPr>
          <w:rFonts w:eastAsia="Calibri" w:cs="Times New Roman"/>
          <w:color w:val="000000"/>
          <w:szCs w:val="28"/>
          <w:lang w:val="uk-UA"/>
        </w:rPr>
        <w:t xml:space="preserve">Система </w:t>
      </w:r>
      <w:r w:rsidR="00B975F4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2B3619">
        <w:rPr>
          <w:rFonts w:eastAsia="Calibri" w:cs="Times New Roman"/>
          <w:color w:val="000000"/>
          <w:szCs w:val="28"/>
          <w:lang w:val="uk-UA"/>
        </w:rPr>
        <w:t xml:space="preserve"> забезпечення якості освіти </w:t>
      </w:r>
      <w:r w:rsidR="002B3619" w:rsidRPr="00B54DFE">
        <w:rPr>
          <w:lang w:val="uk-UA"/>
        </w:rPr>
        <w:t xml:space="preserve">ЛНУВМБ імені </w:t>
      </w:r>
      <w:r w:rsidR="002B3619" w:rsidRPr="00B975F4">
        <w:rPr>
          <w:lang w:val="uk-UA"/>
        </w:rPr>
        <w:t xml:space="preserve">С.З. </w:t>
      </w:r>
      <w:r w:rsidR="00B975F4" w:rsidRPr="00B975F4">
        <w:rPr>
          <w:lang w:val="uk-UA"/>
        </w:rPr>
        <w:t>Ґ</w:t>
      </w:r>
      <w:r w:rsidR="002B3619" w:rsidRPr="00B975F4">
        <w:rPr>
          <w:lang w:val="uk-UA"/>
        </w:rPr>
        <w:t xml:space="preserve">жицького включає в себе наступні </w:t>
      </w:r>
      <w:r>
        <w:rPr>
          <w:lang w:val="uk-UA"/>
        </w:rPr>
        <w:t xml:space="preserve">функціональні </w:t>
      </w:r>
      <w:r w:rsidR="002B3619" w:rsidRPr="00B975F4">
        <w:rPr>
          <w:lang w:val="uk-UA"/>
        </w:rPr>
        <w:t>види діяльності:</w:t>
      </w:r>
    </w:p>
    <w:p w:rsidR="00833765" w:rsidRPr="00833765" w:rsidRDefault="006A08E1" w:rsidP="0083376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833765">
        <w:rPr>
          <w:lang w:val="uk-UA"/>
        </w:rPr>
        <w:t xml:space="preserve"> оптимальний розподіл повноважень;</w:t>
      </w:r>
    </w:p>
    <w:p w:rsidR="002B361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2B3619">
        <w:rPr>
          <w:lang w:val="uk-UA"/>
        </w:rPr>
        <w:t xml:space="preserve"> координація дій всіх суб’єктів науково-освітнього процесу Університету;</w:t>
      </w:r>
    </w:p>
    <w:p w:rsidR="002B361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2B3619">
        <w:rPr>
          <w:lang w:val="uk-UA"/>
        </w:rPr>
        <w:t xml:space="preserve"> прозорість прийняття</w:t>
      </w:r>
      <w:r w:rsidR="00833765">
        <w:rPr>
          <w:lang w:val="uk-UA"/>
        </w:rPr>
        <w:t xml:space="preserve"> та  </w:t>
      </w:r>
      <w:r w:rsidR="002B3619">
        <w:rPr>
          <w:lang w:val="uk-UA"/>
        </w:rPr>
        <w:t xml:space="preserve"> </w:t>
      </w:r>
      <w:r w:rsidR="00833765">
        <w:rPr>
          <w:lang w:val="uk-UA"/>
        </w:rPr>
        <w:t>ефективність</w:t>
      </w:r>
      <w:r w:rsidR="002B3619">
        <w:rPr>
          <w:lang w:val="uk-UA"/>
        </w:rPr>
        <w:t xml:space="preserve"> рішень на всіх управлінських рівнях;</w:t>
      </w:r>
    </w:p>
    <w:p w:rsidR="002B361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2B3619">
        <w:rPr>
          <w:lang w:val="uk-UA"/>
        </w:rPr>
        <w:t xml:space="preserve"> </w:t>
      </w:r>
      <w:r w:rsidR="005A3AF7">
        <w:rPr>
          <w:lang w:val="uk-UA"/>
        </w:rPr>
        <w:t xml:space="preserve">орієнтоване </w:t>
      </w:r>
      <w:r w:rsidR="000E75A7">
        <w:rPr>
          <w:lang w:val="uk-UA"/>
        </w:rPr>
        <w:t xml:space="preserve"> на здобувачів</w:t>
      </w:r>
      <w:r w:rsidR="005A3AF7">
        <w:rPr>
          <w:lang w:val="uk-UA"/>
        </w:rPr>
        <w:t xml:space="preserve"> навчання, викладання та оцінювання</w:t>
      </w:r>
      <w:r w:rsidR="000E75A7">
        <w:rPr>
          <w:lang w:val="uk-UA"/>
        </w:rPr>
        <w:t>;</w:t>
      </w:r>
      <w:r w:rsidR="005A3AF7">
        <w:rPr>
          <w:lang w:val="uk-UA"/>
        </w:rPr>
        <w:t xml:space="preserve"> </w:t>
      </w:r>
      <w:r w:rsidR="000E75A7">
        <w:rPr>
          <w:lang w:val="uk-UA"/>
        </w:rPr>
        <w:t xml:space="preserve"> </w:t>
      </w:r>
      <w:r w:rsidR="005A3AF7">
        <w:rPr>
          <w:lang w:val="uk-UA"/>
        </w:rPr>
        <w:t>формування ними власної траєкторії навчання, забе</w:t>
      </w:r>
      <w:r w:rsidR="00833765">
        <w:rPr>
          <w:lang w:val="uk-UA"/>
        </w:rPr>
        <w:t>зпечення вибірковості дисциплін;</w:t>
      </w:r>
      <w:r w:rsidR="005A3AF7">
        <w:rPr>
          <w:lang w:val="uk-UA"/>
        </w:rPr>
        <w:t xml:space="preserve"> </w:t>
      </w:r>
    </w:p>
    <w:p w:rsidR="005A3AF7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5A3AF7">
        <w:rPr>
          <w:lang w:val="uk-UA"/>
        </w:rPr>
        <w:t xml:space="preserve">регулярний </w:t>
      </w:r>
      <w:r w:rsidR="00833765">
        <w:rPr>
          <w:lang w:val="uk-UA"/>
        </w:rPr>
        <w:t>моніторинг</w:t>
      </w:r>
      <w:r w:rsidR="005A3AF7">
        <w:rPr>
          <w:lang w:val="uk-UA"/>
        </w:rPr>
        <w:t xml:space="preserve"> і обробка інформації стосовно якості: навчання і викладання, наукових досліджень, викладацького складу, </w:t>
      </w:r>
      <w:r w:rsidR="00833765">
        <w:rPr>
          <w:lang w:val="uk-UA"/>
        </w:rPr>
        <w:t xml:space="preserve">надання освітніх послуг; </w:t>
      </w:r>
      <w:r w:rsidR="005A3AF7">
        <w:rPr>
          <w:lang w:val="uk-UA"/>
        </w:rPr>
        <w:t>управлінських процесів;</w:t>
      </w:r>
    </w:p>
    <w:p w:rsidR="005A3AF7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5A3AF7">
        <w:rPr>
          <w:lang w:val="uk-UA"/>
        </w:rPr>
        <w:t xml:space="preserve"> регулярний перегляд, вдосконалення, розробка і впровадження сучасних освітніх пр</w:t>
      </w:r>
      <w:r w:rsidR="00833765">
        <w:rPr>
          <w:lang w:val="uk-UA"/>
        </w:rPr>
        <w:t>ограм</w:t>
      </w:r>
      <w:r w:rsidR="005A3AF7">
        <w:rPr>
          <w:lang w:val="uk-UA"/>
        </w:rPr>
        <w:t>;</w:t>
      </w:r>
    </w:p>
    <w:p w:rsidR="005A3AF7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5A3AF7">
        <w:rPr>
          <w:lang w:val="uk-UA"/>
        </w:rPr>
        <w:t xml:space="preserve"> формування методичних матеріалів для забезпечення навчального процесу;</w:t>
      </w:r>
    </w:p>
    <w:p w:rsidR="00413CE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5A3AF7">
        <w:rPr>
          <w:lang w:val="uk-UA"/>
        </w:rPr>
        <w:t xml:space="preserve"> </w:t>
      </w:r>
      <w:r w:rsidR="00413CE9">
        <w:rPr>
          <w:lang w:val="uk-UA"/>
        </w:rPr>
        <w:t>забезпечення якості складу науково-педагогічн</w:t>
      </w:r>
      <w:r w:rsidR="000E75A7">
        <w:rPr>
          <w:lang w:val="uk-UA"/>
        </w:rPr>
        <w:t>ого</w:t>
      </w:r>
      <w:r w:rsidR="00833765">
        <w:rPr>
          <w:lang w:val="uk-UA"/>
        </w:rPr>
        <w:t>,</w:t>
      </w:r>
      <w:r w:rsidR="00B975F4">
        <w:rPr>
          <w:lang w:val="uk-UA"/>
        </w:rPr>
        <w:t xml:space="preserve"> наукового,</w:t>
      </w:r>
      <w:r w:rsidR="00833765">
        <w:rPr>
          <w:lang w:val="uk-UA"/>
        </w:rPr>
        <w:t xml:space="preserve"> професорсько-викладацького складу</w:t>
      </w:r>
      <w:r w:rsidR="00413CE9">
        <w:rPr>
          <w:lang w:val="uk-UA"/>
        </w:rPr>
        <w:t xml:space="preserve"> </w:t>
      </w:r>
      <w:r w:rsidR="00833765">
        <w:rPr>
          <w:lang w:val="uk-UA"/>
        </w:rPr>
        <w:t xml:space="preserve"> </w:t>
      </w:r>
      <w:r w:rsidR="005A3AF7">
        <w:rPr>
          <w:lang w:val="uk-UA"/>
        </w:rPr>
        <w:t xml:space="preserve"> </w:t>
      </w:r>
      <w:r w:rsidR="00413CE9">
        <w:rPr>
          <w:lang w:val="uk-UA"/>
        </w:rPr>
        <w:t>Уні</w:t>
      </w:r>
      <w:r w:rsidR="000E75A7">
        <w:rPr>
          <w:lang w:val="uk-UA"/>
        </w:rPr>
        <w:t>верситету;</w:t>
      </w:r>
      <w:r w:rsidR="00413CE9">
        <w:rPr>
          <w:lang w:val="uk-UA"/>
        </w:rPr>
        <w:t xml:space="preserve"> підвищення кваліфікації відповідно до чинних нормативних документів;</w:t>
      </w:r>
    </w:p>
    <w:p w:rsidR="00413CE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-</w:t>
      </w:r>
      <w:r w:rsidR="00413CE9">
        <w:rPr>
          <w:lang w:val="uk-UA"/>
        </w:rPr>
        <w:t xml:space="preserve"> </w:t>
      </w:r>
      <w:r w:rsidR="00833765">
        <w:rPr>
          <w:lang w:val="uk-UA"/>
        </w:rPr>
        <w:t>дотримання норм</w:t>
      </w:r>
      <w:r w:rsidR="00413CE9">
        <w:rPr>
          <w:lang w:val="uk-UA"/>
        </w:rPr>
        <w:t xml:space="preserve"> академічної доброчесності;</w:t>
      </w:r>
    </w:p>
    <w:p w:rsidR="00413CE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413CE9">
        <w:rPr>
          <w:lang w:val="uk-UA"/>
        </w:rPr>
        <w:t>впровадження інноваційних технологій та методик викладання;</w:t>
      </w:r>
    </w:p>
    <w:p w:rsidR="005A3AF7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833765">
        <w:rPr>
          <w:lang w:val="uk-UA"/>
        </w:rPr>
        <w:t>забезпечення публічної діяльності</w:t>
      </w:r>
      <w:r w:rsidR="00413CE9">
        <w:rPr>
          <w:lang w:val="uk-UA"/>
        </w:rPr>
        <w:t xml:space="preserve"> </w:t>
      </w:r>
      <w:r w:rsidR="005A3AF7">
        <w:rPr>
          <w:lang w:val="uk-UA"/>
        </w:rPr>
        <w:t xml:space="preserve">  </w:t>
      </w:r>
      <w:r w:rsidR="00413CE9" w:rsidRPr="00413CE9">
        <w:rPr>
          <w:lang w:val="uk-UA"/>
        </w:rPr>
        <w:t>ЛНУВМБ імені</w:t>
      </w:r>
      <w:r w:rsidR="00413CE9">
        <w:rPr>
          <w:lang w:val="uk-UA"/>
        </w:rPr>
        <w:t xml:space="preserve"> </w:t>
      </w:r>
      <w:r w:rsidR="00413CE9" w:rsidRPr="00413CE9">
        <w:rPr>
          <w:lang w:val="uk-UA"/>
        </w:rPr>
        <w:t xml:space="preserve">С.З. </w:t>
      </w:r>
      <w:r w:rsidR="00B975F4">
        <w:rPr>
          <w:lang w:val="uk-UA"/>
        </w:rPr>
        <w:t>Ґ</w:t>
      </w:r>
      <w:r w:rsidR="00413CE9" w:rsidRPr="00413CE9">
        <w:rPr>
          <w:lang w:val="uk-UA"/>
        </w:rPr>
        <w:t>жицького</w:t>
      </w:r>
      <w:r w:rsidR="00413CE9">
        <w:rPr>
          <w:lang w:val="uk-UA"/>
        </w:rPr>
        <w:t xml:space="preserve"> на загальнонаціональному рівні з просування апробованих освітніх інновацій;</w:t>
      </w:r>
    </w:p>
    <w:p w:rsidR="00413CE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833765">
        <w:rPr>
          <w:lang w:val="uk-UA"/>
        </w:rPr>
        <w:t>створення умов комфортності для</w:t>
      </w:r>
      <w:r w:rsidR="00413CE9">
        <w:rPr>
          <w:lang w:val="uk-UA"/>
        </w:rPr>
        <w:t xml:space="preserve"> внутрішньої комунікації, </w:t>
      </w:r>
      <w:proofErr w:type="spellStart"/>
      <w:r w:rsidR="00413CE9">
        <w:rPr>
          <w:lang w:val="uk-UA"/>
        </w:rPr>
        <w:t>зворотнього</w:t>
      </w:r>
      <w:proofErr w:type="spellEnd"/>
      <w:r w:rsidR="00413CE9">
        <w:rPr>
          <w:lang w:val="uk-UA"/>
        </w:rPr>
        <w:t xml:space="preserve"> зв’язку із органами місцевого самоврядування, працедавцями, батьками, закладами середньої та вищої освіти, громадсь</w:t>
      </w:r>
      <w:r w:rsidR="00750E41">
        <w:rPr>
          <w:lang w:val="uk-UA"/>
        </w:rPr>
        <w:t>ки</w:t>
      </w:r>
      <w:r w:rsidR="00413CE9">
        <w:rPr>
          <w:lang w:val="uk-UA"/>
        </w:rPr>
        <w:t xml:space="preserve">ми організаціями, </w:t>
      </w:r>
      <w:r w:rsidR="00B975F4">
        <w:rPr>
          <w:lang w:val="uk-UA"/>
        </w:rPr>
        <w:t>закордонними</w:t>
      </w:r>
      <w:r w:rsidR="00413CE9">
        <w:rPr>
          <w:lang w:val="uk-UA"/>
        </w:rPr>
        <w:t xml:space="preserve"> партнерами;</w:t>
      </w:r>
    </w:p>
    <w:p w:rsidR="00413CE9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B12982">
        <w:rPr>
          <w:lang w:val="uk-UA"/>
        </w:rPr>
        <w:t>комунікація з акредитаційними органами Міністерства освіти  науки України та Національним агентством із забезпечення якості вищої освіти;</w:t>
      </w:r>
    </w:p>
    <w:p w:rsidR="000B50D8" w:rsidRPr="000B50D8" w:rsidRDefault="00137DDB" w:rsidP="002B36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0B50D8">
        <w:rPr>
          <w:lang w:val="uk-UA"/>
        </w:rPr>
        <w:t xml:space="preserve">впровадження   системи менеджменту якості відповідно до вимог міжнародного стандарту </w:t>
      </w:r>
      <w:r w:rsidR="000B50D8">
        <w:rPr>
          <w:lang w:val="en-US"/>
        </w:rPr>
        <w:t>ISO</w:t>
      </w:r>
      <w:r w:rsidR="000B50D8">
        <w:rPr>
          <w:lang w:val="uk-UA"/>
        </w:rPr>
        <w:t>;</w:t>
      </w:r>
    </w:p>
    <w:p w:rsidR="00B12982" w:rsidRDefault="00137DDB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833765">
        <w:rPr>
          <w:lang w:val="uk-UA"/>
        </w:rPr>
        <w:t xml:space="preserve">постійне </w:t>
      </w:r>
      <w:r w:rsidR="00B12982">
        <w:rPr>
          <w:lang w:val="uk-UA"/>
        </w:rPr>
        <w:t xml:space="preserve">проведення виховного процесу  у дусі патріотизму, любові до України та толерантності до інших народів Європейської та світової спільноти. </w:t>
      </w:r>
    </w:p>
    <w:p w:rsidR="00B12982" w:rsidRDefault="00B12982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B12982" w:rsidRDefault="00B12982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B12982" w:rsidRPr="00B12982" w:rsidRDefault="007D3DE9" w:rsidP="001B3295">
      <w:pPr>
        <w:pStyle w:val="a3"/>
        <w:autoSpaceDE w:val="0"/>
        <w:autoSpaceDN w:val="0"/>
        <w:adjustRightInd w:val="0"/>
        <w:spacing w:after="0" w:line="240" w:lineRule="auto"/>
        <w:ind w:left="675"/>
        <w:jc w:val="center"/>
        <w:rPr>
          <w:rFonts w:eastAsia="Calibri" w:cs="Times New Roman"/>
          <w:b/>
          <w:color w:val="000000"/>
          <w:szCs w:val="28"/>
          <w:lang w:val="uk-UA"/>
        </w:rPr>
      </w:pPr>
      <w:r>
        <w:rPr>
          <w:b/>
          <w:lang w:val="uk-UA"/>
        </w:rPr>
        <w:t xml:space="preserve">4.  </w:t>
      </w:r>
      <w:r w:rsidR="00B12982">
        <w:rPr>
          <w:b/>
          <w:lang w:val="uk-UA"/>
        </w:rPr>
        <w:t>СТРУКТУРА</w:t>
      </w:r>
    </w:p>
    <w:p w:rsidR="00B12982" w:rsidRDefault="00B12982" w:rsidP="007D3DE9">
      <w:pPr>
        <w:pStyle w:val="a3"/>
        <w:autoSpaceDE w:val="0"/>
        <w:autoSpaceDN w:val="0"/>
        <w:adjustRightInd w:val="0"/>
        <w:spacing w:after="0" w:line="240" w:lineRule="auto"/>
        <w:ind w:left="675"/>
        <w:jc w:val="both"/>
        <w:rPr>
          <w:b/>
          <w:lang w:val="uk-UA"/>
        </w:rPr>
      </w:pPr>
    </w:p>
    <w:p w:rsidR="00A34E73" w:rsidRDefault="00A34E73" w:rsidP="00FA3C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A34E73">
        <w:rPr>
          <w:lang w:val="uk-UA"/>
        </w:rPr>
        <w:t>Внутрішня система за</w:t>
      </w:r>
      <w:r>
        <w:rPr>
          <w:lang w:val="uk-UA"/>
        </w:rPr>
        <w:t>безпечення якості вищої освіти</w:t>
      </w:r>
      <w:r w:rsidRPr="00A34E73">
        <w:rPr>
          <w:lang w:val="uk-UA"/>
        </w:rPr>
        <w:t xml:space="preserve">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</w:p>
    <w:p w:rsidR="00B12982" w:rsidRDefault="00A34E73" w:rsidP="00FA3C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413CE9">
        <w:rPr>
          <w:lang w:val="uk-UA"/>
        </w:rPr>
        <w:t xml:space="preserve">С.З. </w:t>
      </w:r>
      <w:r w:rsidR="007D3DE9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розбудовується</w:t>
      </w:r>
      <w:proofErr w:type="spellEnd"/>
      <w:r>
        <w:rPr>
          <w:lang w:val="uk-UA"/>
        </w:rPr>
        <w:t xml:space="preserve"> як система процедур, яка має характеризуватися єдністю і повнотою.</w:t>
      </w:r>
      <w:r w:rsidRPr="00A34E73">
        <w:t xml:space="preserve"> </w:t>
      </w:r>
      <w:proofErr w:type="spellStart"/>
      <w:r w:rsidRPr="00A34E73">
        <w:rPr>
          <w:rStyle w:val="fontstyle01"/>
          <w:rFonts w:ascii="Times New Roman" w:hAnsi="Times New Roman" w:cs="Times New Roman"/>
          <w:b w:val="0"/>
          <w:sz w:val="28"/>
          <w:szCs w:val="28"/>
        </w:rPr>
        <w:t>Інституційна</w:t>
      </w:r>
      <w:proofErr w:type="spellEnd"/>
      <w:r w:rsidRPr="00A34E73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структура 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Університету</w:t>
      </w:r>
      <w:r w:rsidRPr="00A34E7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явл</w:t>
      </w:r>
      <w:r>
        <w:rPr>
          <w:rStyle w:val="fontstyle21"/>
          <w:rFonts w:ascii="Times New Roman" w:hAnsi="Times New Roman" w:cs="Times New Roman"/>
          <w:sz w:val="28"/>
          <w:szCs w:val="28"/>
        </w:rPr>
        <w:t>яє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>ідрозділі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в,</w:t>
      </w:r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 xml:space="preserve"> ЗВО за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допомого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на</w:t>
      </w: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них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34E73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A34E73" w:rsidRDefault="00A34E73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E129B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Мета</w:t>
      </w:r>
      <w:r w:rsidRPr="00A34E7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620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E7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7D3DE9">
        <w:rPr>
          <w:lang w:val="uk-UA"/>
        </w:rPr>
        <w:t>Ґ</w:t>
      </w:r>
      <w:r w:rsidRPr="00413CE9">
        <w:rPr>
          <w:lang w:val="uk-UA"/>
        </w:rPr>
        <w:t>жицького</w:t>
      </w:r>
      <w:r w:rsidR="008E129B" w:rsidRPr="008E129B">
        <w:rPr>
          <w:lang w:val="uk-UA"/>
        </w:rPr>
        <w:t xml:space="preserve"> </w:t>
      </w:r>
      <w:r w:rsidR="008E129B">
        <w:rPr>
          <w:lang w:val="uk-UA"/>
        </w:rPr>
        <w:t xml:space="preserve">для </w:t>
      </w:r>
      <w:r w:rsidR="008E129B" w:rsidRPr="00A34E73">
        <w:rPr>
          <w:lang w:val="uk-UA"/>
        </w:rPr>
        <w:t>за</w:t>
      </w:r>
      <w:r w:rsidR="008E129B">
        <w:rPr>
          <w:lang w:val="uk-UA"/>
        </w:rPr>
        <w:t>безпечення якості вищої освіти</w:t>
      </w:r>
      <w:r w:rsidRPr="00A34E7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– створення та реалізація умов для якісної підготовки</w:t>
      </w:r>
      <w:r w:rsidR="008E129B">
        <w:rPr>
          <w:rFonts w:cs="Times New Roman"/>
          <w:color w:val="000000"/>
          <w:szCs w:val="28"/>
          <w:lang w:val="uk-UA"/>
        </w:rPr>
        <w:t xml:space="preserve"> </w:t>
      </w:r>
      <w:r w:rsidRPr="00A34E7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висококваліфікованих фахівців відповідного рівня та спеціальності, конкурентоспроможних на ринку праці,</w:t>
      </w:r>
      <w:r w:rsidR="00AB3ED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E7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компетентних, відповідальних, які вільно володіють своєю професією, орієнтуються в суміжних сферах діяльності,</w:t>
      </w:r>
      <w:r w:rsidR="00486620">
        <w:rPr>
          <w:rFonts w:cs="Times New Roman"/>
          <w:color w:val="000000"/>
          <w:szCs w:val="28"/>
          <w:lang w:val="uk-UA"/>
        </w:rPr>
        <w:t xml:space="preserve"> </w:t>
      </w:r>
      <w:r w:rsidRPr="00A34E7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здатних до ефективної професійної діяльності на рівні світових стандартів, готових до постійного професійного</w:t>
      </w:r>
      <w:r w:rsidR="008E129B">
        <w:rPr>
          <w:rFonts w:cs="Times New Roman"/>
          <w:color w:val="000000"/>
          <w:szCs w:val="28"/>
          <w:lang w:val="uk-UA"/>
        </w:rPr>
        <w:t xml:space="preserve"> </w:t>
      </w:r>
      <w:r w:rsidRPr="00A34E7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зростання, соціальної та професійної мобільності.</w:t>
      </w:r>
    </w:p>
    <w:p w:rsidR="00B12982" w:rsidRPr="00FA3CB6" w:rsidRDefault="00486620" w:rsidP="00FA3C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</w:t>
      </w:r>
      <w:proofErr w:type="spellStart"/>
      <w:r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Загально</w:t>
      </w:r>
      <w:r w:rsidR="008E129B" w:rsidRPr="008E129B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університетський</w:t>
      </w:r>
      <w:proofErr w:type="spellEnd"/>
      <w:r w:rsidR="008E129B" w:rsidRPr="008E129B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 xml:space="preserve"> рівень забезпечення якості ЗВО</w:t>
      </w:r>
      <w:r w:rsidR="008E129B" w:rsidRPr="008E129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29B" w:rsidRPr="008E129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включає як органи</w:t>
      </w:r>
      <w:r w:rsidR="008E129B" w:rsidRPr="008E129B">
        <w:rPr>
          <w:rFonts w:cs="Times New Roman"/>
          <w:color w:val="000000"/>
          <w:szCs w:val="28"/>
          <w:lang w:val="uk-UA"/>
        </w:rPr>
        <w:br/>
      </w:r>
      <w:r w:rsidR="008E129B" w:rsidRPr="008E129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загального управління, лише частина функцій яких пов’язана з цими процесами, так і спеціально</w:t>
      </w:r>
      <w:r w:rsidR="008E129B">
        <w:rPr>
          <w:rFonts w:cs="Times New Roman"/>
          <w:color w:val="000000"/>
          <w:szCs w:val="28"/>
          <w:lang w:val="uk-UA"/>
        </w:rPr>
        <w:t xml:space="preserve"> </w:t>
      </w:r>
      <w:r w:rsidR="008E129B" w:rsidRPr="008E129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створені підрозділи, до виключної компетенції яких відносяться саме процеси забезпечення якості</w:t>
      </w:r>
      <w:r w:rsidR="00FA3CB6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  <w:r w:rsidR="00FA3CB6">
        <w:rPr>
          <w:rFonts w:cs="Times New Roman"/>
          <w:color w:val="000000"/>
          <w:szCs w:val="28"/>
          <w:lang w:val="uk-UA"/>
        </w:rPr>
        <w:t xml:space="preserve"> </w:t>
      </w:r>
      <w:r w:rsidR="00B12982" w:rsidRPr="00A169BD">
        <w:rPr>
          <w:lang w:val="uk-UA"/>
        </w:rPr>
        <w:t>Відповідальність за забезпечення якості навчання і викладання  ЛНУВМБ</w:t>
      </w:r>
      <w:r w:rsidR="00FA3CB6">
        <w:rPr>
          <w:lang w:val="uk-UA"/>
        </w:rPr>
        <w:t xml:space="preserve"> </w:t>
      </w:r>
      <w:r w:rsidR="00B12982" w:rsidRPr="00A169BD">
        <w:rPr>
          <w:lang w:val="uk-UA"/>
        </w:rPr>
        <w:t xml:space="preserve">імені С.З. </w:t>
      </w:r>
      <w:r w:rsidR="007D3DE9">
        <w:rPr>
          <w:lang w:val="uk-UA"/>
        </w:rPr>
        <w:t>Ґ</w:t>
      </w:r>
      <w:r w:rsidR="00B12982" w:rsidRPr="00A169BD">
        <w:rPr>
          <w:lang w:val="uk-UA"/>
        </w:rPr>
        <w:t>жицького покладається на наступних керівників та підрозділи Університету (їхні повноваження визначаються окремими Положеннями</w:t>
      </w:r>
      <w:r w:rsidR="00B8006B" w:rsidRPr="00A169BD">
        <w:rPr>
          <w:lang w:val="uk-UA"/>
        </w:rPr>
        <w:t xml:space="preserve"> або Посадовими інструкціями):</w:t>
      </w:r>
    </w:p>
    <w:p w:rsidR="00B8006B" w:rsidRPr="00FA3CB6" w:rsidRDefault="00B8006B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169BD">
        <w:rPr>
          <w:lang w:val="uk-UA"/>
        </w:rPr>
        <w:t>4.1.</w:t>
      </w:r>
      <w:r w:rsidR="00A169BD" w:rsidRPr="00A169BD">
        <w:rPr>
          <w:lang w:val="uk-UA"/>
        </w:rPr>
        <w:t xml:space="preserve"> </w:t>
      </w:r>
      <w:r w:rsidRPr="00A169BD">
        <w:rPr>
          <w:lang w:val="uk-UA"/>
        </w:rPr>
        <w:t xml:space="preserve"> Ректор Університету</w:t>
      </w:r>
      <w:r w:rsidR="00A169BD" w:rsidRPr="00A169BD">
        <w:rPr>
          <w:rFonts w:cs="Times New Roman"/>
          <w:color w:val="000000"/>
          <w:szCs w:val="28"/>
          <w:lang w:val="uk-UA"/>
        </w:rPr>
        <w:t xml:space="preserve"> </w:t>
      </w:r>
      <w:r w:rsidR="00A169BD" w:rsidRPr="005B0213">
        <w:rPr>
          <w:rFonts w:cs="Times New Roman"/>
          <w:color w:val="000000"/>
          <w:szCs w:val="28"/>
          <w:lang w:val="uk-UA"/>
        </w:rPr>
        <w:t>відповідальний за діяльність ЗВО та ВСЗЯ</w:t>
      </w:r>
      <w:r w:rsidR="00A169BD">
        <w:rPr>
          <w:rFonts w:cs="Times New Roman"/>
          <w:color w:val="000000"/>
          <w:szCs w:val="28"/>
          <w:lang w:val="uk-UA"/>
        </w:rPr>
        <w:t xml:space="preserve"> (внутрішньої системи забезпечення якості) в цілому</w:t>
      </w:r>
      <w:r w:rsidR="00FA3CB6">
        <w:rPr>
          <w:lang w:val="uk-UA"/>
        </w:rPr>
        <w:t>.</w:t>
      </w:r>
    </w:p>
    <w:p w:rsidR="00CB7A85" w:rsidRPr="00A169BD" w:rsidRDefault="00CB7A85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169BD">
        <w:rPr>
          <w:lang w:val="uk-UA"/>
        </w:rPr>
        <w:t>4.2. Перший проректор Університету (приймальна комісія; центр профорієнтаційної роботи; відділ забезпечення якості освіти та акредитації; відділ міжнародних зв’язків; центр інформаційно-комунікативних технологій</w:t>
      </w:r>
      <w:r w:rsidR="00D25A2A" w:rsidRPr="00A169BD">
        <w:rPr>
          <w:lang w:val="uk-UA"/>
        </w:rPr>
        <w:t>; канцелярія</w:t>
      </w:r>
      <w:r w:rsidR="00FA3CB6">
        <w:rPr>
          <w:lang w:val="uk-UA"/>
        </w:rPr>
        <w:t>).</w:t>
      </w:r>
    </w:p>
    <w:p w:rsidR="00172AA9" w:rsidRPr="00A169BD" w:rsidRDefault="00CB7A85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169BD">
        <w:rPr>
          <w:lang w:val="uk-UA"/>
        </w:rPr>
        <w:t xml:space="preserve">4.3. Проректор з наукової роботи (науково-дослідна частина; відділ докторантури та аспірантури; Рада молодих вчених; спеціалізовані вчені ради; студентське наукове товариство; бібліотека; редакції журналів «Науковий вісник ЛНУВМБ імені С.З. </w:t>
      </w:r>
      <w:r w:rsidR="00EC03D6">
        <w:rPr>
          <w:lang w:val="uk-UA"/>
        </w:rPr>
        <w:t>Ґ</w:t>
      </w:r>
      <w:r w:rsidRPr="00A169BD">
        <w:rPr>
          <w:lang w:val="uk-UA"/>
        </w:rPr>
        <w:t>жицького» та «</w:t>
      </w:r>
      <w:r w:rsidRPr="00A169BD">
        <w:rPr>
          <w:lang w:val="en-US"/>
        </w:rPr>
        <w:t>Ukrainian</w:t>
      </w:r>
      <w:r w:rsidRPr="00A169BD">
        <w:rPr>
          <w:lang w:val="uk-UA"/>
        </w:rPr>
        <w:t xml:space="preserve"> </w:t>
      </w:r>
      <w:r w:rsidRPr="00A169BD">
        <w:rPr>
          <w:lang w:val="en-US"/>
        </w:rPr>
        <w:t>and</w:t>
      </w:r>
      <w:r w:rsidRPr="00A169BD">
        <w:rPr>
          <w:lang w:val="uk-UA"/>
        </w:rPr>
        <w:t xml:space="preserve"> </w:t>
      </w:r>
      <w:r w:rsidRPr="00A169BD">
        <w:rPr>
          <w:lang w:val="en-US"/>
        </w:rPr>
        <w:t>Agricultural</w:t>
      </w:r>
      <w:r w:rsidRPr="00A169BD">
        <w:rPr>
          <w:lang w:val="uk-UA"/>
        </w:rPr>
        <w:t xml:space="preserve"> </w:t>
      </w:r>
      <w:r w:rsidRPr="00A169BD">
        <w:rPr>
          <w:lang w:val="en-US"/>
        </w:rPr>
        <w:t>Sciences</w:t>
      </w:r>
      <w:r w:rsidR="00FA3CB6">
        <w:rPr>
          <w:lang w:val="uk-UA"/>
        </w:rPr>
        <w:t>».</w:t>
      </w:r>
    </w:p>
    <w:p w:rsidR="00CB7A85" w:rsidRPr="00A169BD" w:rsidRDefault="00CB7A85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169BD">
        <w:rPr>
          <w:lang w:val="uk-UA"/>
        </w:rPr>
        <w:t>4.4. Проректор з науково-педагогічної роботи (навчальн</w:t>
      </w:r>
      <w:r w:rsidR="003D30EC">
        <w:rPr>
          <w:lang w:val="uk-UA"/>
        </w:rPr>
        <w:t>о-методичний відділ; м</w:t>
      </w:r>
      <w:r w:rsidRPr="00A169BD">
        <w:rPr>
          <w:lang w:val="uk-UA"/>
        </w:rPr>
        <w:t xml:space="preserve">етодична рада Університету; методичні </w:t>
      </w:r>
      <w:r w:rsidR="003D30EC">
        <w:rPr>
          <w:lang w:val="uk-UA"/>
        </w:rPr>
        <w:t>ради</w:t>
      </w:r>
      <w:r w:rsidRPr="00A169BD">
        <w:rPr>
          <w:lang w:val="uk-UA"/>
        </w:rPr>
        <w:t xml:space="preserve"> факультетів; ме</w:t>
      </w:r>
      <w:r w:rsidR="00FA3CB6">
        <w:rPr>
          <w:lang w:val="uk-UA"/>
        </w:rPr>
        <w:t>тодичні комісії спеціальностей).</w:t>
      </w:r>
    </w:p>
    <w:p w:rsidR="00CB7A85" w:rsidRPr="00A169BD" w:rsidRDefault="00CB7A85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169BD">
        <w:rPr>
          <w:lang w:val="uk-UA"/>
        </w:rPr>
        <w:t>4.5. Проректор з адміністративно-господарської частини (матеріальн</w:t>
      </w:r>
      <w:r w:rsidR="00FA3CB6">
        <w:rPr>
          <w:lang w:val="uk-UA"/>
        </w:rPr>
        <w:t>е та господарське забезпечення).</w:t>
      </w:r>
    </w:p>
    <w:p w:rsidR="00CB7A85" w:rsidRPr="00A169BD" w:rsidRDefault="00A169BD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4.6.</w:t>
      </w:r>
      <w:r w:rsidR="00FA3CB6" w:rsidRPr="00FA3CB6">
        <w:rPr>
          <w:lang w:val="uk-UA"/>
        </w:rPr>
        <w:t xml:space="preserve"> </w:t>
      </w:r>
      <w:r w:rsidR="00FA3CB6" w:rsidRPr="00A169BD">
        <w:rPr>
          <w:lang w:val="uk-UA"/>
        </w:rPr>
        <w:t xml:space="preserve"> Вчена р</w:t>
      </w:r>
      <w:r w:rsidR="00FA3CB6">
        <w:rPr>
          <w:lang w:val="uk-UA"/>
        </w:rPr>
        <w:t xml:space="preserve">ада ЛНУВМБ імені С.З. </w:t>
      </w:r>
      <w:r w:rsidR="00763D11">
        <w:rPr>
          <w:lang w:val="uk-UA"/>
        </w:rPr>
        <w:t>Ґ</w:t>
      </w:r>
      <w:r w:rsidR="00FA3CB6">
        <w:rPr>
          <w:lang w:val="uk-UA"/>
        </w:rPr>
        <w:t>жицького.</w:t>
      </w:r>
    </w:p>
    <w:p w:rsidR="00FA3CB6" w:rsidRPr="00A169BD" w:rsidRDefault="00CB7A85" w:rsidP="00FA3CB6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169BD">
        <w:rPr>
          <w:lang w:val="uk-UA"/>
        </w:rPr>
        <w:lastRenderedPageBreak/>
        <w:t xml:space="preserve">4.7. </w:t>
      </w:r>
      <w:r w:rsidR="00FA3CB6" w:rsidRPr="00A169BD">
        <w:rPr>
          <w:lang w:val="uk-UA"/>
        </w:rPr>
        <w:t>Відділ соціально-культурного розвитку (народний музей університету; редакція газети «Світ університету»; центр з художньої творчості; Рада з виховної роботи);</w:t>
      </w:r>
    </w:p>
    <w:p w:rsidR="00CB7A85" w:rsidRPr="00A169BD" w:rsidRDefault="00CB7A85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169BD">
        <w:rPr>
          <w:lang w:val="uk-UA"/>
        </w:rPr>
        <w:t>4.8. Відділ забезпечен</w:t>
      </w:r>
      <w:r w:rsidR="00763D11">
        <w:rPr>
          <w:lang w:val="uk-UA"/>
        </w:rPr>
        <w:t>ня якості освіти та акредитації.</w:t>
      </w:r>
    </w:p>
    <w:p w:rsidR="00CB7A85" w:rsidRPr="00A169BD" w:rsidRDefault="00A169BD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4.</w:t>
      </w:r>
      <w:r w:rsidR="00763D11">
        <w:rPr>
          <w:lang w:val="uk-UA"/>
        </w:rPr>
        <w:t>9. Кафедри, факультети.</w:t>
      </w:r>
    </w:p>
    <w:p w:rsidR="00CB7A85" w:rsidRPr="00A169BD" w:rsidRDefault="00A169BD" w:rsidP="007D3DE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4.</w:t>
      </w:r>
      <w:r w:rsidR="00CB7A85" w:rsidRPr="00A169BD">
        <w:rPr>
          <w:lang w:val="uk-UA"/>
        </w:rPr>
        <w:t xml:space="preserve">10. Відділ </w:t>
      </w:r>
      <w:r w:rsidR="00727A92" w:rsidRPr="00A169BD">
        <w:rPr>
          <w:lang w:val="uk-UA"/>
        </w:rPr>
        <w:t>міжнародних зв’язків</w:t>
      </w:r>
      <w:r w:rsidR="00763D11">
        <w:rPr>
          <w:lang w:val="uk-UA"/>
        </w:rPr>
        <w:t>.</w:t>
      </w:r>
    </w:p>
    <w:p w:rsidR="00CB7A85" w:rsidRPr="00A169BD" w:rsidRDefault="00727A92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 w:rsidRPr="00A169BD">
        <w:rPr>
          <w:lang w:val="uk-UA"/>
        </w:rPr>
        <w:t>4</w:t>
      </w:r>
      <w:r w:rsidR="00A169BD">
        <w:rPr>
          <w:lang w:val="uk-UA"/>
        </w:rPr>
        <w:t>.</w:t>
      </w:r>
      <w:r w:rsidRPr="00A169BD">
        <w:rPr>
          <w:lang w:val="uk-UA"/>
        </w:rPr>
        <w:t>12</w:t>
      </w:r>
      <w:r w:rsidR="00CB7A85" w:rsidRPr="00A169BD">
        <w:rPr>
          <w:lang w:val="uk-UA"/>
        </w:rPr>
        <w:t>.</w:t>
      </w:r>
      <w:r w:rsidRPr="00A169BD">
        <w:rPr>
          <w:lang w:val="uk-UA"/>
        </w:rPr>
        <w:t xml:space="preserve"> </w:t>
      </w:r>
      <w:r w:rsidR="00CB7A85" w:rsidRPr="00A169BD">
        <w:rPr>
          <w:lang w:val="uk-UA"/>
        </w:rPr>
        <w:t>Студентське самоврядування.</w:t>
      </w:r>
    </w:p>
    <w:p w:rsidR="00B12982" w:rsidRDefault="00B12982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B8006B" w:rsidRDefault="00B8006B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B8006B" w:rsidRDefault="00B8006B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B8006B" w:rsidRDefault="00846137" w:rsidP="007D3DE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8"/>
          <w:lang w:val="uk-UA"/>
        </w:rPr>
      </w:pPr>
      <w:r w:rsidRPr="00846137">
        <w:rPr>
          <w:rFonts w:eastAsia="Calibri" w:cs="Times New Roman"/>
          <w:b/>
          <w:color w:val="000000"/>
          <w:szCs w:val="28"/>
          <w:lang w:val="uk-UA"/>
        </w:rPr>
        <w:t>ЗАБЕЗПЕЧЕННЯ ЯКОСТІ ОСВІТИ</w:t>
      </w:r>
    </w:p>
    <w:p w:rsidR="00C869A8" w:rsidRPr="00C869A8" w:rsidRDefault="00C869A8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8"/>
          <w:lang w:val="uk-UA"/>
        </w:rPr>
      </w:pPr>
    </w:p>
    <w:p w:rsidR="00846137" w:rsidRPr="00C869A8" w:rsidRDefault="00C869A8" w:rsidP="007D3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8"/>
          <w:lang w:val="uk-UA"/>
        </w:rPr>
      </w:pPr>
      <w:r>
        <w:rPr>
          <w:rFonts w:cs="Times New Roman"/>
          <w:bCs/>
          <w:iCs/>
          <w:color w:val="000000"/>
          <w:szCs w:val="28"/>
          <w:lang w:val="uk-UA"/>
        </w:rPr>
        <w:t xml:space="preserve">               </w:t>
      </w:r>
      <w:r w:rsidRPr="00C869A8">
        <w:rPr>
          <w:rFonts w:cs="Times New Roman"/>
          <w:bCs/>
          <w:iCs/>
          <w:color w:val="000000"/>
          <w:szCs w:val="28"/>
          <w:lang w:val="uk-UA"/>
        </w:rPr>
        <w:t>З</w:t>
      </w:r>
      <w:r w:rsidR="00A169BD" w:rsidRPr="00C869A8">
        <w:rPr>
          <w:rFonts w:cs="Times New Roman"/>
          <w:bCs/>
          <w:iCs/>
          <w:color w:val="000000"/>
          <w:szCs w:val="28"/>
          <w:lang w:val="uk-UA"/>
        </w:rPr>
        <w:t>абезпечення якості вищої освіти</w:t>
      </w:r>
      <w:r w:rsidR="00A169BD" w:rsidRPr="00C869A8">
        <w:rPr>
          <w:rFonts w:cs="Times New Roman"/>
          <w:b/>
          <w:bCs/>
          <w:i/>
          <w:iCs/>
          <w:color w:val="000000"/>
          <w:szCs w:val="28"/>
          <w:lang w:val="uk-UA"/>
        </w:rPr>
        <w:t xml:space="preserve"> </w:t>
      </w:r>
      <w:r w:rsidR="00A169BD" w:rsidRPr="00C869A8">
        <w:rPr>
          <w:rFonts w:cs="Times New Roman"/>
          <w:color w:val="000000"/>
          <w:szCs w:val="28"/>
          <w:lang w:val="uk-UA"/>
        </w:rPr>
        <w:t xml:space="preserve"> – </w:t>
      </w:r>
      <w:r>
        <w:rPr>
          <w:rFonts w:cs="Times New Roman"/>
          <w:color w:val="000000"/>
          <w:szCs w:val="28"/>
          <w:lang w:val="uk-UA"/>
        </w:rPr>
        <w:t xml:space="preserve"> це </w:t>
      </w:r>
      <w:r w:rsidR="00A169BD" w:rsidRPr="00C869A8">
        <w:rPr>
          <w:rFonts w:cs="Times New Roman"/>
          <w:color w:val="000000"/>
          <w:szCs w:val="28"/>
          <w:lang w:val="uk-UA"/>
        </w:rPr>
        <w:t>свідомий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A169BD" w:rsidRPr="00C869A8">
        <w:rPr>
          <w:rFonts w:cs="Times New Roman"/>
          <w:color w:val="000000"/>
          <w:szCs w:val="28"/>
          <w:lang w:val="uk-UA"/>
        </w:rPr>
        <w:t>цілеспрямований та систематичний процес створення певних умов і виділення необхідних ресурсів на</w:t>
      </w:r>
      <w:r w:rsidR="00A169BD" w:rsidRPr="00C869A8">
        <w:rPr>
          <w:rFonts w:cs="Times New Roman"/>
          <w:color w:val="000000"/>
          <w:szCs w:val="28"/>
          <w:lang w:val="uk-UA"/>
        </w:rPr>
        <w:br/>
        <w:t>інституційному (внутрішньому), національному і міжнародному (зовнішньому) рівнях для досягнення рівня якості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A169BD" w:rsidRPr="00C869A8">
        <w:rPr>
          <w:rFonts w:cs="Times New Roman"/>
          <w:color w:val="000000"/>
          <w:szCs w:val="28"/>
          <w:lang w:val="uk-UA"/>
        </w:rPr>
        <w:t>вищої освіти й освітньої діяльності, що відповідає вимогам стандартів і потребам усіх зацікавлених сторін,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A169BD" w:rsidRPr="00C869A8">
        <w:rPr>
          <w:rFonts w:cs="Times New Roman"/>
          <w:color w:val="000000"/>
          <w:szCs w:val="28"/>
          <w:lang w:val="uk-UA"/>
        </w:rPr>
        <w:t>формування впевненості в тому, що в</w:t>
      </w:r>
      <w:r>
        <w:rPr>
          <w:rFonts w:cs="Times New Roman"/>
          <w:color w:val="000000"/>
          <w:szCs w:val="28"/>
          <w:lang w:val="uk-UA"/>
        </w:rPr>
        <w:t>имоги до якості будуть виконані.</w:t>
      </w:r>
    </w:p>
    <w:p w:rsidR="00846137" w:rsidRPr="00846137" w:rsidRDefault="00763D11" w:rsidP="00763D1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               </w:t>
      </w:r>
      <w:r w:rsidR="00846137" w:rsidRPr="00846137">
        <w:rPr>
          <w:rFonts w:eastAsia="Calibri" w:cs="Times New Roman"/>
          <w:color w:val="000000"/>
          <w:szCs w:val="28"/>
          <w:lang w:val="uk-UA"/>
        </w:rPr>
        <w:t>Забезпечення</w:t>
      </w:r>
      <w:r w:rsidR="00846137">
        <w:rPr>
          <w:rFonts w:eastAsia="Calibri" w:cs="Times New Roman"/>
          <w:color w:val="000000"/>
          <w:szCs w:val="28"/>
          <w:lang w:val="uk-UA"/>
        </w:rPr>
        <w:t xml:space="preserve"> якості освіти здійснюється в </w:t>
      </w:r>
      <w:r w:rsidR="00846137" w:rsidRPr="00413CE9">
        <w:rPr>
          <w:lang w:val="uk-UA"/>
        </w:rPr>
        <w:t>ЛНУВМБ імені</w:t>
      </w:r>
      <w:r w:rsidR="00846137">
        <w:rPr>
          <w:lang w:val="uk-UA"/>
        </w:rPr>
        <w:t xml:space="preserve"> </w:t>
      </w:r>
      <w:r w:rsidR="00846137" w:rsidRPr="00413CE9">
        <w:rPr>
          <w:lang w:val="uk-UA"/>
        </w:rPr>
        <w:t xml:space="preserve">С.З. </w:t>
      </w:r>
      <w:r w:rsidR="007D3DE9">
        <w:rPr>
          <w:lang w:val="uk-UA"/>
        </w:rPr>
        <w:t>Ґ</w:t>
      </w:r>
      <w:r w:rsidR="00846137" w:rsidRPr="00413CE9">
        <w:rPr>
          <w:lang w:val="uk-UA"/>
        </w:rPr>
        <w:t>жицького</w:t>
      </w:r>
      <w:r w:rsidR="00846137">
        <w:rPr>
          <w:lang w:val="uk-UA"/>
        </w:rPr>
        <w:t xml:space="preserve"> шляхом забезпечення якості управлінських та академічних процесів та врахування якості підготовки здобувачів.</w:t>
      </w:r>
    </w:p>
    <w:p w:rsidR="00846137" w:rsidRPr="00486620" w:rsidRDefault="00486620" w:rsidP="00486620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846137" w:rsidRPr="007D3DE9">
        <w:rPr>
          <w:lang w:val="uk-UA"/>
        </w:rPr>
        <w:t>До забезпечення якості управлінських та академічних процесів в ЛНУВМБ</w:t>
      </w:r>
      <w:r>
        <w:rPr>
          <w:lang w:val="uk-UA"/>
        </w:rPr>
        <w:t xml:space="preserve"> </w:t>
      </w:r>
      <w:r w:rsidR="00846137" w:rsidRPr="00413CE9">
        <w:rPr>
          <w:lang w:val="uk-UA"/>
        </w:rPr>
        <w:t>імені</w:t>
      </w:r>
      <w:r w:rsidR="00846137">
        <w:rPr>
          <w:lang w:val="uk-UA"/>
        </w:rPr>
        <w:t xml:space="preserve"> </w:t>
      </w:r>
      <w:r w:rsidR="00846137" w:rsidRPr="00413CE9">
        <w:rPr>
          <w:lang w:val="uk-UA"/>
        </w:rPr>
        <w:t xml:space="preserve">С.З. </w:t>
      </w:r>
      <w:r w:rsidR="007D3DE9">
        <w:rPr>
          <w:lang w:val="uk-UA"/>
        </w:rPr>
        <w:t>Ґ</w:t>
      </w:r>
      <w:r w:rsidR="00846137" w:rsidRPr="00413CE9">
        <w:rPr>
          <w:lang w:val="uk-UA"/>
        </w:rPr>
        <w:t>жицького</w:t>
      </w:r>
      <w:r w:rsidR="00846137">
        <w:rPr>
          <w:lang w:val="uk-UA"/>
        </w:rPr>
        <w:t xml:space="preserve"> входить:</w:t>
      </w:r>
    </w:p>
    <w:p w:rsidR="00846137" w:rsidRDefault="00846137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5.2.1. Якість організаційного, методичного та матеріально-технічного забезпечення освітнього процесу;</w:t>
      </w:r>
    </w:p>
    <w:p w:rsidR="00846137" w:rsidRDefault="00846137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5.2.2. Якість викладання;</w:t>
      </w:r>
    </w:p>
    <w:p w:rsidR="00846137" w:rsidRDefault="00846137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5.2.3. Якість </w:t>
      </w:r>
      <w:r w:rsidR="00A169BD">
        <w:rPr>
          <w:lang w:val="uk-UA"/>
        </w:rPr>
        <w:t xml:space="preserve"> </w:t>
      </w:r>
      <w:r>
        <w:rPr>
          <w:lang w:val="uk-UA"/>
        </w:rPr>
        <w:t xml:space="preserve"> освітніх програм;</w:t>
      </w:r>
    </w:p>
    <w:p w:rsidR="00846137" w:rsidRDefault="00846137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5.2.4. Якість підготовки здобувачів;</w:t>
      </w:r>
    </w:p>
    <w:p w:rsidR="00846137" w:rsidRDefault="00846137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5.2.5. Відповідність випускників кваліфікаційним вимогам за спеціальностями;</w:t>
      </w:r>
    </w:p>
    <w:p w:rsidR="00846137" w:rsidRDefault="00846137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5.2.6. Здатність керівників різних ланок та університетських підрозділів приймати управлінські рішення стосовно подальшого вдосконалення та розвитку системи якості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7D3DE9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 xml:space="preserve"> та п</w:t>
      </w:r>
      <w:r w:rsidR="002C67A9">
        <w:rPr>
          <w:lang w:val="uk-UA"/>
        </w:rPr>
        <w:t>рагнення до лідерства серед закладів вищої освіти</w:t>
      </w:r>
      <w:r>
        <w:rPr>
          <w:lang w:val="uk-UA"/>
        </w:rPr>
        <w:t>.</w:t>
      </w:r>
    </w:p>
    <w:p w:rsidR="002C67A9" w:rsidRDefault="002C67A9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2C67A9" w:rsidRDefault="002C67A9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2C67A9" w:rsidRPr="00BE2564" w:rsidRDefault="002C67A9" w:rsidP="004345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b/>
          <w:color w:val="000000"/>
          <w:szCs w:val="28"/>
          <w:lang w:val="uk-UA"/>
        </w:rPr>
        <w:t>6</w:t>
      </w:r>
      <w:r w:rsidRPr="002C67A9">
        <w:rPr>
          <w:rFonts w:eastAsia="Calibri" w:cs="Times New Roman"/>
          <w:b/>
          <w:color w:val="000000"/>
          <w:szCs w:val="28"/>
          <w:lang w:val="uk-UA"/>
        </w:rPr>
        <w:t>. ВДОСКОНАЛЕННЯ ОСВІТНЬОГО ПРОЦЕСУ</w:t>
      </w:r>
    </w:p>
    <w:p w:rsidR="002C67A9" w:rsidRDefault="002C67A9" w:rsidP="004345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 w:cs="Times New Roman"/>
          <w:b/>
          <w:color w:val="000000"/>
          <w:szCs w:val="28"/>
          <w:lang w:val="uk-UA"/>
        </w:rPr>
      </w:pPr>
      <w:r w:rsidRPr="002C67A9">
        <w:rPr>
          <w:rFonts w:eastAsia="Calibri" w:cs="Times New Roman"/>
          <w:b/>
          <w:color w:val="000000"/>
          <w:szCs w:val="28"/>
          <w:lang w:val="uk-UA"/>
        </w:rPr>
        <w:t>ТА ОСВІТНІХ ПРОГРАМ</w:t>
      </w:r>
    </w:p>
    <w:p w:rsidR="00C869A8" w:rsidRDefault="00C869A8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b/>
          <w:color w:val="000000"/>
          <w:szCs w:val="28"/>
          <w:lang w:val="uk-UA"/>
        </w:rPr>
      </w:pPr>
    </w:p>
    <w:p w:rsidR="00172AA9" w:rsidRPr="00054CAC" w:rsidRDefault="002C67A9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6.1. В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7D3DE9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 xml:space="preserve"> функціонують механізми взаємодії, розподіл відповідальності з метою моніторингу,  перегляду  вдосконалення освітнього процесу</w:t>
      </w:r>
      <w:r w:rsidR="00C869A8">
        <w:rPr>
          <w:lang w:val="uk-UA"/>
        </w:rPr>
        <w:t xml:space="preserve"> </w:t>
      </w:r>
      <w:r>
        <w:rPr>
          <w:lang w:val="uk-UA"/>
        </w:rPr>
        <w:t xml:space="preserve"> та освітніх програм:</w:t>
      </w:r>
    </w:p>
    <w:p w:rsidR="0045040D" w:rsidRPr="003D30EC" w:rsidRDefault="00911981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6.1.1. Відділ забезпечення якості освіти та акредитації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763D11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 xml:space="preserve"> у співпраці із кафедрами, факультетами та студентським самоврядуванням здійснює регулярний моніторинг якості викладання</w:t>
      </w:r>
      <w:r w:rsidR="003D30EC">
        <w:rPr>
          <w:lang w:val="uk-UA"/>
        </w:rPr>
        <w:t xml:space="preserve"> </w:t>
      </w:r>
      <w:r>
        <w:rPr>
          <w:lang w:val="uk-UA"/>
        </w:rPr>
        <w:t xml:space="preserve"> та освітніх програм.</w:t>
      </w:r>
    </w:p>
    <w:p w:rsidR="00911981" w:rsidRDefault="00911981" w:rsidP="007D3D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6.1.2. Питання, пов’язані з якістю </w:t>
      </w:r>
      <w:r w:rsidR="00335C5F">
        <w:rPr>
          <w:lang w:val="uk-UA"/>
        </w:rPr>
        <w:t xml:space="preserve"> </w:t>
      </w:r>
      <w:r>
        <w:rPr>
          <w:lang w:val="uk-UA"/>
        </w:rPr>
        <w:t xml:space="preserve"> навчання, зокрема з кількістю і якістю викладання дисциплін англійською мовою, відносяться до компетенції кафедр. В разі виявлення під час моніторингу чи за результатами сесії позитивних викладацьких</w:t>
      </w:r>
      <w:r w:rsidR="00D2517F">
        <w:rPr>
          <w:lang w:val="uk-UA"/>
        </w:rPr>
        <w:t xml:space="preserve"> практик (досвіду) чи недоліків, позитивних чи негативних результатів  стосовно</w:t>
      </w:r>
      <w:r w:rsidR="00D2517F" w:rsidRPr="00D2517F">
        <w:rPr>
          <w:lang w:val="uk-UA"/>
        </w:rPr>
        <w:t xml:space="preserve"> </w:t>
      </w:r>
      <w:r w:rsidR="00D2517F">
        <w:rPr>
          <w:lang w:val="uk-UA"/>
        </w:rPr>
        <w:t xml:space="preserve">успішності </w:t>
      </w:r>
      <w:r w:rsidR="00D2517F">
        <w:rPr>
          <w:lang w:val="uk-UA"/>
        </w:rPr>
        <w:lastRenderedPageBreak/>
        <w:t xml:space="preserve">здобувачів, ці питання включаються до порядку денного засідань кафедр не рідше одного разу на семестр. </w:t>
      </w:r>
      <w:r w:rsidR="00D2517F" w:rsidRPr="00054CAC">
        <w:rPr>
          <w:lang w:val="uk-UA"/>
        </w:rPr>
        <w:t>На так</w:t>
      </w:r>
      <w:r w:rsidR="00BE2564" w:rsidRPr="00054CAC">
        <w:rPr>
          <w:lang w:val="uk-UA"/>
        </w:rPr>
        <w:t>е</w:t>
      </w:r>
      <w:r w:rsidR="00D2517F">
        <w:rPr>
          <w:lang w:val="uk-UA"/>
        </w:rPr>
        <w:t xml:space="preserve"> засідання запрошуються зацікавлені здобувачі</w:t>
      </w:r>
      <w:r w:rsidR="00335C5F">
        <w:rPr>
          <w:lang w:val="uk-UA"/>
        </w:rPr>
        <w:t xml:space="preserve"> та роботодавці</w:t>
      </w:r>
      <w:r w:rsidR="00D2517F">
        <w:rPr>
          <w:lang w:val="uk-UA"/>
        </w:rPr>
        <w:t>.</w:t>
      </w:r>
    </w:p>
    <w:p w:rsidR="00D2517F" w:rsidRDefault="00D2517F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6.1.3. Питання, пов’язані з переглядом (оновленням, вдосконаленням, створенням нових) </w:t>
      </w:r>
      <w:r w:rsidR="00C869A8">
        <w:rPr>
          <w:lang w:val="uk-UA"/>
        </w:rPr>
        <w:t xml:space="preserve"> </w:t>
      </w:r>
      <w:r>
        <w:rPr>
          <w:lang w:val="uk-UA"/>
        </w:rPr>
        <w:t xml:space="preserve"> освітніх програм розглядаються спочатку </w:t>
      </w:r>
      <w:r w:rsidR="00763D11">
        <w:rPr>
          <w:lang w:val="uk-UA"/>
        </w:rPr>
        <w:t xml:space="preserve">на засіданні </w:t>
      </w:r>
      <w:r w:rsidR="003D30EC">
        <w:rPr>
          <w:lang w:val="uk-UA"/>
        </w:rPr>
        <w:t>методичних рад</w:t>
      </w:r>
      <w:r w:rsidR="00763D11">
        <w:rPr>
          <w:lang w:val="uk-UA"/>
        </w:rPr>
        <w:t xml:space="preserve"> </w:t>
      </w:r>
      <w:r w:rsidR="003D30EC">
        <w:rPr>
          <w:lang w:val="uk-UA"/>
        </w:rPr>
        <w:t xml:space="preserve"> </w:t>
      </w:r>
      <w:r w:rsidR="00763D11">
        <w:rPr>
          <w:lang w:val="uk-UA"/>
        </w:rPr>
        <w:t>ф</w:t>
      </w:r>
      <w:r w:rsidR="003D30EC">
        <w:rPr>
          <w:lang w:val="uk-UA"/>
        </w:rPr>
        <w:t>акультетів</w:t>
      </w:r>
      <w:r>
        <w:rPr>
          <w:lang w:val="uk-UA"/>
        </w:rPr>
        <w:t xml:space="preserve"> (щонайменше один раз на рік</w:t>
      </w:r>
      <w:r w:rsidR="003D30EC">
        <w:rPr>
          <w:lang w:val="uk-UA"/>
        </w:rPr>
        <w:t>)</w:t>
      </w:r>
      <w:r>
        <w:rPr>
          <w:lang w:val="uk-UA"/>
        </w:rPr>
        <w:t xml:space="preserve"> та Вченої ради </w:t>
      </w:r>
      <w:r w:rsidRPr="00413CE9">
        <w:rPr>
          <w:lang w:val="uk-UA"/>
        </w:rPr>
        <w:t>ЛНУВМБ</w:t>
      </w:r>
      <w:r w:rsidR="003D30EC">
        <w:rPr>
          <w:lang w:val="uk-UA"/>
        </w:rPr>
        <w:t xml:space="preserve"> </w:t>
      </w:r>
      <w:r w:rsidRPr="00413CE9">
        <w:rPr>
          <w:lang w:val="uk-UA"/>
        </w:rPr>
        <w:t>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335C5F">
        <w:rPr>
          <w:lang w:val="uk-UA"/>
        </w:rPr>
        <w:t>Ґ</w:t>
      </w:r>
      <w:r w:rsidRPr="00413CE9">
        <w:rPr>
          <w:lang w:val="uk-UA"/>
        </w:rPr>
        <w:t>жицького</w:t>
      </w:r>
      <w:r w:rsidR="00032815">
        <w:rPr>
          <w:lang w:val="uk-UA"/>
        </w:rPr>
        <w:t xml:space="preserve">. На такі засідання </w:t>
      </w:r>
      <w:r w:rsidR="003D30EC">
        <w:rPr>
          <w:lang w:val="uk-UA"/>
        </w:rPr>
        <w:t xml:space="preserve"> можуть</w:t>
      </w:r>
      <w:r w:rsidR="00032815">
        <w:rPr>
          <w:lang w:val="uk-UA"/>
        </w:rPr>
        <w:t xml:space="preserve"> запрошу</w:t>
      </w:r>
      <w:r w:rsidR="003D30EC">
        <w:rPr>
          <w:lang w:val="uk-UA"/>
        </w:rPr>
        <w:t>ватись</w:t>
      </w:r>
      <w:r w:rsidR="00032815">
        <w:rPr>
          <w:lang w:val="uk-UA"/>
        </w:rPr>
        <w:t xml:space="preserve"> зацікавлені здобувачі, випускники та працедавці. </w:t>
      </w:r>
      <w:r w:rsidR="003D30EC">
        <w:rPr>
          <w:lang w:val="uk-UA"/>
        </w:rPr>
        <w:t xml:space="preserve"> </w:t>
      </w:r>
    </w:p>
    <w:p w:rsidR="00032815" w:rsidRDefault="00032815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6.1.4. Факультети, Вчена рада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335C5F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>, п</w:t>
      </w:r>
      <w:r w:rsidR="00BE2564">
        <w:rPr>
          <w:lang w:val="uk-UA"/>
        </w:rPr>
        <w:t>роректор з науково-педагогічної</w:t>
      </w:r>
      <w:r w:rsidR="00335C5F">
        <w:rPr>
          <w:lang w:val="uk-UA"/>
        </w:rPr>
        <w:t xml:space="preserve"> роботи</w:t>
      </w:r>
      <w:r w:rsidR="00BE2564">
        <w:rPr>
          <w:lang w:val="uk-UA"/>
        </w:rPr>
        <w:t>,</w:t>
      </w:r>
      <w:r w:rsidRPr="00032815">
        <w:rPr>
          <w:lang w:val="uk-UA"/>
        </w:rPr>
        <w:t xml:space="preserve"> </w:t>
      </w:r>
      <w:r>
        <w:rPr>
          <w:lang w:val="uk-UA"/>
        </w:rPr>
        <w:t xml:space="preserve">навчально-методичний відділ, </w:t>
      </w:r>
      <w:proofErr w:type="spellStart"/>
      <w:r>
        <w:rPr>
          <w:lang w:val="uk-UA"/>
        </w:rPr>
        <w:t>відділ</w:t>
      </w:r>
      <w:proofErr w:type="spellEnd"/>
      <w:r>
        <w:rPr>
          <w:lang w:val="uk-UA"/>
        </w:rPr>
        <w:t xml:space="preserve"> забезпечення якості освіти та акредитації,  в раз</w:t>
      </w:r>
      <w:r w:rsidR="00750E41">
        <w:rPr>
          <w:lang w:val="uk-UA"/>
        </w:rPr>
        <w:t>і</w:t>
      </w:r>
      <w:r>
        <w:rPr>
          <w:lang w:val="uk-UA"/>
        </w:rPr>
        <w:t xml:space="preserve"> потреби можуть ініціювати перегляд, внесення змін і доповнень до документів, що забезпечують освітній процес.</w:t>
      </w:r>
    </w:p>
    <w:p w:rsidR="00032815" w:rsidRDefault="00032815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6.1.5. Ради факультетів, спираючись на рішення своїх кафедр, несуть відповідальність за підтримання </w:t>
      </w:r>
      <w:proofErr w:type="spellStart"/>
      <w:r>
        <w:rPr>
          <w:lang w:val="uk-UA"/>
        </w:rPr>
        <w:t>зворотнього</w:t>
      </w:r>
      <w:proofErr w:type="spellEnd"/>
      <w:r>
        <w:rPr>
          <w:lang w:val="uk-UA"/>
        </w:rPr>
        <w:t xml:space="preserve"> зв’язку та реакцію на результати студентських опитувань.</w:t>
      </w:r>
    </w:p>
    <w:p w:rsidR="00750E41" w:rsidRDefault="003D30EC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6.1.6</w:t>
      </w:r>
      <w:r w:rsidR="00233726">
        <w:rPr>
          <w:lang w:val="uk-UA"/>
        </w:rPr>
        <w:t xml:space="preserve">. Забезпечення якості освіти </w:t>
      </w:r>
      <w:r w:rsidR="00233726" w:rsidRPr="00413CE9">
        <w:rPr>
          <w:lang w:val="uk-UA"/>
        </w:rPr>
        <w:t>ЛНУВМБ імені</w:t>
      </w:r>
      <w:r w:rsidR="00233726">
        <w:rPr>
          <w:lang w:val="uk-UA"/>
        </w:rPr>
        <w:t xml:space="preserve"> </w:t>
      </w:r>
      <w:r w:rsidR="00233726" w:rsidRPr="00413CE9">
        <w:rPr>
          <w:lang w:val="uk-UA"/>
        </w:rPr>
        <w:t xml:space="preserve">С.З. </w:t>
      </w:r>
      <w:r w:rsidR="00335C5F">
        <w:rPr>
          <w:lang w:val="uk-UA"/>
        </w:rPr>
        <w:t>Ґ</w:t>
      </w:r>
      <w:r w:rsidR="00233726" w:rsidRPr="00413CE9">
        <w:rPr>
          <w:lang w:val="uk-UA"/>
        </w:rPr>
        <w:t>жицького</w:t>
      </w:r>
      <w:r w:rsidR="00233726">
        <w:rPr>
          <w:lang w:val="uk-UA"/>
        </w:rPr>
        <w:t xml:space="preserve"> функціонально спирається н</w:t>
      </w:r>
      <w:r>
        <w:rPr>
          <w:lang w:val="uk-UA"/>
        </w:rPr>
        <w:t>а</w:t>
      </w:r>
      <w:r w:rsidR="00233726">
        <w:rPr>
          <w:lang w:val="uk-UA"/>
        </w:rPr>
        <w:t xml:space="preserve"> принципи автономії та ініціативності всіх підрозділів, викладачів і співробітників, академічної доброчесності та мобільності, академічної свободи, визначенні принципів роботи викладачів, академічних груп, термінів поточного і підсумкового контролю та умов оцінювання.</w:t>
      </w:r>
    </w:p>
    <w:p w:rsidR="00233726" w:rsidRDefault="003D30EC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6.1.7</w:t>
      </w:r>
      <w:r w:rsidR="00233726">
        <w:rPr>
          <w:lang w:val="uk-UA"/>
        </w:rPr>
        <w:t xml:space="preserve">.Навчально-методичний відділ здійснює регулярний аналіз робочих програм </w:t>
      </w:r>
      <w:r w:rsidR="00BE2564">
        <w:rPr>
          <w:lang w:val="uk-UA"/>
        </w:rPr>
        <w:t xml:space="preserve">навчальних </w:t>
      </w:r>
      <w:r w:rsidR="00233726">
        <w:rPr>
          <w:lang w:val="uk-UA"/>
        </w:rPr>
        <w:t>дисциплін та навчально-методичних матеріалів.</w:t>
      </w:r>
    </w:p>
    <w:p w:rsidR="00233726" w:rsidRDefault="003D30EC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6.1.8</w:t>
      </w:r>
      <w:r w:rsidR="00233726">
        <w:rPr>
          <w:lang w:val="uk-UA"/>
        </w:rPr>
        <w:t xml:space="preserve">. </w:t>
      </w:r>
      <w:r w:rsidR="00C86E69">
        <w:rPr>
          <w:lang w:val="uk-UA"/>
        </w:rPr>
        <w:t>Спеціаліст по роботі з випускниками здійснює свою діяльність, спрямовану на засвоєння здобувачами навичок успішності та соціальної адаптації.</w:t>
      </w:r>
    </w:p>
    <w:p w:rsidR="00180B81" w:rsidRPr="003D30EC" w:rsidRDefault="003D30EC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6.1.9</w:t>
      </w:r>
      <w:r w:rsidR="00C86E69" w:rsidRPr="003D30EC">
        <w:rPr>
          <w:lang w:val="uk-UA"/>
        </w:rPr>
        <w:t xml:space="preserve">.Вчена рада ЛНУВМБ імені С.З. </w:t>
      </w:r>
      <w:r w:rsidR="00335C5F">
        <w:rPr>
          <w:lang w:val="uk-UA"/>
        </w:rPr>
        <w:t>Ґ</w:t>
      </w:r>
      <w:r w:rsidR="00C86E69" w:rsidRPr="003D30EC">
        <w:rPr>
          <w:lang w:val="uk-UA"/>
        </w:rPr>
        <w:t xml:space="preserve">жицького не менше одного разу на рік проводить </w:t>
      </w:r>
      <w:r w:rsidR="00180B81" w:rsidRPr="003D30EC">
        <w:rPr>
          <w:lang w:val="uk-UA"/>
        </w:rPr>
        <w:t xml:space="preserve"> </w:t>
      </w:r>
      <w:r w:rsidR="00C86E69" w:rsidRPr="003D30EC">
        <w:rPr>
          <w:lang w:val="uk-UA"/>
        </w:rPr>
        <w:t xml:space="preserve"> засідання </w:t>
      </w:r>
      <w:r w:rsidR="00180B81" w:rsidRPr="003D30EC">
        <w:rPr>
          <w:lang w:val="uk-UA"/>
        </w:rPr>
        <w:t xml:space="preserve">стосовно забезпечення якості освіти ЛНУВМБ імені </w:t>
      </w:r>
    </w:p>
    <w:p w:rsidR="00C86E69" w:rsidRPr="003D30EC" w:rsidRDefault="00180B81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 w:rsidRPr="003D30EC">
        <w:rPr>
          <w:lang w:val="uk-UA"/>
        </w:rPr>
        <w:t xml:space="preserve">С.З. </w:t>
      </w:r>
      <w:r w:rsidR="00335C5F">
        <w:rPr>
          <w:lang w:val="uk-UA"/>
        </w:rPr>
        <w:t>Ґ</w:t>
      </w:r>
      <w:r w:rsidRPr="003D30EC">
        <w:rPr>
          <w:lang w:val="uk-UA"/>
        </w:rPr>
        <w:t>жицького.</w:t>
      </w:r>
    </w:p>
    <w:p w:rsidR="00180B81" w:rsidRDefault="00180B81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uk-UA"/>
        </w:rPr>
      </w:pPr>
    </w:p>
    <w:p w:rsidR="00180B81" w:rsidRDefault="00180B81" w:rsidP="002C67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uk-UA"/>
        </w:rPr>
      </w:pPr>
    </w:p>
    <w:p w:rsidR="00180B81" w:rsidRPr="00180B81" w:rsidRDefault="00180B81" w:rsidP="001678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/>
        </w:rPr>
      </w:pPr>
      <w:r>
        <w:rPr>
          <w:b/>
          <w:lang w:val="uk-UA"/>
        </w:rPr>
        <w:t>ІНФОРМАЦІЙНЕ ЗАБЕЗПЕЧЕННЯ ОСВІТНЬОЇ ДІЯЛЬНОСТІ</w:t>
      </w:r>
    </w:p>
    <w:p w:rsidR="00180B81" w:rsidRDefault="00180B81" w:rsidP="00180B81">
      <w:pPr>
        <w:pStyle w:val="a3"/>
        <w:autoSpaceDE w:val="0"/>
        <w:autoSpaceDN w:val="0"/>
        <w:adjustRightInd w:val="0"/>
        <w:spacing w:after="0" w:line="240" w:lineRule="auto"/>
        <w:ind w:left="675"/>
        <w:rPr>
          <w:b/>
          <w:lang w:val="uk-UA"/>
        </w:rPr>
      </w:pPr>
    </w:p>
    <w:p w:rsidR="00180B81" w:rsidRDefault="00180B81" w:rsidP="00180B81">
      <w:pPr>
        <w:pStyle w:val="a3"/>
        <w:autoSpaceDE w:val="0"/>
        <w:autoSpaceDN w:val="0"/>
        <w:adjustRightInd w:val="0"/>
        <w:spacing w:after="0" w:line="240" w:lineRule="auto"/>
        <w:ind w:left="675"/>
        <w:rPr>
          <w:b/>
          <w:lang w:val="uk-UA"/>
        </w:rPr>
      </w:pPr>
    </w:p>
    <w:p w:rsidR="00172AA9" w:rsidRDefault="00180B81" w:rsidP="00180B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 w:rsidRPr="00180B81">
        <w:rPr>
          <w:lang w:val="uk-UA"/>
        </w:rPr>
        <w:t>7.1. В</w:t>
      </w:r>
      <w:r>
        <w:rPr>
          <w:b/>
          <w:lang w:val="uk-UA"/>
        </w:rPr>
        <w:t xml:space="preserve">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335C5F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 xml:space="preserve"> діють: веб-сайт, на якому розміщена основна інформація про його діяльність, внутрішній електронний ресурс, який містить навчально-методичні матеріали  та інші внутрішні документи,</w:t>
      </w:r>
      <w:r w:rsidRPr="00180B81">
        <w:rPr>
          <w:rFonts w:eastAsia="Calibri" w:cs="Times New Roman"/>
          <w:color w:val="000000"/>
          <w:szCs w:val="28"/>
          <w:lang w:val="uk-UA"/>
        </w:rPr>
        <w:t xml:space="preserve"> </w:t>
      </w:r>
      <w:r>
        <w:rPr>
          <w:rFonts w:eastAsia="Calibri" w:cs="Times New Roman"/>
          <w:color w:val="000000"/>
          <w:szCs w:val="28"/>
          <w:lang w:val="uk-UA"/>
        </w:rPr>
        <w:t xml:space="preserve">забезпечений вільний </w:t>
      </w:r>
    </w:p>
    <w:p w:rsidR="00180B81" w:rsidRDefault="00180B81" w:rsidP="00180B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багатоканальний доступ</w:t>
      </w:r>
      <w:r w:rsidRPr="00180B81">
        <w:rPr>
          <w:rFonts w:eastAsia="Calibri" w:cs="Times New Roman"/>
          <w:color w:val="000000"/>
          <w:szCs w:val="28"/>
          <w:lang w:val="uk-UA"/>
        </w:rPr>
        <w:t xml:space="preserve"> до світових освітніх та наукових ресурсів через мережу Інтернет</w:t>
      </w:r>
      <w:r>
        <w:rPr>
          <w:rFonts w:eastAsia="Calibri" w:cs="Times New Roman"/>
          <w:color w:val="000000"/>
          <w:szCs w:val="28"/>
          <w:lang w:val="uk-UA"/>
        </w:rPr>
        <w:t>.</w:t>
      </w:r>
      <w:r w:rsidRPr="00180B81">
        <w:rPr>
          <w:rFonts w:eastAsia="Calibri" w:cs="Times New Roman"/>
          <w:color w:val="000000"/>
          <w:szCs w:val="28"/>
          <w:lang w:val="uk-UA"/>
        </w:rPr>
        <w:t xml:space="preserve"> </w:t>
      </w:r>
      <w:r>
        <w:rPr>
          <w:rFonts w:eastAsia="Calibri" w:cs="Times New Roman"/>
          <w:color w:val="000000"/>
          <w:szCs w:val="28"/>
          <w:lang w:val="uk-UA"/>
        </w:rPr>
        <w:t xml:space="preserve"> </w:t>
      </w:r>
    </w:p>
    <w:p w:rsidR="00D23DB4" w:rsidRDefault="00312865" w:rsidP="006448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7.2. Д</w:t>
      </w:r>
      <w:r w:rsidR="00D23DB4">
        <w:rPr>
          <w:rFonts w:eastAsia="Calibri" w:cs="Times New Roman"/>
          <w:color w:val="000000"/>
          <w:szCs w:val="28"/>
          <w:lang w:val="uk-UA"/>
        </w:rPr>
        <w:t xml:space="preserve">ля відображення </w:t>
      </w:r>
      <w:r w:rsidR="0064489E">
        <w:rPr>
          <w:rFonts w:eastAsia="Calibri" w:cs="Times New Roman"/>
          <w:color w:val="000000"/>
          <w:szCs w:val="28"/>
          <w:lang w:val="uk-UA"/>
        </w:rPr>
        <w:t>системи управління навчальним процесом в</w:t>
      </w:r>
      <w:r w:rsidR="00180B81">
        <w:rPr>
          <w:lang w:val="uk-UA"/>
        </w:rPr>
        <w:t xml:space="preserve"> </w:t>
      </w:r>
      <w:r w:rsidR="0064489E">
        <w:rPr>
          <w:lang w:val="uk-UA"/>
        </w:rPr>
        <w:t>Університеті діє АС «Деканат»</w:t>
      </w:r>
      <w:r w:rsidR="00D23DB4">
        <w:rPr>
          <w:lang w:val="uk-UA"/>
        </w:rPr>
        <w:t xml:space="preserve">; </w:t>
      </w:r>
      <w:r w:rsidR="0064489E">
        <w:rPr>
          <w:lang w:val="uk-UA"/>
        </w:rPr>
        <w:t xml:space="preserve">планується проект </w:t>
      </w:r>
      <w:proofErr w:type="spellStart"/>
      <w:r w:rsidR="0064489E">
        <w:rPr>
          <w:lang w:val="en-US"/>
        </w:rPr>
        <w:t>DistEdu</w:t>
      </w:r>
      <w:proofErr w:type="spellEnd"/>
      <w:r w:rsidR="0064489E">
        <w:rPr>
          <w:lang w:val="uk-UA"/>
        </w:rPr>
        <w:t xml:space="preserve"> на платформі </w:t>
      </w:r>
      <w:r w:rsidR="0064489E" w:rsidRPr="0064489E">
        <w:t xml:space="preserve"> </w:t>
      </w:r>
      <w:r w:rsidR="0064489E">
        <w:rPr>
          <w:lang w:val="en-US"/>
        </w:rPr>
        <w:t>MOODLE</w:t>
      </w:r>
      <w:r w:rsidR="0064489E">
        <w:rPr>
          <w:lang w:val="uk-UA"/>
        </w:rPr>
        <w:t>.</w:t>
      </w:r>
    </w:p>
    <w:p w:rsidR="0064489E" w:rsidRDefault="0064489E" w:rsidP="006448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7.3. Наукова бібліотека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335C5F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 xml:space="preserve"> використовує електронний каталог «</w:t>
      </w:r>
      <w:proofErr w:type="spellStart"/>
      <w:r>
        <w:rPr>
          <w:lang w:val="uk-UA"/>
        </w:rPr>
        <w:t>ІрбІс</w:t>
      </w:r>
      <w:proofErr w:type="spellEnd"/>
      <w:r>
        <w:rPr>
          <w:lang w:val="uk-UA"/>
        </w:rPr>
        <w:t>», який автоматизує діяльність бібліотеки, забезпечує формування власних електронних ресурсів .</w:t>
      </w:r>
    </w:p>
    <w:p w:rsidR="0064489E" w:rsidRDefault="0064489E" w:rsidP="006448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7.4. Створені університетські </w:t>
      </w:r>
      <w:r w:rsidRPr="00A169BD">
        <w:rPr>
          <w:lang w:val="uk-UA"/>
        </w:rPr>
        <w:t xml:space="preserve">редакції журналів «Науковий вісник ЛНУВМБ імені С.З. </w:t>
      </w:r>
      <w:r w:rsidR="00335C5F">
        <w:rPr>
          <w:lang w:val="uk-UA"/>
        </w:rPr>
        <w:t>Ґ</w:t>
      </w:r>
      <w:r w:rsidRPr="00A169BD">
        <w:rPr>
          <w:lang w:val="uk-UA"/>
        </w:rPr>
        <w:t>жицького» та «</w:t>
      </w:r>
      <w:r w:rsidRPr="00A169BD">
        <w:rPr>
          <w:lang w:val="en-US"/>
        </w:rPr>
        <w:t>Ukrainian</w:t>
      </w:r>
      <w:r w:rsidRPr="00A169BD">
        <w:rPr>
          <w:lang w:val="uk-UA"/>
        </w:rPr>
        <w:t xml:space="preserve"> </w:t>
      </w:r>
      <w:r w:rsidRPr="00A169BD">
        <w:rPr>
          <w:lang w:val="en-US"/>
        </w:rPr>
        <w:t>and</w:t>
      </w:r>
      <w:r w:rsidRPr="00A169BD">
        <w:rPr>
          <w:lang w:val="uk-UA"/>
        </w:rPr>
        <w:t xml:space="preserve"> </w:t>
      </w:r>
      <w:r w:rsidRPr="00A169BD">
        <w:rPr>
          <w:lang w:val="en-US"/>
        </w:rPr>
        <w:t>Agricultural</w:t>
      </w:r>
      <w:r w:rsidRPr="00A169BD">
        <w:rPr>
          <w:lang w:val="uk-UA"/>
        </w:rPr>
        <w:t xml:space="preserve"> </w:t>
      </w:r>
      <w:r w:rsidRPr="00A169BD">
        <w:rPr>
          <w:lang w:val="en-US"/>
        </w:rPr>
        <w:t>Sciences</w:t>
      </w:r>
      <w:r w:rsidRPr="00A169BD">
        <w:rPr>
          <w:lang w:val="uk-UA"/>
        </w:rPr>
        <w:t>»;</w:t>
      </w:r>
    </w:p>
    <w:p w:rsidR="0064489E" w:rsidRDefault="0064489E" w:rsidP="006448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7.5. Викладачі </w:t>
      </w:r>
      <w:r w:rsidR="000C6F76">
        <w:rPr>
          <w:lang w:val="uk-UA"/>
        </w:rPr>
        <w:t xml:space="preserve">використовують корпоративне середовище </w:t>
      </w:r>
      <w:r w:rsidR="000C6F76">
        <w:rPr>
          <w:lang w:val="en-US"/>
        </w:rPr>
        <w:t>Office</w:t>
      </w:r>
      <w:r w:rsidR="000C6F76">
        <w:rPr>
          <w:lang w:val="uk-UA"/>
        </w:rPr>
        <w:t xml:space="preserve"> для навчального процесу та спілкування зі здобувачами; в Університеті існує вільний доступ до </w:t>
      </w:r>
      <w:proofErr w:type="spellStart"/>
      <w:r w:rsidR="000C6F76">
        <w:rPr>
          <w:lang w:val="uk-UA"/>
        </w:rPr>
        <w:t>інтернет</w:t>
      </w:r>
      <w:proofErr w:type="spellEnd"/>
      <w:r w:rsidR="000C6F76">
        <w:rPr>
          <w:lang w:val="uk-UA"/>
        </w:rPr>
        <w:t xml:space="preserve"> ресурсу.</w:t>
      </w:r>
    </w:p>
    <w:p w:rsidR="000C6F76" w:rsidRPr="000C6F76" w:rsidRDefault="000C6F76" w:rsidP="006448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7.6. Інформаційне забезпечення освітньої діяльності </w:t>
      </w:r>
      <w:r w:rsidRPr="00413CE9">
        <w:rPr>
          <w:lang w:val="uk-UA"/>
        </w:rPr>
        <w:t>ЛНУВМБ імені</w:t>
      </w:r>
      <w:r>
        <w:rPr>
          <w:lang w:val="uk-UA"/>
        </w:rPr>
        <w:t xml:space="preserve"> </w:t>
      </w:r>
      <w:r w:rsidRPr="00413CE9">
        <w:rPr>
          <w:lang w:val="uk-UA"/>
        </w:rPr>
        <w:t xml:space="preserve">С.З. </w:t>
      </w:r>
      <w:r w:rsidR="00335C5F">
        <w:rPr>
          <w:lang w:val="uk-UA"/>
        </w:rPr>
        <w:t>Ґ</w:t>
      </w:r>
      <w:r w:rsidRPr="00413CE9">
        <w:rPr>
          <w:lang w:val="uk-UA"/>
        </w:rPr>
        <w:t>жицького</w:t>
      </w:r>
      <w:r>
        <w:rPr>
          <w:lang w:val="uk-UA"/>
        </w:rPr>
        <w:t xml:space="preserve"> у сфері вищої освіти відповідає технологічним вимогам до ліцензійних умов щодо цього виду діяльності.</w:t>
      </w:r>
    </w:p>
    <w:p w:rsidR="0016789B" w:rsidRDefault="0016789B" w:rsidP="00180B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16789B" w:rsidRPr="0093479B" w:rsidRDefault="0016789B" w:rsidP="00054CAC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lang w:val="uk-UA"/>
        </w:rPr>
      </w:pPr>
    </w:p>
    <w:p w:rsidR="0016789B" w:rsidRDefault="0016789B" w:rsidP="00180B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16789B" w:rsidRDefault="0093479B" w:rsidP="009347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ОЦІНЮВАННЯ ЗДОБУВАЧІВ ВИЩОЇ ОСВІТИ, НАУКОВО-ПЕДАГОГІЧНИХ ПРАЦІВНИКІВ</w:t>
      </w:r>
    </w:p>
    <w:p w:rsidR="0093479B" w:rsidRDefault="0093479B" w:rsidP="0093479B">
      <w:pPr>
        <w:pStyle w:val="a3"/>
        <w:autoSpaceDE w:val="0"/>
        <w:autoSpaceDN w:val="0"/>
        <w:adjustRightInd w:val="0"/>
        <w:spacing w:after="0" w:line="240" w:lineRule="auto"/>
        <w:ind w:left="1035"/>
        <w:rPr>
          <w:b/>
          <w:lang w:val="uk-UA"/>
        </w:rPr>
      </w:pPr>
    </w:p>
    <w:p w:rsidR="0093479B" w:rsidRDefault="0093479B" w:rsidP="0093479B">
      <w:pPr>
        <w:pStyle w:val="a3"/>
        <w:autoSpaceDE w:val="0"/>
        <w:autoSpaceDN w:val="0"/>
        <w:adjustRightInd w:val="0"/>
        <w:spacing w:after="0" w:line="240" w:lineRule="auto"/>
        <w:ind w:left="1035"/>
        <w:rPr>
          <w:b/>
          <w:lang w:val="uk-UA"/>
        </w:rPr>
      </w:pPr>
    </w:p>
    <w:p w:rsidR="0093479B" w:rsidRPr="0093479B" w:rsidRDefault="0093479B" w:rsidP="00934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uk-UA"/>
        </w:rPr>
      </w:pPr>
      <w:r>
        <w:rPr>
          <w:lang w:val="uk-UA"/>
        </w:rPr>
        <w:t xml:space="preserve">8.1. Оцінювання знань  здобувачів здійснюється відповідно до Положення про </w:t>
      </w:r>
      <w:r w:rsidR="000C6F76">
        <w:rPr>
          <w:b/>
          <w:lang w:val="uk-UA"/>
        </w:rPr>
        <w:t xml:space="preserve"> </w:t>
      </w:r>
      <w:r>
        <w:rPr>
          <w:lang w:val="uk-UA"/>
        </w:rPr>
        <w:t xml:space="preserve"> </w:t>
      </w:r>
      <w:r w:rsidR="00B35566">
        <w:rPr>
          <w:lang w:val="uk-UA"/>
        </w:rPr>
        <w:t>організацію освітнього процесу</w:t>
      </w:r>
      <w:r>
        <w:rPr>
          <w:lang w:val="uk-UA"/>
        </w:rPr>
        <w:t xml:space="preserve"> в </w:t>
      </w:r>
      <w:r w:rsidRPr="00CB7A85">
        <w:rPr>
          <w:lang w:val="uk-UA"/>
        </w:rPr>
        <w:t xml:space="preserve">ЛНУВМБ імені С.З. </w:t>
      </w:r>
      <w:r w:rsidR="00335C5F">
        <w:rPr>
          <w:lang w:val="uk-UA"/>
        </w:rPr>
        <w:t>Ґ</w:t>
      </w:r>
      <w:r w:rsidRPr="00CB7A85">
        <w:rPr>
          <w:lang w:val="uk-UA"/>
        </w:rPr>
        <w:t>жицького</w:t>
      </w:r>
      <w:r>
        <w:rPr>
          <w:lang w:val="uk-UA"/>
        </w:rPr>
        <w:t xml:space="preserve">. Система оцінювання знань здобувачів вищої освіти включає наступні види контролю: поточний, </w:t>
      </w:r>
      <w:r w:rsidRPr="0093479B">
        <w:rPr>
          <w:b/>
          <w:lang w:val="uk-UA"/>
        </w:rPr>
        <w:t xml:space="preserve"> </w:t>
      </w:r>
      <w:r>
        <w:rPr>
          <w:lang w:val="uk-UA"/>
        </w:rPr>
        <w:t>підсумковий та атестацію</w:t>
      </w:r>
      <w:r w:rsidR="00B35566">
        <w:rPr>
          <w:b/>
          <w:lang w:val="uk-UA"/>
        </w:rPr>
        <w:t>.</w:t>
      </w:r>
    </w:p>
    <w:p w:rsidR="0093479B" w:rsidRDefault="0093479B" w:rsidP="00934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8.2. Форми проведення та критерії оцінювання поточного й підсумкового контролю визначаються у робочій програмі і рейтинговій системі оцінювання результатів навчання. Рекомендації щодо атестації випускників </w:t>
      </w:r>
      <w:r w:rsidR="008E6F13">
        <w:rPr>
          <w:lang w:val="uk-UA"/>
        </w:rPr>
        <w:t xml:space="preserve">визначені в </w:t>
      </w:r>
      <w:r w:rsidR="00194B9C">
        <w:rPr>
          <w:b/>
          <w:lang w:val="uk-UA"/>
        </w:rPr>
        <w:t xml:space="preserve"> </w:t>
      </w:r>
      <w:r w:rsidR="008E6F13">
        <w:rPr>
          <w:b/>
          <w:lang w:val="uk-UA"/>
        </w:rPr>
        <w:t xml:space="preserve"> </w:t>
      </w:r>
      <w:r w:rsidR="008E6F13">
        <w:rPr>
          <w:lang w:val="uk-UA"/>
        </w:rPr>
        <w:t xml:space="preserve">Положенні про порядок створення, організацію і роботу Екзаменаційної комісії в  </w:t>
      </w:r>
      <w:r w:rsidR="008E6F13" w:rsidRPr="00CB7A85">
        <w:rPr>
          <w:lang w:val="uk-UA"/>
        </w:rPr>
        <w:t xml:space="preserve">ЛНУВМБ імені С.З. </w:t>
      </w:r>
      <w:r w:rsidR="00477991">
        <w:rPr>
          <w:lang w:val="uk-UA"/>
        </w:rPr>
        <w:t>Ґ</w:t>
      </w:r>
      <w:r w:rsidR="008E6F13" w:rsidRPr="00CB7A85">
        <w:rPr>
          <w:lang w:val="uk-UA"/>
        </w:rPr>
        <w:t>жицького</w:t>
      </w:r>
      <w:r w:rsidR="008E6F13">
        <w:rPr>
          <w:lang w:val="uk-UA"/>
        </w:rPr>
        <w:t>.</w:t>
      </w:r>
    </w:p>
    <w:p w:rsidR="008E6F13" w:rsidRDefault="008E6F13" w:rsidP="00934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8.3. Оприлюднення результатів рейтингу здобувачів здійснюється регулярно.</w:t>
      </w:r>
    </w:p>
    <w:p w:rsidR="008E6F13" w:rsidRDefault="008E6F13" w:rsidP="00934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8.4. Оцінювання досягнень науково-педагогічних працівників здійснюється відповідно до Положення про </w:t>
      </w:r>
      <w:r w:rsidR="00194B9C">
        <w:rPr>
          <w:lang w:val="uk-UA"/>
        </w:rPr>
        <w:t xml:space="preserve">рейтингову оцінку діяльності НПП </w:t>
      </w:r>
      <w:r>
        <w:rPr>
          <w:lang w:val="uk-UA"/>
        </w:rPr>
        <w:t xml:space="preserve"> </w:t>
      </w:r>
      <w:r w:rsidR="00194B9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B7A85">
        <w:rPr>
          <w:lang w:val="uk-UA"/>
        </w:rPr>
        <w:t xml:space="preserve">ЛНУВМБ імені С.З. </w:t>
      </w:r>
      <w:r w:rsidR="00477991">
        <w:rPr>
          <w:lang w:val="uk-UA"/>
        </w:rPr>
        <w:t>Ґ</w:t>
      </w:r>
      <w:r w:rsidRPr="00CB7A85">
        <w:rPr>
          <w:lang w:val="uk-UA"/>
        </w:rPr>
        <w:t>жицького</w:t>
      </w:r>
      <w:r>
        <w:rPr>
          <w:lang w:val="uk-UA"/>
        </w:rPr>
        <w:t>.</w:t>
      </w:r>
    </w:p>
    <w:p w:rsidR="008E6F13" w:rsidRDefault="008E6F13" w:rsidP="00934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8.5. Оприлюднення результатів рейтинг</w:t>
      </w:r>
      <w:r w:rsidR="00194B9C">
        <w:rPr>
          <w:lang w:val="uk-UA"/>
        </w:rPr>
        <w:t>у</w:t>
      </w:r>
      <w:r>
        <w:rPr>
          <w:lang w:val="uk-UA"/>
        </w:rPr>
        <w:t xml:space="preserve"> здійснюється регулярно раз на рік на </w:t>
      </w:r>
      <w:r w:rsidRPr="00194B9C">
        <w:rPr>
          <w:lang w:val="uk-UA"/>
        </w:rPr>
        <w:t xml:space="preserve">офіційному веб-сайті </w:t>
      </w:r>
      <w:r w:rsidRPr="00CB7A85">
        <w:rPr>
          <w:lang w:val="uk-UA"/>
        </w:rPr>
        <w:t xml:space="preserve">ЛНУВМБ імені С.З. </w:t>
      </w:r>
      <w:r w:rsidR="00477991">
        <w:rPr>
          <w:lang w:val="uk-UA"/>
        </w:rPr>
        <w:t>Ґ</w:t>
      </w:r>
      <w:r w:rsidRPr="00CB7A85">
        <w:rPr>
          <w:lang w:val="uk-UA"/>
        </w:rPr>
        <w:t>жицького</w:t>
      </w:r>
      <w:r>
        <w:rPr>
          <w:lang w:val="uk-UA"/>
        </w:rPr>
        <w:t>.</w:t>
      </w:r>
    </w:p>
    <w:p w:rsidR="008E6F13" w:rsidRPr="008E6F13" w:rsidRDefault="00194B9C" w:rsidP="00934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6789B" w:rsidRDefault="00CB7A85" w:rsidP="00DB5E4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lang w:val="uk-UA"/>
        </w:rPr>
      </w:pPr>
      <w:r w:rsidRPr="008E6F13">
        <w:rPr>
          <w:b/>
          <w:lang w:val="uk-UA"/>
        </w:rPr>
        <w:t xml:space="preserve"> </w:t>
      </w:r>
    </w:p>
    <w:p w:rsidR="0016789B" w:rsidRDefault="0016789B" w:rsidP="0016789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lang w:val="uk-UA"/>
        </w:rPr>
      </w:pPr>
    </w:p>
    <w:p w:rsidR="0016789B" w:rsidRPr="00CB7A85" w:rsidRDefault="0016789B" w:rsidP="00CB7A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/>
        </w:rPr>
      </w:pPr>
      <w:r w:rsidRPr="00CB7A85">
        <w:rPr>
          <w:b/>
          <w:lang w:val="uk-UA"/>
        </w:rPr>
        <w:t>ЗАБЕЗПЕЧЕННЯ ПІДВИЩЕННЯ КВАЛІФІКАЦІЇ НАУКОВО-ПЕДАГОГІЧНИХ, ПЕДАГОГІЧНИХ, НАУКОВИХ  ПРАЦІВНИКІВ</w:t>
      </w:r>
    </w:p>
    <w:p w:rsidR="0016789B" w:rsidRDefault="0016789B" w:rsidP="001678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/>
        </w:rPr>
      </w:pPr>
    </w:p>
    <w:p w:rsidR="0016789B" w:rsidRDefault="0016789B" w:rsidP="001678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/>
        </w:rPr>
      </w:pPr>
    </w:p>
    <w:p w:rsidR="00DB5E4E" w:rsidRDefault="00DB5E4E" w:rsidP="00CB7A8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9</w:t>
      </w:r>
      <w:r w:rsidR="00CB7A85">
        <w:rPr>
          <w:rFonts w:eastAsia="Calibri" w:cs="Times New Roman"/>
          <w:color w:val="000000"/>
          <w:szCs w:val="28"/>
          <w:lang w:val="uk-UA"/>
        </w:rPr>
        <w:t>.1.</w:t>
      </w:r>
      <w:r w:rsidR="0016789B" w:rsidRPr="00CB7A85">
        <w:rPr>
          <w:rFonts w:eastAsia="Calibri" w:cs="Times New Roman"/>
          <w:color w:val="000000"/>
          <w:szCs w:val="28"/>
          <w:lang w:val="uk-UA"/>
        </w:rPr>
        <w:t xml:space="preserve">Підвищення кваліфікації науково-педагогічних працівників та співробітників </w:t>
      </w:r>
      <w:r w:rsidR="007B1CEE" w:rsidRPr="00CB7A85">
        <w:rPr>
          <w:rFonts w:eastAsia="Calibri" w:cs="Times New Roman"/>
          <w:color w:val="000000"/>
          <w:szCs w:val="28"/>
          <w:lang w:val="uk-UA"/>
        </w:rPr>
        <w:t xml:space="preserve">– безперервне цілеспрямоване удосконалення професійних компетенцій та педагогічної </w:t>
      </w:r>
    </w:p>
    <w:p w:rsidR="0016789B" w:rsidRPr="00CB7A85" w:rsidRDefault="007B1CEE" w:rsidP="00CB7A8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 w:rsidRPr="00CB7A85">
        <w:rPr>
          <w:rFonts w:eastAsia="Calibri" w:cs="Times New Roman"/>
          <w:color w:val="000000"/>
          <w:szCs w:val="28"/>
          <w:lang w:val="uk-UA"/>
        </w:rPr>
        <w:t xml:space="preserve">майстерності, необхідних для опанування завданнями, які сприяють підвищенню якості управлінської, навчальної, методичної, наукової, інноваційної, творчої та виховної діяльності </w:t>
      </w:r>
      <w:r w:rsidRPr="00CB7A85">
        <w:rPr>
          <w:lang w:val="uk-UA"/>
        </w:rPr>
        <w:t xml:space="preserve">ЛНУВМБ імені С.З. </w:t>
      </w:r>
      <w:r w:rsidR="00477991">
        <w:rPr>
          <w:lang w:val="uk-UA"/>
        </w:rPr>
        <w:t>Ґ</w:t>
      </w:r>
      <w:r w:rsidRPr="00CB7A85">
        <w:rPr>
          <w:lang w:val="uk-UA"/>
        </w:rPr>
        <w:t>жицького.</w:t>
      </w:r>
    </w:p>
    <w:p w:rsidR="007B1CEE" w:rsidRPr="00CB7A85" w:rsidRDefault="00DB5E4E" w:rsidP="00CB7A8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lang w:val="uk-UA"/>
        </w:rPr>
        <w:t xml:space="preserve"> 9</w:t>
      </w:r>
      <w:r w:rsidR="00CB7A85">
        <w:rPr>
          <w:lang w:val="uk-UA"/>
        </w:rPr>
        <w:t>.2.</w:t>
      </w:r>
      <w:r w:rsidR="00CB7A85" w:rsidRPr="00CB7A85">
        <w:rPr>
          <w:lang w:val="uk-UA"/>
        </w:rPr>
        <w:t xml:space="preserve">  </w:t>
      </w:r>
      <w:r w:rsidR="007B1CEE" w:rsidRPr="00CB7A85">
        <w:rPr>
          <w:lang w:val="uk-UA"/>
        </w:rPr>
        <w:t xml:space="preserve">Науково-педагогічні працівники підвищують кваліфікацію згідно з Положенням «Про підвищення кваліфікації науково-педагогічних працівників ЛНУВМБ імені С.З. </w:t>
      </w:r>
      <w:r w:rsidR="00477991">
        <w:rPr>
          <w:lang w:val="uk-UA"/>
        </w:rPr>
        <w:t>Ґ</w:t>
      </w:r>
      <w:r w:rsidR="007B1CEE" w:rsidRPr="00CB7A85">
        <w:rPr>
          <w:lang w:val="uk-UA"/>
        </w:rPr>
        <w:t>жицького» як в Україні , так і за її межами один раз у 5 років.</w:t>
      </w:r>
    </w:p>
    <w:p w:rsidR="007B1CEE" w:rsidRPr="00CB7A85" w:rsidRDefault="00DB5E4E" w:rsidP="00CB7A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9</w:t>
      </w:r>
      <w:r w:rsidR="00CB7A85">
        <w:rPr>
          <w:rFonts w:eastAsia="Calibri" w:cs="Times New Roman"/>
          <w:color w:val="000000"/>
          <w:szCs w:val="28"/>
          <w:lang w:val="uk-UA"/>
        </w:rPr>
        <w:t>.3.</w:t>
      </w:r>
      <w:r w:rsidR="007B1CEE" w:rsidRPr="00CB7A85">
        <w:rPr>
          <w:rFonts w:eastAsia="Calibri" w:cs="Times New Roman"/>
          <w:color w:val="000000"/>
          <w:szCs w:val="28"/>
          <w:lang w:val="uk-UA"/>
        </w:rPr>
        <w:t>Підвищення кваліфікації викладачів спрямоване на засвоєння інноваційних методик викладання та формування робочих прогр</w:t>
      </w:r>
      <w:r w:rsidR="00477991">
        <w:rPr>
          <w:rFonts w:eastAsia="Calibri" w:cs="Times New Roman"/>
          <w:color w:val="000000"/>
          <w:szCs w:val="28"/>
          <w:lang w:val="uk-UA"/>
        </w:rPr>
        <w:t>ам дисциплін у відповідності з Є</w:t>
      </w:r>
      <w:r w:rsidR="007B1CEE" w:rsidRPr="00CB7A85">
        <w:rPr>
          <w:rFonts w:eastAsia="Calibri" w:cs="Times New Roman"/>
          <w:color w:val="000000"/>
          <w:szCs w:val="28"/>
          <w:lang w:val="uk-UA"/>
        </w:rPr>
        <w:t>вропейськими стандартами.</w:t>
      </w:r>
    </w:p>
    <w:p w:rsidR="007B1CEE" w:rsidRDefault="007B1CEE" w:rsidP="00CB7A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</w:p>
    <w:p w:rsidR="007B1CEE" w:rsidRDefault="007B1CEE" w:rsidP="007B1C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</w:p>
    <w:p w:rsidR="007B1CEE" w:rsidRDefault="007B1CEE" w:rsidP="007B1C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</w:p>
    <w:p w:rsidR="007B1CEE" w:rsidRPr="00F37DFA" w:rsidRDefault="00F37DFA" w:rsidP="00CB7A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Cs w:val="28"/>
          <w:lang w:val="uk-UA"/>
        </w:rPr>
      </w:pPr>
      <w:r w:rsidRPr="00F37DFA">
        <w:rPr>
          <w:rFonts w:eastAsia="Calibri" w:cs="Times New Roman"/>
          <w:b/>
          <w:color w:val="000000"/>
          <w:szCs w:val="28"/>
          <w:lang w:val="uk-UA"/>
        </w:rPr>
        <w:lastRenderedPageBreak/>
        <w:t xml:space="preserve">ДОКУМЕНТИ, ЩО РЕГЛАМЕНТУЮТЬ УПРАВЛІННЯ </w:t>
      </w:r>
      <w:r w:rsidR="00DB5E4E">
        <w:rPr>
          <w:rFonts w:eastAsia="Calibri" w:cs="Times New Roman"/>
          <w:b/>
          <w:color w:val="000000"/>
          <w:szCs w:val="28"/>
          <w:lang w:val="uk-UA"/>
        </w:rPr>
        <w:t xml:space="preserve"> </w:t>
      </w:r>
      <w:r w:rsidRPr="00F37DFA">
        <w:rPr>
          <w:rFonts w:eastAsia="Calibri" w:cs="Times New Roman"/>
          <w:b/>
          <w:color w:val="000000"/>
          <w:szCs w:val="28"/>
          <w:lang w:val="uk-UA"/>
        </w:rPr>
        <w:t xml:space="preserve">ЯКІСТЮ ОСВІТНЬОЇ ДІЯЛЬНОСТІ </w:t>
      </w:r>
      <w:r w:rsidRPr="00F37DFA">
        <w:rPr>
          <w:b/>
          <w:lang w:val="uk-UA"/>
        </w:rPr>
        <w:t xml:space="preserve">ЛНУВМБ імені С.З. </w:t>
      </w:r>
      <w:r w:rsidR="00477991">
        <w:rPr>
          <w:b/>
          <w:lang w:val="uk-UA"/>
        </w:rPr>
        <w:t>Ґ</w:t>
      </w:r>
      <w:r w:rsidRPr="00F37DFA">
        <w:rPr>
          <w:b/>
          <w:lang w:val="uk-UA"/>
        </w:rPr>
        <w:t>ЖИЦЬКОГО</w:t>
      </w:r>
    </w:p>
    <w:p w:rsidR="00F37DFA" w:rsidRDefault="00F37DFA" w:rsidP="00F37DFA">
      <w:pPr>
        <w:pStyle w:val="a3"/>
        <w:autoSpaceDE w:val="0"/>
        <w:autoSpaceDN w:val="0"/>
        <w:adjustRightInd w:val="0"/>
        <w:spacing w:after="0" w:line="240" w:lineRule="auto"/>
        <w:ind w:left="1035"/>
        <w:rPr>
          <w:rFonts w:eastAsia="Calibri" w:cs="Times New Roman"/>
          <w:b/>
          <w:color w:val="000000"/>
          <w:szCs w:val="28"/>
          <w:lang w:val="uk-UA"/>
        </w:rPr>
      </w:pPr>
    </w:p>
    <w:p w:rsidR="00F37DFA" w:rsidRDefault="00F37DFA" w:rsidP="00F37DFA">
      <w:pPr>
        <w:pStyle w:val="a3"/>
        <w:autoSpaceDE w:val="0"/>
        <w:autoSpaceDN w:val="0"/>
        <w:adjustRightInd w:val="0"/>
        <w:spacing w:after="0" w:line="240" w:lineRule="auto"/>
        <w:ind w:left="1035"/>
        <w:rPr>
          <w:rFonts w:eastAsia="Calibri" w:cs="Times New Roman"/>
          <w:b/>
          <w:color w:val="000000"/>
          <w:szCs w:val="28"/>
          <w:lang w:val="uk-UA"/>
        </w:rPr>
      </w:pPr>
    </w:p>
    <w:p w:rsidR="00F37DFA" w:rsidRDefault="00DB5E4E" w:rsidP="00CB7A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10</w:t>
      </w:r>
      <w:r w:rsidR="0045040D">
        <w:rPr>
          <w:rFonts w:eastAsia="Calibri" w:cs="Times New Roman"/>
          <w:color w:val="000000"/>
          <w:szCs w:val="28"/>
          <w:lang w:val="uk-UA"/>
        </w:rPr>
        <w:t>.1.</w:t>
      </w:r>
      <w:r w:rsidR="00F37DFA">
        <w:rPr>
          <w:rFonts w:eastAsia="Calibri" w:cs="Times New Roman"/>
          <w:color w:val="000000"/>
          <w:szCs w:val="28"/>
          <w:lang w:val="uk-UA"/>
        </w:rPr>
        <w:t>Якість освітнього процесу визначається такими документами:</w:t>
      </w:r>
    </w:p>
    <w:p w:rsidR="00965C03" w:rsidRDefault="00DB5E4E" w:rsidP="00F37D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10</w:t>
      </w:r>
      <w:r w:rsidR="00F37DFA">
        <w:rPr>
          <w:rFonts w:eastAsia="Calibri" w:cs="Times New Roman"/>
          <w:color w:val="000000"/>
          <w:szCs w:val="28"/>
          <w:lang w:val="uk-UA"/>
        </w:rPr>
        <w:t xml:space="preserve">.1.1.Положення про організацію освітнього процесу в </w:t>
      </w:r>
      <w:r w:rsidR="00965C03">
        <w:rPr>
          <w:lang w:val="uk-UA"/>
        </w:rPr>
        <w:t>Львівському</w:t>
      </w:r>
      <w:r w:rsidR="00965C03" w:rsidRPr="00965C03">
        <w:rPr>
          <w:lang w:val="uk-UA"/>
        </w:rPr>
        <w:t xml:space="preserve"> </w:t>
      </w:r>
      <w:r w:rsidR="00965C03">
        <w:rPr>
          <w:lang w:val="uk-UA"/>
        </w:rPr>
        <w:t>національному</w:t>
      </w:r>
      <w:r w:rsidR="00965C03" w:rsidRPr="00965C03">
        <w:rPr>
          <w:lang w:val="uk-UA"/>
        </w:rPr>
        <w:t xml:space="preserve"> </w:t>
      </w:r>
      <w:r w:rsidR="00965C03">
        <w:rPr>
          <w:lang w:val="uk-UA"/>
        </w:rPr>
        <w:t>Університету ветеринарної медицини</w:t>
      </w:r>
      <w:r w:rsidR="00965C03" w:rsidRPr="00965C03">
        <w:rPr>
          <w:lang w:val="uk-UA"/>
        </w:rPr>
        <w:t xml:space="preserve"> </w:t>
      </w:r>
      <w:r w:rsidR="00965C03">
        <w:rPr>
          <w:lang w:val="uk-UA"/>
        </w:rPr>
        <w:t>та біотехнологій</w:t>
      </w:r>
      <w:r w:rsidR="00965C03" w:rsidRPr="00965C03">
        <w:rPr>
          <w:lang w:val="uk-UA"/>
        </w:rPr>
        <w:t xml:space="preserve"> </w:t>
      </w:r>
      <w:r w:rsidR="00965C03">
        <w:rPr>
          <w:lang w:val="uk-UA"/>
        </w:rPr>
        <w:t>імені</w:t>
      </w:r>
      <w:r w:rsidR="00965C03" w:rsidRPr="00965C03">
        <w:rPr>
          <w:lang w:val="uk-UA"/>
        </w:rPr>
        <w:t xml:space="preserve"> С.З. </w:t>
      </w:r>
      <w:r w:rsidR="00477991">
        <w:rPr>
          <w:lang w:val="uk-UA"/>
        </w:rPr>
        <w:t>Ґ</w:t>
      </w:r>
      <w:r w:rsidR="00965C03">
        <w:rPr>
          <w:lang w:val="uk-UA"/>
        </w:rPr>
        <w:t>жицького;</w:t>
      </w:r>
    </w:p>
    <w:p w:rsidR="00965C03" w:rsidRDefault="00DB5E4E" w:rsidP="00F37D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10</w:t>
      </w:r>
      <w:r w:rsidR="00965C03">
        <w:rPr>
          <w:lang w:val="uk-UA"/>
        </w:rPr>
        <w:t>.1.2.Положення про відділ забезпечення якості освіти та акредитації;</w:t>
      </w:r>
    </w:p>
    <w:p w:rsidR="00172AA9" w:rsidRDefault="00DB5E4E" w:rsidP="00F37D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10</w:t>
      </w:r>
      <w:r w:rsidR="00965C03">
        <w:rPr>
          <w:lang w:val="uk-UA"/>
        </w:rPr>
        <w:t xml:space="preserve">.1.3.Положення про </w:t>
      </w:r>
      <w:r w:rsidR="00965C03" w:rsidRPr="00B1514C">
        <w:rPr>
          <w:lang w:val="uk-UA"/>
        </w:rPr>
        <w:t>рейтингову</w:t>
      </w:r>
      <w:r w:rsidR="00965C03">
        <w:rPr>
          <w:lang w:val="uk-UA"/>
        </w:rPr>
        <w:t xml:space="preserve"> </w:t>
      </w:r>
      <w:r w:rsidR="00B1514C">
        <w:rPr>
          <w:lang w:val="uk-UA"/>
        </w:rPr>
        <w:t>оцінку діяльності НПП</w:t>
      </w:r>
      <w:r w:rsidR="00965C03">
        <w:rPr>
          <w:lang w:val="uk-UA"/>
        </w:rPr>
        <w:t>;</w:t>
      </w:r>
    </w:p>
    <w:p w:rsidR="00B1514C" w:rsidRDefault="00477991" w:rsidP="00F37D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10.1.4.П</w:t>
      </w:r>
      <w:r w:rsidR="00B1514C">
        <w:rPr>
          <w:lang w:val="uk-UA"/>
        </w:rPr>
        <w:t>оложення про кафедру;</w:t>
      </w:r>
    </w:p>
    <w:p w:rsidR="00B1514C" w:rsidRDefault="00B1514C" w:rsidP="00F37D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10.1.5.Положення про факультет;</w:t>
      </w:r>
    </w:p>
    <w:p w:rsidR="00B1514C" w:rsidRDefault="00B1514C" w:rsidP="00F37D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10.1.6.Положення про порядок підготовки і</w:t>
      </w:r>
      <w:r w:rsidR="00A80A5B">
        <w:rPr>
          <w:lang w:val="uk-UA"/>
        </w:rPr>
        <w:t xml:space="preserve"> видання навчальної літератури;</w:t>
      </w:r>
    </w:p>
    <w:p w:rsidR="00A80A5B" w:rsidRDefault="00DB5E4E" w:rsidP="00A80A5B">
      <w:pPr>
        <w:pStyle w:val="a3"/>
        <w:autoSpaceDE w:val="0"/>
        <w:autoSpaceDN w:val="0"/>
        <w:adjustRightInd w:val="0"/>
        <w:spacing w:after="0" w:line="240" w:lineRule="auto"/>
        <w:ind w:left="0"/>
        <w:rPr>
          <w:lang w:val="uk-UA"/>
        </w:rPr>
      </w:pPr>
      <w:r>
        <w:rPr>
          <w:lang w:val="uk-UA"/>
        </w:rPr>
        <w:t>10</w:t>
      </w:r>
      <w:r w:rsidR="00A80A5B">
        <w:rPr>
          <w:lang w:val="uk-UA"/>
        </w:rPr>
        <w:t>.1.7.</w:t>
      </w:r>
      <w:r w:rsidR="00A80A5B" w:rsidRPr="00A80A5B">
        <w:rPr>
          <w:lang w:val="uk-UA"/>
        </w:rPr>
        <w:t>Положення</w:t>
      </w:r>
      <w:r w:rsidR="00A80A5B">
        <w:rPr>
          <w:lang w:val="uk-UA"/>
        </w:rPr>
        <w:t xml:space="preserve"> </w:t>
      </w:r>
      <w:r w:rsidR="00A80A5B" w:rsidRPr="00A80A5B">
        <w:rPr>
          <w:lang w:val="uk-UA"/>
        </w:rPr>
        <w:t>про</w:t>
      </w:r>
      <w:r w:rsidR="00A80A5B">
        <w:rPr>
          <w:lang w:val="uk-UA"/>
        </w:rPr>
        <w:t xml:space="preserve"> </w:t>
      </w:r>
      <w:r w:rsidR="00965C03" w:rsidRPr="00A80A5B">
        <w:rPr>
          <w:lang w:val="uk-UA"/>
        </w:rPr>
        <w:t>міжнародн</w:t>
      </w:r>
      <w:r w:rsidR="00A80A5B" w:rsidRPr="00A80A5B">
        <w:rPr>
          <w:lang w:val="uk-UA"/>
        </w:rPr>
        <w:t>ий</w:t>
      </w:r>
      <w:r w:rsidR="00A80A5B">
        <w:rPr>
          <w:lang w:val="uk-UA"/>
        </w:rPr>
        <w:t xml:space="preserve"> </w:t>
      </w:r>
      <w:r w:rsidR="00A80A5B" w:rsidRPr="00A80A5B">
        <w:rPr>
          <w:lang w:val="uk-UA"/>
        </w:rPr>
        <w:t>відділ;</w:t>
      </w:r>
    </w:p>
    <w:p w:rsidR="00965C03" w:rsidRPr="00A80A5B" w:rsidRDefault="00A80A5B" w:rsidP="00A80A5B">
      <w:pPr>
        <w:pStyle w:val="a3"/>
        <w:autoSpaceDE w:val="0"/>
        <w:autoSpaceDN w:val="0"/>
        <w:adjustRightInd w:val="0"/>
        <w:spacing w:after="0" w:line="240" w:lineRule="auto"/>
        <w:ind w:left="0"/>
        <w:rPr>
          <w:lang w:val="uk-UA"/>
        </w:rPr>
      </w:pPr>
      <w:r>
        <w:rPr>
          <w:lang w:val="uk-UA"/>
        </w:rPr>
        <w:t>10.1.8.Положення про порядок реалізації права на академічну мобільність;</w:t>
      </w:r>
      <w:r w:rsidR="00965C03" w:rsidRPr="00A80A5B">
        <w:rPr>
          <w:rFonts w:eastAsia="Calibri" w:cs="Times New Roman"/>
          <w:b/>
          <w:color w:val="000000"/>
          <w:szCs w:val="28"/>
          <w:lang w:val="uk-UA"/>
        </w:rPr>
        <w:br/>
      </w:r>
      <w:r w:rsidR="00DB5E4E" w:rsidRPr="00A80A5B">
        <w:rPr>
          <w:rFonts w:eastAsia="Calibri" w:cs="Times New Roman"/>
          <w:color w:val="000000"/>
          <w:szCs w:val="28"/>
          <w:lang w:val="uk-UA"/>
        </w:rPr>
        <w:t>10</w:t>
      </w:r>
      <w:r>
        <w:rPr>
          <w:rFonts w:eastAsia="Calibri" w:cs="Times New Roman"/>
          <w:color w:val="000000"/>
          <w:szCs w:val="28"/>
          <w:lang w:val="uk-UA"/>
        </w:rPr>
        <w:t>.1.9</w:t>
      </w:r>
      <w:r w:rsidR="00965C03">
        <w:rPr>
          <w:rFonts w:eastAsia="Calibri" w:cs="Times New Roman"/>
          <w:color w:val="000000"/>
          <w:szCs w:val="28"/>
          <w:lang w:val="uk-UA"/>
        </w:rPr>
        <w:t>.Положення про порядок перевірки письмових робіт здобувачів</w:t>
      </w:r>
      <w:r w:rsidR="00965C03" w:rsidRPr="00965C03">
        <w:rPr>
          <w:lang w:val="uk-UA"/>
        </w:rPr>
        <w:t xml:space="preserve"> </w:t>
      </w:r>
      <w:r w:rsidR="00965C03" w:rsidRPr="00413CE9">
        <w:rPr>
          <w:lang w:val="uk-UA"/>
        </w:rPr>
        <w:t>ЛНУВМБ імені</w:t>
      </w:r>
      <w:r w:rsidR="00965C03">
        <w:rPr>
          <w:lang w:val="uk-UA"/>
        </w:rPr>
        <w:t xml:space="preserve"> </w:t>
      </w:r>
      <w:r w:rsidR="00965C03" w:rsidRPr="00413CE9">
        <w:rPr>
          <w:lang w:val="uk-UA"/>
        </w:rPr>
        <w:t xml:space="preserve">С.З. </w:t>
      </w:r>
      <w:r w:rsidR="00477991">
        <w:rPr>
          <w:lang w:val="uk-UA"/>
        </w:rPr>
        <w:t>Ґ</w:t>
      </w:r>
      <w:r w:rsidR="00965C03" w:rsidRPr="00413CE9">
        <w:rPr>
          <w:lang w:val="uk-UA"/>
        </w:rPr>
        <w:t>жицького</w:t>
      </w:r>
      <w:r w:rsidR="00965C03">
        <w:rPr>
          <w:lang w:val="uk-UA"/>
        </w:rPr>
        <w:t xml:space="preserve"> на відповідність вимогам академічної доброчесності;</w:t>
      </w:r>
      <w:r w:rsidR="00B1514C">
        <w:rPr>
          <w:lang w:val="uk-UA"/>
        </w:rPr>
        <w:t xml:space="preserve"> </w:t>
      </w:r>
    </w:p>
    <w:p w:rsidR="007B1CEE" w:rsidRDefault="00DB5E4E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10</w:t>
      </w:r>
      <w:r w:rsidR="00965C03">
        <w:rPr>
          <w:rFonts w:eastAsia="Calibri" w:cs="Times New Roman"/>
          <w:color w:val="000000"/>
          <w:szCs w:val="28"/>
          <w:lang w:val="uk-UA"/>
        </w:rPr>
        <w:t>.1.7.</w:t>
      </w:r>
      <w:r w:rsidR="00965C03" w:rsidRPr="00965C03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965C03">
        <w:rPr>
          <w:rFonts w:eastAsia="Calibri" w:cs="Times New Roman"/>
          <w:color w:val="000000"/>
          <w:szCs w:val="28"/>
          <w:lang w:val="uk-UA"/>
        </w:rPr>
        <w:t xml:space="preserve">Положення про порядок створення, організацію і роботу </w:t>
      </w:r>
      <w:r w:rsidR="003D7358">
        <w:rPr>
          <w:rFonts w:eastAsia="Calibri" w:cs="Times New Roman"/>
          <w:color w:val="000000"/>
          <w:szCs w:val="28"/>
          <w:lang w:val="uk-UA"/>
        </w:rPr>
        <w:t xml:space="preserve">екзаменаційної комісії в </w:t>
      </w:r>
      <w:r w:rsidR="003D7358" w:rsidRPr="00413CE9">
        <w:rPr>
          <w:lang w:val="uk-UA"/>
        </w:rPr>
        <w:t>ЛНУВМБ імені</w:t>
      </w:r>
      <w:r w:rsidR="003D7358">
        <w:rPr>
          <w:lang w:val="uk-UA"/>
        </w:rPr>
        <w:t xml:space="preserve"> </w:t>
      </w:r>
      <w:r w:rsidR="003D7358" w:rsidRPr="00413CE9">
        <w:rPr>
          <w:lang w:val="uk-UA"/>
        </w:rPr>
        <w:t xml:space="preserve">С.З. </w:t>
      </w:r>
      <w:r w:rsidR="00477991">
        <w:rPr>
          <w:lang w:val="uk-UA"/>
        </w:rPr>
        <w:t>Ґ</w:t>
      </w:r>
      <w:r w:rsidR="003D7358" w:rsidRPr="00413CE9">
        <w:rPr>
          <w:lang w:val="uk-UA"/>
        </w:rPr>
        <w:t>жицького</w:t>
      </w:r>
      <w:r w:rsidR="003D7358">
        <w:rPr>
          <w:lang w:val="uk-UA"/>
        </w:rPr>
        <w:t>;</w:t>
      </w:r>
    </w:p>
    <w:p w:rsidR="0045040D" w:rsidRDefault="00DB5E4E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10</w:t>
      </w:r>
      <w:r w:rsidR="003D7358">
        <w:rPr>
          <w:lang w:val="uk-UA"/>
        </w:rPr>
        <w:t>.1.8.Методичні рекомендації з розроблення освітніх програм;</w:t>
      </w:r>
    </w:p>
    <w:p w:rsidR="003D7358" w:rsidRDefault="00DB5E4E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10</w:t>
      </w:r>
      <w:r w:rsidR="003D7358">
        <w:rPr>
          <w:lang w:val="uk-UA"/>
        </w:rPr>
        <w:t>.1.9.Методичні вимоги до структури та змісту навчальних планів підготовки бакалаврів та магістрів;</w:t>
      </w:r>
    </w:p>
    <w:p w:rsidR="003D7358" w:rsidRPr="00A80A5B" w:rsidRDefault="00DB5E4E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80A5B">
        <w:rPr>
          <w:lang w:val="uk-UA"/>
        </w:rPr>
        <w:t>10</w:t>
      </w:r>
      <w:r w:rsidR="003D7358" w:rsidRPr="00A80A5B">
        <w:rPr>
          <w:lang w:val="uk-UA"/>
        </w:rPr>
        <w:t>.1.10.Методичні вимоги до порядку проведення запису на вибіркові дисципліни;</w:t>
      </w:r>
      <w:r w:rsidR="00A80A5B">
        <w:rPr>
          <w:b/>
          <w:lang w:val="uk-UA"/>
        </w:rPr>
        <w:t xml:space="preserve"> </w:t>
      </w:r>
    </w:p>
    <w:p w:rsidR="003D7358" w:rsidRDefault="00DB5E4E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rPr>
          <w:lang w:val="uk-UA"/>
        </w:rPr>
        <w:t>10</w:t>
      </w:r>
      <w:r w:rsidR="003D7358">
        <w:rPr>
          <w:lang w:val="uk-UA"/>
        </w:rPr>
        <w:t>.2. Документи оприлюднено відповідно до норм про доступ до публічної інформації.</w:t>
      </w:r>
    </w:p>
    <w:p w:rsidR="003D7358" w:rsidRDefault="003D7358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3D7358" w:rsidRDefault="003D7358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3D7358" w:rsidRDefault="003D7358" w:rsidP="007B1CE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3D7358" w:rsidRDefault="0045040D" w:rsidP="00CB7A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/>
        </w:rPr>
      </w:pPr>
      <w:r>
        <w:rPr>
          <w:rFonts w:eastAsia="Calibri" w:cs="Times New Roman"/>
          <w:b/>
          <w:color w:val="000000"/>
          <w:szCs w:val="28"/>
          <w:lang w:val="uk-UA"/>
        </w:rPr>
        <w:t xml:space="preserve"> </w:t>
      </w:r>
      <w:r w:rsidR="003D7358">
        <w:rPr>
          <w:rFonts w:eastAsia="Calibri" w:cs="Times New Roman"/>
          <w:b/>
          <w:color w:val="000000"/>
          <w:szCs w:val="28"/>
          <w:lang w:val="uk-UA"/>
        </w:rPr>
        <w:t xml:space="preserve">ЗАБЕЗПЕЧЕННЯ </w:t>
      </w:r>
      <w:r w:rsidR="00A80A5B">
        <w:rPr>
          <w:rFonts w:eastAsia="Calibri" w:cs="Times New Roman"/>
          <w:b/>
          <w:color w:val="000000"/>
          <w:szCs w:val="28"/>
          <w:lang w:val="uk-UA"/>
        </w:rPr>
        <w:t xml:space="preserve"> </w:t>
      </w:r>
      <w:r w:rsidR="003D7358">
        <w:rPr>
          <w:rFonts w:eastAsia="Calibri" w:cs="Times New Roman"/>
          <w:b/>
          <w:color w:val="000000"/>
          <w:szCs w:val="28"/>
          <w:lang w:val="uk-UA"/>
        </w:rPr>
        <w:t>ПУБЛІЧНОСТІ</w:t>
      </w:r>
      <w:r w:rsidR="00A80A5B">
        <w:rPr>
          <w:rFonts w:eastAsia="Calibri" w:cs="Times New Roman"/>
          <w:b/>
          <w:color w:val="000000"/>
          <w:szCs w:val="28"/>
          <w:lang w:val="uk-UA"/>
        </w:rPr>
        <w:t xml:space="preserve"> </w:t>
      </w:r>
      <w:r w:rsidR="003D7358">
        <w:rPr>
          <w:rFonts w:eastAsia="Calibri" w:cs="Times New Roman"/>
          <w:b/>
          <w:color w:val="000000"/>
          <w:szCs w:val="28"/>
          <w:lang w:val="uk-UA"/>
        </w:rPr>
        <w:t xml:space="preserve"> ІНФОРМАЦІЇ</w:t>
      </w:r>
      <w:r w:rsidR="00A80A5B">
        <w:rPr>
          <w:rFonts w:eastAsia="Calibri" w:cs="Times New Roman"/>
          <w:b/>
          <w:color w:val="000000"/>
          <w:szCs w:val="28"/>
          <w:lang w:val="uk-UA"/>
        </w:rPr>
        <w:t xml:space="preserve"> </w:t>
      </w:r>
      <w:r w:rsidR="003D7358">
        <w:rPr>
          <w:rFonts w:eastAsia="Calibri" w:cs="Times New Roman"/>
          <w:b/>
          <w:color w:val="000000"/>
          <w:szCs w:val="28"/>
          <w:lang w:val="uk-UA"/>
        </w:rPr>
        <w:t xml:space="preserve"> ПРО УНІВЕРСИТЕТ, ОСВІТНІ ПРОГРАМИ, СТУПЕНІ ВИЩОЇ ОСВІТИ ТА КВАЛІФІКАЦІЇ</w:t>
      </w:r>
    </w:p>
    <w:p w:rsidR="003D7358" w:rsidRDefault="003D7358" w:rsidP="003D735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/>
        </w:rPr>
      </w:pPr>
    </w:p>
    <w:p w:rsidR="003D7358" w:rsidRPr="00DB5E4E" w:rsidRDefault="003D7358" w:rsidP="00DB5E4E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color w:val="000000"/>
          <w:szCs w:val="28"/>
          <w:lang w:val="uk-UA"/>
        </w:rPr>
      </w:pPr>
      <w:r w:rsidRPr="00DB5E4E">
        <w:rPr>
          <w:rFonts w:eastAsia="Calibri" w:cs="Times New Roman"/>
          <w:color w:val="000000"/>
          <w:szCs w:val="28"/>
          <w:lang w:val="uk-UA"/>
        </w:rPr>
        <w:t xml:space="preserve">Публічність інформації про діяльність </w:t>
      </w:r>
      <w:r w:rsidRPr="00DB5E4E">
        <w:rPr>
          <w:lang w:val="uk-UA"/>
        </w:rPr>
        <w:t xml:space="preserve">ЛНУВМБ імені С.З. </w:t>
      </w:r>
      <w:r w:rsidR="00477991">
        <w:rPr>
          <w:lang w:val="uk-UA"/>
        </w:rPr>
        <w:t>Ґ</w:t>
      </w:r>
      <w:r w:rsidRPr="00DB5E4E">
        <w:rPr>
          <w:lang w:val="uk-UA"/>
        </w:rPr>
        <w:t>жицького забезпечується, зо</w:t>
      </w:r>
      <w:r w:rsidR="00C05C33" w:rsidRPr="00DB5E4E">
        <w:rPr>
          <w:lang w:val="uk-UA"/>
        </w:rPr>
        <w:t>крема</w:t>
      </w:r>
      <w:r w:rsidR="00A80A5B">
        <w:rPr>
          <w:lang w:val="uk-UA"/>
        </w:rPr>
        <w:t>,</w:t>
      </w:r>
      <w:r w:rsidR="00C05C33" w:rsidRPr="00DB5E4E">
        <w:rPr>
          <w:lang w:val="uk-UA"/>
        </w:rPr>
        <w:t xml:space="preserve"> згідно з вимогами Закону Ук</w:t>
      </w:r>
      <w:r w:rsidRPr="00DB5E4E">
        <w:rPr>
          <w:lang w:val="uk-UA"/>
        </w:rPr>
        <w:t>раїни</w:t>
      </w:r>
      <w:r w:rsidR="00C05C33" w:rsidRPr="00DB5E4E">
        <w:rPr>
          <w:lang w:val="uk-UA"/>
        </w:rPr>
        <w:t xml:space="preserve"> «Про вищу освіту», наказом Міністерства освіти і науки України від </w:t>
      </w:r>
      <w:r w:rsidR="00C05C33" w:rsidRPr="00A80A5B">
        <w:rPr>
          <w:lang w:val="uk-UA"/>
        </w:rPr>
        <w:t>19.02.2015р. № 166</w:t>
      </w:r>
      <w:r w:rsidR="00C05C33" w:rsidRPr="00DB5E4E">
        <w:rPr>
          <w:lang w:val="uk-UA"/>
        </w:rPr>
        <w:t xml:space="preserve"> «Деякі питання оприлюднення інформації про діяльність вищих навчальних закладів».</w:t>
      </w:r>
    </w:p>
    <w:p w:rsidR="00AC0EF0" w:rsidRPr="0045040D" w:rsidRDefault="00DB5E4E" w:rsidP="004504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lang w:val="uk-UA"/>
        </w:rPr>
        <w:t>11</w:t>
      </w:r>
      <w:r w:rsidR="0045040D">
        <w:rPr>
          <w:lang w:val="uk-UA"/>
        </w:rPr>
        <w:t>.2.</w:t>
      </w:r>
      <w:r>
        <w:rPr>
          <w:lang w:val="uk-UA"/>
        </w:rPr>
        <w:t xml:space="preserve"> </w:t>
      </w:r>
      <w:r w:rsidR="00C05C33" w:rsidRPr="0045040D">
        <w:rPr>
          <w:lang w:val="uk-UA"/>
        </w:rPr>
        <w:t xml:space="preserve">Інформація  оприлюднюється   на офіційному  веб-сайті ЛНУВМБ  імені        С.З.  </w:t>
      </w:r>
      <w:r w:rsidR="00477991">
        <w:rPr>
          <w:lang w:val="uk-UA"/>
        </w:rPr>
        <w:t>Ґ</w:t>
      </w:r>
      <w:r w:rsidR="00C05C33" w:rsidRPr="0045040D">
        <w:rPr>
          <w:lang w:val="uk-UA"/>
        </w:rPr>
        <w:t xml:space="preserve">жицького, </w:t>
      </w:r>
      <w:r w:rsidR="00AC0EF0" w:rsidRPr="0045040D">
        <w:rPr>
          <w:lang w:val="uk-UA"/>
        </w:rPr>
        <w:t xml:space="preserve">який містить основну інформацію про його діяльність (структура, ліцензії та сертифікати про акредитацію, освітня, </w:t>
      </w:r>
      <w:proofErr w:type="spellStart"/>
      <w:r w:rsidR="00AC0EF0" w:rsidRPr="0045040D">
        <w:rPr>
          <w:lang w:val="uk-UA"/>
        </w:rPr>
        <w:t>освітньо-наукова</w:t>
      </w:r>
      <w:proofErr w:type="spellEnd"/>
      <w:r w:rsidR="00AC0EF0" w:rsidRPr="0045040D">
        <w:rPr>
          <w:lang w:val="uk-UA"/>
        </w:rPr>
        <w:t>, видавнича, атестаційна діяльність, навчальні та наукові структурні підрозділи, правила прийому, контактна інформація тощо).</w:t>
      </w:r>
    </w:p>
    <w:p w:rsidR="00C05C33" w:rsidRPr="0045040D" w:rsidRDefault="00DB5E4E" w:rsidP="004504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lang w:val="uk-UA"/>
        </w:rPr>
        <w:t>11</w:t>
      </w:r>
      <w:r w:rsidR="0045040D">
        <w:rPr>
          <w:lang w:val="uk-UA"/>
        </w:rPr>
        <w:t>.3.</w:t>
      </w:r>
      <w:r>
        <w:rPr>
          <w:lang w:val="uk-UA"/>
        </w:rPr>
        <w:t xml:space="preserve"> </w:t>
      </w:r>
      <w:r w:rsidR="00AC0EF0" w:rsidRPr="0045040D">
        <w:rPr>
          <w:lang w:val="uk-UA"/>
        </w:rPr>
        <w:t xml:space="preserve">Інформація, що підлягає оприлюдненню на офіційному веб-сайті </w:t>
      </w:r>
      <w:r w:rsidR="00C05C33" w:rsidRPr="0045040D">
        <w:rPr>
          <w:lang w:val="uk-UA"/>
        </w:rPr>
        <w:t xml:space="preserve"> </w:t>
      </w:r>
      <w:r w:rsidR="00AC0EF0" w:rsidRPr="0045040D">
        <w:rPr>
          <w:lang w:val="uk-UA"/>
        </w:rPr>
        <w:t xml:space="preserve">ЛНУВМБ імені С.З. </w:t>
      </w:r>
      <w:r w:rsidR="00477991">
        <w:rPr>
          <w:lang w:val="uk-UA"/>
        </w:rPr>
        <w:t>Ґ</w:t>
      </w:r>
      <w:r w:rsidR="00AC0EF0" w:rsidRPr="0045040D">
        <w:rPr>
          <w:lang w:val="uk-UA"/>
        </w:rPr>
        <w:t>жицького  систематично оновлюється.</w:t>
      </w:r>
    </w:p>
    <w:p w:rsidR="00AC0EF0" w:rsidRDefault="00AC0EF0" w:rsidP="00AC0EF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AC0EF0" w:rsidRDefault="00AC0EF0" w:rsidP="00AC0EF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D13CCF" w:rsidRDefault="00D13CCF" w:rsidP="00AC0EF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bookmarkStart w:id="0" w:name="_GoBack"/>
      <w:bookmarkEnd w:id="0"/>
    </w:p>
    <w:p w:rsidR="00AC0EF0" w:rsidRPr="00DB5E4E" w:rsidRDefault="00AC0EF0" w:rsidP="00CB7A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eastAsia="Calibri" w:cs="Times New Roman"/>
          <w:b/>
          <w:color w:val="000000"/>
          <w:szCs w:val="28"/>
          <w:lang w:val="uk-UA"/>
        </w:rPr>
      </w:pPr>
      <w:r>
        <w:rPr>
          <w:b/>
          <w:lang w:val="uk-UA"/>
        </w:rPr>
        <w:lastRenderedPageBreak/>
        <w:t xml:space="preserve">ЗАБЕЗПЕЧЕННЯ </w:t>
      </w:r>
      <w:r w:rsidR="00A80A5B">
        <w:rPr>
          <w:b/>
          <w:lang w:val="uk-UA"/>
        </w:rPr>
        <w:t xml:space="preserve"> </w:t>
      </w:r>
      <w:r>
        <w:rPr>
          <w:b/>
          <w:lang w:val="uk-UA"/>
        </w:rPr>
        <w:t xml:space="preserve">ЕФЕКТИВНОЇ </w:t>
      </w:r>
      <w:r w:rsidR="00A80A5B">
        <w:rPr>
          <w:b/>
          <w:lang w:val="uk-UA"/>
        </w:rPr>
        <w:t xml:space="preserve"> </w:t>
      </w:r>
      <w:r>
        <w:rPr>
          <w:b/>
          <w:lang w:val="uk-UA"/>
        </w:rPr>
        <w:t xml:space="preserve">СИСТЕМИ </w:t>
      </w:r>
      <w:r w:rsidR="00A80A5B">
        <w:rPr>
          <w:b/>
          <w:lang w:val="uk-UA"/>
        </w:rPr>
        <w:t xml:space="preserve"> </w:t>
      </w:r>
      <w:r>
        <w:rPr>
          <w:b/>
          <w:lang w:val="uk-UA"/>
        </w:rPr>
        <w:t>ВИЯВЛЕННЯ АКАДЕМІЧНОЇ</w:t>
      </w:r>
      <w:r w:rsidR="0045040D">
        <w:rPr>
          <w:b/>
          <w:lang w:val="uk-UA"/>
        </w:rPr>
        <w:t xml:space="preserve"> </w:t>
      </w:r>
      <w:r>
        <w:rPr>
          <w:b/>
          <w:lang w:val="uk-UA"/>
        </w:rPr>
        <w:t xml:space="preserve"> НЕДОБРОЧЕСНОСТІ</w:t>
      </w:r>
      <w:r w:rsidR="0045040D">
        <w:rPr>
          <w:b/>
          <w:lang w:val="uk-UA"/>
        </w:rPr>
        <w:t xml:space="preserve"> </w:t>
      </w:r>
      <w:r>
        <w:rPr>
          <w:b/>
          <w:lang w:val="uk-UA"/>
        </w:rPr>
        <w:t xml:space="preserve"> В ВИПУСКНИХ КВАЛІФІКАЦІЙНИХ РОБОТАХ ЗДОБУВАЧІВ ВИЩОЇ ОСВІТИ</w:t>
      </w:r>
    </w:p>
    <w:p w:rsidR="00DB5E4E" w:rsidRDefault="00DB5E4E" w:rsidP="00DB5E4E">
      <w:pPr>
        <w:pStyle w:val="a3"/>
        <w:autoSpaceDE w:val="0"/>
        <w:autoSpaceDN w:val="0"/>
        <w:adjustRightInd w:val="0"/>
        <w:spacing w:after="0" w:line="240" w:lineRule="auto"/>
        <w:ind w:left="142"/>
        <w:rPr>
          <w:b/>
          <w:lang w:val="uk-UA"/>
        </w:rPr>
      </w:pPr>
    </w:p>
    <w:p w:rsidR="00DB5E4E" w:rsidRPr="00AC0EF0" w:rsidRDefault="00DB5E4E" w:rsidP="00DB5E4E">
      <w:pPr>
        <w:pStyle w:val="a3"/>
        <w:autoSpaceDE w:val="0"/>
        <w:autoSpaceDN w:val="0"/>
        <w:adjustRightInd w:val="0"/>
        <w:spacing w:after="0" w:line="240" w:lineRule="auto"/>
        <w:ind w:left="142"/>
        <w:rPr>
          <w:rFonts w:eastAsia="Calibri" w:cs="Times New Roman"/>
          <w:b/>
          <w:color w:val="000000"/>
          <w:szCs w:val="28"/>
          <w:lang w:val="uk-UA"/>
        </w:rPr>
      </w:pPr>
    </w:p>
    <w:p w:rsidR="00172AA9" w:rsidRPr="00DB5E4E" w:rsidRDefault="00DB5E4E" w:rsidP="00DB5E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>12</w:t>
      </w:r>
      <w:r w:rsidR="00172AA9">
        <w:rPr>
          <w:rFonts w:eastAsia="Calibri" w:cs="Times New Roman"/>
          <w:color w:val="000000"/>
          <w:szCs w:val="28"/>
          <w:lang w:val="uk-UA"/>
        </w:rPr>
        <w:t>.1.</w:t>
      </w:r>
      <w:r w:rsidR="001B5C7A" w:rsidRPr="0045040D">
        <w:rPr>
          <w:rFonts w:eastAsia="Calibri" w:cs="Times New Roman"/>
          <w:color w:val="000000"/>
          <w:szCs w:val="28"/>
          <w:lang w:val="uk-UA"/>
        </w:rPr>
        <w:t>Заходи із запобігання і виявлення академічної не доброчесності здійснюється у відповідност</w:t>
      </w:r>
      <w:r w:rsidR="00172AA9">
        <w:rPr>
          <w:rFonts w:eastAsia="Calibri" w:cs="Times New Roman"/>
          <w:color w:val="000000"/>
          <w:szCs w:val="28"/>
          <w:lang w:val="uk-UA"/>
        </w:rPr>
        <w:t>і</w:t>
      </w:r>
      <w:r w:rsidR="001B5C7A" w:rsidRPr="0045040D">
        <w:rPr>
          <w:rFonts w:eastAsia="Calibri" w:cs="Times New Roman"/>
          <w:color w:val="000000"/>
          <w:szCs w:val="28"/>
          <w:lang w:val="uk-UA"/>
        </w:rPr>
        <w:t xml:space="preserve"> до Положення «</w:t>
      </w:r>
      <w:r w:rsidR="001B5C7A" w:rsidRPr="0045040D">
        <w:rPr>
          <w:lang w:val="uk-UA"/>
        </w:rPr>
        <w:t xml:space="preserve">Про академічну доброчесність здобувачів освіти ЛНУВМБ імені С.З. </w:t>
      </w:r>
      <w:r w:rsidR="00477991">
        <w:rPr>
          <w:lang w:val="uk-UA"/>
        </w:rPr>
        <w:t>Ґ</w:t>
      </w:r>
      <w:r w:rsidR="001B5C7A" w:rsidRPr="0045040D">
        <w:rPr>
          <w:lang w:val="uk-UA"/>
        </w:rPr>
        <w:t>жицького».</w:t>
      </w:r>
    </w:p>
    <w:p w:rsidR="001B5C7A" w:rsidRPr="0045040D" w:rsidRDefault="00DB5E4E" w:rsidP="004504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lang w:val="uk-UA"/>
        </w:rPr>
        <w:t>12</w:t>
      </w:r>
      <w:r w:rsidR="0045040D">
        <w:rPr>
          <w:lang w:val="uk-UA"/>
        </w:rPr>
        <w:t>.2.</w:t>
      </w:r>
      <w:r w:rsidR="001B5C7A" w:rsidRPr="0045040D">
        <w:rPr>
          <w:lang w:val="uk-UA"/>
        </w:rPr>
        <w:t xml:space="preserve">Відповідно до Положення всі випускні кваліфікаційні роботи здобувачів вищої освіти перевіряються за допомогою спеціальних програмних засобів, в тому числі </w:t>
      </w:r>
      <w:proofErr w:type="spellStart"/>
      <w:r w:rsidR="001B5C7A" w:rsidRPr="0045040D">
        <w:rPr>
          <w:lang w:val="uk-UA"/>
        </w:rPr>
        <w:t>інтернет-систем</w:t>
      </w:r>
      <w:proofErr w:type="spellEnd"/>
      <w:r w:rsidR="001B5C7A" w:rsidRPr="0045040D">
        <w:rPr>
          <w:lang w:val="uk-UA"/>
        </w:rPr>
        <w:t xml:space="preserve">, за допомогою пошукових </w:t>
      </w:r>
      <w:proofErr w:type="spellStart"/>
      <w:r w:rsidR="001B5C7A" w:rsidRPr="0045040D">
        <w:rPr>
          <w:lang w:val="uk-UA"/>
        </w:rPr>
        <w:t>інтернет-сервісів</w:t>
      </w:r>
      <w:proofErr w:type="spellEnd"/>
      <w:r w:rsidR="001B5C7A" w:rsidRPr="0045040D">
        <w:rPr>
          <w:lang w:val="uk-UA"/>
        </w:rPr>
        <w:t xml:space="preserve">. Використання будь-якого способу перевірки не виключає можливість використання інших способів. </w:t>
      </w:r>
    </w:p>
    <w:p w:rsidR="00D21F34" w:rsidRPr="007B1CEE" w:rsidRDefault="007B1CEE" w:rsidP="007B1CE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b/>
          <w:color w:val="000000"/>
          <w:szCs w:val="28"/>
          <w:lang w:val="uk-UA"/>
        </w:rPr>
        <w:lastRenderedPageBreak/>
        <w:t xml:space="preserve"> </w:t>
      </w:r>
      <w:r>
        <w:rPr>
          <w:rFonts w:eastAsia="Calibri" w:cs="Times New Roman"/>
          <w:color w:val="000000"/>
          <w:szCs w:val="28"/>
          <w:lang w:val="uk-UA"/>
        </w:rPr>
        <w:t xml:space="preserve"> </w:t>
      </w:r>
    </w:p>
    <w:p w:rsidR="00F37DFA" w:rsidRP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 </w:t>
      </w: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F37DFA" w:rsidRDefault="00F37DFA" w:rsidP="00D21F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</w:p>
    <w:p w:rsidR="00D74274" w:rsidRPr="0045040D" w:rsidRDefault="00D21F34" w:rsidP="004504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 w:rsidRPr="00F37DFA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45040D">
        <w:rPr>
          <w:rFonts w:eastAsia="Calibri" w:cs="Times New Roman"/>
          <w:color w:val="000000"/>
          <w:szCs w:val="28"/>
          <w:lang w:val="uk-UA"/>
        </w:rPr>
        <w:t xml:space="preserve"> </w:t>
      </w:r>
    </w:p>
    <w:p w:rsidR="00DB6FD2" w:rsidRPr="00DB6FD2" w:rsidRDefault="00613141" w:rsidP="00DB6F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 </w:t>
      </w:r>
    </w:p>
    <w:p w:rsidR="00DB6FD2" w:rsidRPr="0045040D" w:rsidRDefault="0045040D" w:rsidP="00DB6F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 </w:t>
      </w:r>
    </w:p>
    <w:p w:rsidR="00DB6FD2" w:rsidRPr="0045040D" w:rsidRDefault="0045040D" w:rsidP="00DB6FD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000000"/>
          <w:szCs w:val="28"/>
          <w:lang w:val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 </w:t>
      </w:r>
    </w:p>
    <w:p w:rsidR="00CE1337" w:rsidRPr="0045040D" w:rsidRDefault="0045040D" w:rsidP="00CE1337">
      <w:pPr>
        <w:tabs>
          <w:tab w:val="left" w:pos="6765"/>
        </w:tabs>
        <w:jc w:val="right"/>
        <w:rPr>
          <w:sz w:val="24"/>
          <w:szCs w:val="24"/>
          <w:lang w:val="uk-UA"/>
        </w:rPr>
      </w:pPr>
      <w:r>
        <w:rPr>
          <w:rFonts w:eastAsia="Calibri" w:cs="Times New Roman"/>
          <w:b/>
          <w:bCs/>
          <w:color w:val="000000"/>
          <w:szCs w:val="28"/>
          <w:lang w:val="uk-UA"/>
        </w:rPr>
        <w:t xml:space="preserve">       </w:t>
      </w:r>
    </w:p>
    <w:p w:rsidR="00CE1337" w:rsidRPr="00CE1337" w:rsidRDefault="00CE1337" w:rsidP="00CE1337">
      <w:pPr>
        <w:tabs>
          <w:tab w:val="left" w:pos="6765"/>
        </w:tabs>
        <w:jc w:val="right"/>
        <w:rPr>
          <w:szCs w:val="28"/>
          <w:lang w:val="uk-UA"/>
        </w:rPr>
      </w:pPr>
    </w:p>
    <w:sectPr w:rsidR="00CE1337" w:rsidRPr="00CE1337" w:rsidSect="00065C4F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C90"/>
    <w:multiLevelType w:val="multilevel"/>
    <w:tmpl w:val="8AA8F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theme="minorBid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  <w:b w:val="0"/>
        <w:color w:val="auto"/>
      </w:rPr>
    </w:lvl>
  </w:abstractNum>
  <w:abstractNum w:abstractNumId="1">
    <w:nsid w:val="206F7189"/>
    <w:multiLevelType w:val="hybridMultilevel"/>
    <w:tmpl w:val="94BC7128"/>
    <w:lvl w:ilvl="0" w:tplc="2E34EFA0">
      <w:start w:val="7"/>
      <w:numFmt w:val="decimal"/>
      <w:lvlText w:val="%1."/>
      <w:lvlJc w:val="left"/>
      <w:pPr>
        <w:ind w:left="1035" w:hanging="360"/>
      </w:pPr>
      <w:rPr>
        <w:rFonts w:eastAsia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8319BE"/>
    <w:multiLevelType w:val="hybridMultilevel"/>
    <w:tmpl w:val="4552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22A"/>
    <w:multiLevelType w:val="multilevel"/>
    <w:tmpl w:val="5FA0153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b w:val="0"/>
        <w:i w:val="0"/>
      </w:rPr>
    </w:lvl>
  </w:abstractNum>
  <w:abstractNum w:abstractNumId="4">
    <w:nsid w:val="2F342A33"/>
    <w:multiLevelType w:val="multilevel"/>
    <w:tmpl w:val="5BA8CD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>
    <w:nsid w:val="33FB6E2B"/>
    <w:multiLevelType w:val="hybridMultilevel"/>
    <w:tmpl w:val="87345F04"/>
    <w:lvl w:ilvl="0" w:tplc="6C045E64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>
    <w:nsid w:val="485D662E"/>
    <w:multiLevelType w:val="multilevel"/>
    <w:tmpl w:val="6A3E57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7">
    <w:nsid w:val="4AB67B52"/>
    <w:multiLevelType w:val="multilevel"/>
    <w:tmpl w:val="ACC46C50"/>
    <w:lvl w:ilvl="0">
      <w:start w:val="8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eastAsiaTheme="minorHAnsi" w:cstheme="minorBidi" w:hint="default"/>
        <w:color w:val="auto"/>
      </w:rPr>
    </w:lvl>
  </w:abstractNum>
  <w:abstractNum w:abstractNumId="8">
    <w:nsid w:val="6BBF4330"/>
    <w:multiLevelType w:val="multilevel"/>
    <w:tmpl w:val="8BEA1C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7732022A"/>
    <w:multiLevelType w:val="multilevel"/>
    <w:tmpl w:val="5AD0606E"/>
    <w:lvl w:ilvl="0">
      <w:start w:val="9"/>
      <w:numFmt w:val="decimal"/>
      <w:lvlText w:val="%1."/>
      <w:lvlJc w:val="left"/>
      <w:pPr>
        <w:ind w:left="1035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7B2D45C2"/>
    <w:multiLevelType w:val="multilevel"/>
    <w:tmpl w:val="DBBC41D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3E"/>
    <w:rsid w:val="00014623"/>
    <w:rsid w:val="00032815"/>
    <w:rsid w:val="00054CAC"/>
    <w:rsid w:val="00065C4F"/>
    <w:rsid w:val="000B50D8"/>
    <w:rsid w:val="000C6F76"/>
    <w:rsid w:val="000D00F5"/>
    <w:rsid w:val="000E75A7"/>
    <w:rsid w:val="000F1973"/>
    <w:rsid w:val="00137DDB"/>
    <w:rsid w:val="0016789B"/>
    <w:rsid w:val="00172AA9"/>
    <w:rsid w:val="00180B81"/>
    <w:rsid w:val="00194B9C"/>
    <w:rsid w:val="00196E44"/>
    <w:rsid w:val="001B3295"/>
    <w:rsid w:val="001B5C7A"/>
    <w:rsid w:val="001B5F90"/>
    <w:rsid w:val="00233726"/>
    <w:rsid w:val="002700BC"/>
    <w:rsid w:val="002B3619"/>
    <w:rsid w:val="002C67A9"/>
    <w:rsid w:val="002E4C24"/>
    <w:rsid w:val="00312865"/>
    <w:rsid w:val="00322933"/>
    <w:rsid w:val="00335C5F"/>
    <w:rsid w:val="003C2BBA"/>
    <w:rsid w:val="003D30EC"/>
    <w:rsid w:val="003D7358"/>
    <w:rsid w:val="00413CE9"/>
    <w:rsid w:val="0043451F"/>
    <w:rsid w:val="0045040D"/>
    <w:rsid w:val="00463534"/>
    <w:rsid w:val="00477991"/>
    <w:rsid w:val="00486620"/>
    <w:rsid w:val="0049523E"/>
    <w:rsid w:val="004B1B9D"/>
    <w:rsid w:val="004C1AF7"/>
    <w:rsid w:val="005A3AF7"/>
    <w:rsid w:val="00613141"/>
    <w:rsid w:val="0064489E"/>
    <w:rsid w:val="0066488E"/>
    <w:rsid w:val="006A08E1"/>
    <w:rsid w:val="006A1572"/>
    <w:rsid w:val="006A66B5"/>
    <w:rsid w:val="006C7ED3"/>
    <w:rsid w:val="007140DD"/>
    <w:rsid w:val="00727A92"/>
    <w:rsid w:val="00750E41"/>
    <w:rsid w:val="00763D11"/>
    <w:rsid w:val="00764F44"/>
    <w:rsid w:val="007864A3"/>
    <w:rsid w:val="00792D98"/>
    <w:rsid w:val="007B1CEE"/>
    <w:rsid w:val="007D3DE9"/>
    <w:rsid w:val="00833765"/>
    <w:rsid w:val="00846137"/>
    <w:rsid w:val="0085380D"/>
    <w:rsid w:val="008E129B"/>
    <w:rsid w:val="008E4CB9"/>
    <w:rsid w:val="008E6F13"/>
    <w:rsid w:val="00911981"/>
    <w:rsid w:val="0093109E"/>
    <w:rsid w:val="0093479B"/>
    <w:rsid w:val="00965C03"/>
    <w:rsid w:val="009753D8"/>
    <w:rsid w:val="009E1C38"/>
    <w:rsid w:val="00A169BD"/>
    <w:rsid w:val="00A34E73"/>
    <w:rsid w:val="00A759DC"/>
    <w:rsid w:val="00A80A5B"/>
    <w:rsid w:val="00A85720"/>
    <w:rsid w:val="00AB3ED4"/>
    <w:rsid w:val="00AC0EF0"/>
    <w:rsid w:val="00B12982"/>
    <w:rsid w:val="00B1514C"/>
    <w:rsid w:val="00B35566"/>
    <w:rsid w:val="00B54DFE"/>
    <w:rsid w:val="00B8006B"/>
    <w:rsid w:val="00B86A74"/>
    <w:rsid w:val="00B975F4"/>
    <w:rsid w:val="00BE2564"/>
    <w:rsid w:val="00C05C33"/>
    <w:rsid w:val="00C602CD"/>
    <w:rsid w:val="00C7490B"/>
    <w:rsid w:val="00C869A8"/>
    <w:rsid w:val="00C86E69"/>
    <w:rsid w:val="00CA2459"/>
    <w:rsid w:val="00CB7A85"/>
    <w:rsid w:val="00CE1337"/>
    <w:rsid w:val="00CE14DA"/>
    <w:rsid w:val="00CE75FA"/>
    <w:rsid w:val="00D13CCF"/>
    <w:rsid w:val="00D21F34"/>
    <w:rsid w:val="00D23DB4"/>
    <w:rsid w:val="00D2517F"/>
    <w:rsid w:val="00D25A2A"/>
    <w:rsid w:val="00D3280D"/>
    <w:rsid w:val="00D4794E"/>
    <w:rsid w:val="00D74274"/>
    <w:rsid w:val="00DB5E4E"/>
    <w:rsid w:val="00DB6FD2"/>
    <w:rsid w:val="00E8505E"/>
    <w:rsid w:val="00EC03D6"/>
    <w:rsid w:val="00F00432"/>
    <w:rsid w:val="00F37DFA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fontstyle01">
    <w:name w:val="fontstyle01"/>
    <w:basedOn w:val="a0"/>
    <w:rsid w:val="00A34E73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34E73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6B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fontstyle01">
    <w:name w:val="fontstyle01"/>
    <w:basedOn w:val="a0"/>
    <w:rsid w:val="00A34E73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34E73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6B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A12A-BFB3-4309-BF02-D234336E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12475</Words>
  <Characters>7111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farm5</dc:creator>
  <cp:lastModifiedBy>farm5</cp:lastModifiedBy>
  <cp:revision>24</cp:revision>
  <cp:lastPrinted>2020-03-11T14:20:00Z</cp:lastPrinted>
  <dcterms:created xsi:type="dcterms:W3CDTF">2019-12-06T10:30:00Z</dcterms:created>
  <dcterms:modified xsi:type="dcterms:W3CDTF">2020-03-13T09:34:00Z</dcterms:modified>
</cp:coreProperties>
</file>