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75" w:rsidRPr="00DC5F3A" w:rsidRDefault="00147C75" w:rsidP="00147C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3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3A">
        <w:rPr>
          <w:rFonts w:ascii="Times New Roman" w:hAnsi="Times New Roman" w:cs="Times New Roman"/>
          <w:sz w:val="28"/>
          <w:szCs w:val="28"/>
        </w:rPr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DC5F3A"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КАТАЛОГ</w:t>
      </w: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вибіркових дисциплін ПРОГРАМи ПІДГОТОВКИ магістрів</w:t>
      </w: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факультету економіки та менеджменту </w:t>
      </w: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051 ЕКОНОМІКА</w:t>
      </w: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ОПП «Економіка довкілля і природніх ресурсів»</w:t>
      </w: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057D41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778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7D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5F3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Pr="000778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7D4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7C75" w:rsidRPr="00DC5F3A" w:rsidRDefault="00147C75" w:rsidP="00147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навчальний рік</w:t>
      </w:r>
    </w:p>
    <w:p w:rsidR="00147C75" w:rsidRPr="00DC5F3A" w:rsidRDefault="00147C75" w:rsidP="00147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DC5F3A" w:rsidRDefault="00147C75" w:rsidP="00147C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75" w:rsidRPr="00057D41" w:rsidRDefault="00147C75" w:rsidP="00147C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ЛЬВІВ 20</w:t>
      </w:r>
      <w:r w:rsidRPr="000778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7D4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Кафедра економіки підприємства, інновацій та </w:t>
      </w:r>
      <w:proofErr w:type="spellStart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>дорадництва</w:t>
      </w:r>
      <w:proofErr w:type="spellEnd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АПК імені І.В. Поповича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097"/>
      </w:tblGrid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pageBreakBefor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Аграрний маркетинг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5097" w:type="dxa"/>
            <w:vAlign w:val="center"/>
          </w:tcPr>
          <w:p w:rsidR="00651815" w:rsidRPr="00651815" w:rsidRDefault="00691F57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97" w:type="dxa"/>
            <w:vAlign w:val="center"/>
          </w:tcPr>
          <w:p w:rsidR="00651815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51815" w:rsidRPr="00651815" w:rsidTr="00651815">
        <w:tc>
          <w:tcPr>
            <w:tcW w:w="4855" w:type="dxa"/>
            <w:tcBorders>
              <w:bottom w:val="nil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1815" w:rsidRPr="00651815" w:rsidTr="00651815">
        <w:trPr>
          <w:trHeight w:val="645"/>
        </w:trPr>
        <w:tc>
          <w:tcPr>
            <w:tcW w:w="9952" w:type="dxa"/>
            <w:gridSpan w:val="2"/>
            <w:vAlign w:val="center"/>
          </w:tcPr>
          <w:p w:rsidR="00651815" w:rsidRPr="00651815" w:rsidRDefault="00651815" w:rsidP="0065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Мета викладання навчальної дисципліни «Аграрний маркетинг» дати фахівцям сфери АПК необхідний обсяг знань для успішної маркетингової діяльності, забезпечити вивчення теоретичних основ і практичних аспектів складових маркетингового комплексу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Основними завданнями вивчення навчальної дисципліни «Аграрний маркетинг» є вивчення маркетингових технологій відносин споживачів продовольчих товарів з виробниками, суб’єктами сфери переробки й просування сільськогосподарської продукції; набуття вмінь і навичок творчого пошуку резервів і способів підвищення ефективності маркетингової діяльності на аграрному ринку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Теоретичні засади і практичні аспекти аграрного маркетингу</w:t>
            </w:r>
          </w:p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Маркетинг сільськогосподарського виробництва</w:t>
            </w:r>
          </w:p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Маркетингові дослідження ринків і сфер діяльності АПК</w:t>
            </w:r>
          </w:p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Маркетинг сільськогосподарської продукції</w:t>
            </w:r>
          </w:p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Ціноутворення на товарних ринках АПК</w:t>
            </w:r>
          </w:p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Торговельно-збутова діяльність підприємств АПК і фермерських господарств</w:t>
            </w:r>
          </w:p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Маркетинг переробки сировини та виробництва харчової продукції</w:t>
            </w:r>
          </w:p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 xml:space="preserve">Маркетинг матеріально-технічних ресурсів у системі </w:t>
            </w:r>
            <w:proofErr w:type="spellStart"/>
            <w:r w:rsidRPr="00651815">
              <w:rPr>
                <w:rFonts w:ascii="Times New Roman" w:hAnsi="Times New Roman"/>
                <w:i w:val="0"/>
                <w:color w:val="000000"/>
              </w:rPr>
              <w:t>агропостачання</w:t>
            </w:r>
            <w:proofErr w:type="spellEnd"/>
          </w:p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color w:val="000000"/>
              </w:rPr>
              <w:t>Маркетингова модель менеджменту АПК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20</w:t>
            </w:r>
          </w:p>
        </w:tc>
      </w:tr>
      <w:tr w:rsidR="00651815" w:rsidRPr="00651815" w:rsidTr="00651815">
        <w:trPr>
          <w:trHeight w:val="420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українська</w:t>
            </w:r>
          </w:p>
        </w:tc>
      </w:tr>
    </w:tbl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Кафедра економіки підприємства, інновацій та </w:t>
      </w:r>
      <w:proofErr w:type="spellStart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>дорадництва</w:t>
      </w:r>
      <w:proofErr w:type="spellEnd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АПК імені І.В. Поповича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956"/>
      </w:tblGrid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4956" w:type="dxa"/>
            <w:vAlign w:val="center"/>
          </w:tcPr>
          <w:p w:rsidR="00651815" w:rsidRPr="00651815" w:rsidRDefault="00651815" w:rsidP="00651815">
            <w:pPr>
              <w:pageBreakBefor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 та управління </w:t>
            </w:r>
            <w:proofErr w:type="spellStart"/>
            <w:r w:rsidRPr="00651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продажем</w:t>
            </w:r>
            <w:proofErr w:type="spellEnd"/>
          </w:p>
        </w:tc>
      </w:tr>
      <w:tr w:rsidR="00691F57" w:rsidRPr="00651815" w:rsidTr="0065181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495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65181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495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65181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95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956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4956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56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4956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51815" w:rsidRPr="00651815" w:rsidTr="00651815">
        <w:tc>
          <w:tcPr>
            <w:tcW w:w="4855" w:type="dxa"/>
            <w:tcBorders>
              <w:bottom w:val="nil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6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4956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956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1815" w:rsidRPr="00651815" w:rsidTr="00651815">
        <w:trPr>
          <w:trHeight w:val="645"/>
        </w:trPr>
        <w:tc>
          <w:tcPr>
            <w:tcW w:w="9811" w:type="dxa"/>
            <w:gridSpan w:val="2"/>
            <w:vAlign w:val="center"/>
          </w:tcPr>
          <w:p w:rsidR="00651815" w:rsidRPr="00651815" w:rsidRDefault="00651815" w:rsidP="0065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rPr>
          <w:trHeight w:val="819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956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Оволодіння студентами системою знань, спрямованих на розробку ефективної технології продажів і вдосконалення процесу продажів.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956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Завдання дисципліни полягають у забезпеченні теоретичної і практичної підготовки студентів щодо виявлення потреб покупців і здійснення персональних продажів; ефективних прийомів роботи із клієнтами; приймання оптимальних комерційних рішень в області професійної діяльності; володіння навичками організації активних продажів.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956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1. Основні поняття в області продажу. Еволюція процесу продажу.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2. Основи технології активних продажів.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3. Встановлення контакту з покупцем.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4. Прояснення потреби покупця.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5. Комерційна презентація.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6. Аргументація. Робота із запереченнями клієнта.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7. Укладення угоди. Вихід із контакту.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651815">
              <w:t>Тема 8. Особливості телефонних продажів.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956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20</w:t>
            </w:r>
          </w:p>
        </w:tc>
      </w:tr>
      <w:tr w:rsidR="00651815" w:rsidRPr="00651815" w:rsidTr="00651815">
        <w:trPr>
          <w:trHeight w:val="420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4956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українська</w:t>
            </w:r>
          </w:p>
        </w:tc>
      </w:tr>
    </w:tbl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Кафедра економіки підприємства, інновацій та </w:t>
      </w:r>
      <w:proofErr w:type="spellStart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>дорадництва</w:t>
      </w:r>
      <w:proofErr w:type="spellEnd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АПК імені І.В. Поповича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494"/>
      </w:tblGrid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5494" w:type="dxa"/>
            <w:vAlign w:val="center"/>
          </w:tcPr>
          <w:p w:rsidR="00651815" w:rsidRPr="00651815" w:rsidRDefault="00651815" w:rsidP="00651815">
            <w:pPr>
              <w:pageBreakBefor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Екологічний маркетинг та органічне виробництво</w:t>
            </w:r>
          </w:p>
        </w:tc>
      </w:tr>
      <w:tr w:rsidR="00691F57" w:rsidRPr="00651815" w:rsidTr="00651815">
        <w:trPr>
          <w:trHeight w:val="336"/>
        </w:trPr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5494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65181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5494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65181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94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94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494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94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5494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51815" w:rsidRPr="00651815" w:rsidTr="00651815">
        <w:tc>
          <w:tcPr>
            <w:tcW w:w="4855" w:type="dxa"/>
            <w:tcBorders>
              <w:bottom w:val="nil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4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5494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94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1815" w:rsidRPr="00651815" w:rsidTr="00651815">
        <w:trPr>
          <w:trHeight w:val="645"/>
        </w:trPr>
        <w:tc>
          <w:tcPr>
            <w:tcW w:w="10349" w:type="dxa"/>
            <w:gridSpan w:val="2"/>
            <w:vAlign w:val="center"/>
          </w:tcPr>
          <w:p w:rsidR="00651815" w:rsidRPr="00651815" w:rsidRDefault="00651815" w:rsidP="0065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rPr>
          <w:trHeight w:val="819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494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Основна мета засвоєння курсу полягає у наданні знань про основні положення, принципи, методи й особливості здійснення екологічного маркетингу та органічного виробництва.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494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Завдання дисципліни полягає у вивченні теоретичних основ екологічного маркетингу й та органічного виробництва, новітніх інструментів формування і реалізації комплексу екологічного маркетингу на різних рівнях, набуття практичних навичок застосування маркетингових методів і прийомів на ринку екологічних товарів.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494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1. Концепція екологічного маркетингу в контексті сталого розвитку.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 xml:space="preserve">Тема 2. Тенденції розвитку екологічного маркетингу. 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 xml:space="preserve">Тема 3. Типи споживачів в екологічному маркетингу. 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 xml:space="preserve">Тема 4. Особливості застосування екологічного маркетингу вітчизняними і іноземними підприємствами. 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Тема 5. Екологічно чистий продукт: види, властивості, критерії розпізнання.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651815">
              <w:t>.Тема 6. Роль держави у розвитку екологічного маркетингу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94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20</w:t>
            </w:r>
          </w:p>
        </w:tc>
      </w:tr>
      <w:tr w:rsidR="00651815" w:rsidRPr="00651815" w:rsidTr="00651815">
        <w:trPr>
          <w:trHeight w:val="420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5494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українська</w:t>
            </w:r>
          </w:p>
        </w:tc>
      </w:tr>
    </w:tbl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Кафедра економіки підприємства, інновацій та </w:t>
      </w:r>
      <w:proofErr w:type="spellStart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>дорадництва</w:t>
      </w:r>
      <w:proofErr w:type="spellEnd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АПК імені І.В. Поповича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097"/>
      </w:tblGrid>
      <w:tr w:rsidR="00651815" w:rsidRPr="00651815" w:rsidTr="006975B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pageBreakBefor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Економіка та менеджмент природних ресурсів</w:t>
            </w:r>
          </w:p>
        </w:tc>
      </w:tr>
      <w:tr w:rsidR="00691F57" w:rsidRPr="00651815" w:rsidTr="006975B5">
        <w:trPr>
          <w:trHeight w:val="336"/>
        </w:trPr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6975B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6975B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975B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815" w:rsidRPr="00651815" w:rsidTr="006975B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815" w:rsidRPr="00651815" w:rsidTr="006975B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51815" w:rsidRPr="00651815" w:rsidTr="006975B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51815" w:rsidRPr="00651815" w:rsidTr="006975B5">
        <w:tc>
          <w:tcPr>
            <w:tcW w:w="4855" w:type="dxa"/>
            <w:tcBorders>
              <w:bottom w:val="nil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51815" w:rsidRPr="00651815" w:rsidTr="006975B5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51815" w:rsidRPr="00651815" w:rsidTr="006975B5">
        <w:tc>
          <w:tcPr>
            <w:tcW w:w="4855" w:type="dxa"/>
            <w:tcBorders>
              <w:top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1815" w:rsidRPr="00651815" w:rsidTr="006975B5">
        <w:trPr>
          <w:trHeight w:val="645"/>
        </w:trPr>
        <w:tc>
          <w:tcPr>
            <w:tcW w:w="9952" w:type="dxa"/>
            <w:gridSpan w:val="2"/>
            <w:vAlign w:val="center"/>
          </w:tcPr>
          <w:p w:rsidR="00651815" w:rsidRPr="00651815" w:rsidRDefault="00651815" w:rsidP="0065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975B5">
        <w:trPr>
          <w:trHeight w:val="819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Метою дисципліни забезпечення оволодіння студентами науковими засадами функціонування сучасної системи управління у галузі використання, охорони природних ресурсів та забезпечення екологічної безпеки в Україні та інших державах, міжнародними вимогами з цих питань, виходячи з принципів сталого розвитку</w:t>
            </w:r>
          </w:p>
        </w:tc>
      </w:tr>
      <w:tr w:rsidR="00651815" w:rsidRPr="00651815" w:rsidTr="006975B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Вивчення економічних аспектів взаємодії суспільства і природи; аналіз сучасних протиріч між потребами соціально-економічного розвитку і можливостями екосистем; аналіз спроможності ринкової системи забезпечити ефективне розміщення ресурсів довкілля; включення ресурсів довкілля в цінову систему на основі визначення економічної цінності компонентів довкілля; обґрунтування важелів для коригування неефективності ринку при використанні екологічних благ; пошук шляхів підвищення еколого-економічної ефективності народного господарства тощо.</w:t>
            </w:r>
          </w:p>
        </w:tc>
      </w:tr>
      <w:tr w:rsidR="00651815" w:rsidRPr="00651815" w:rsidTr="006975B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 xml:space="preserve">Науково-технічний прогрес і </w:t>
            </w:r>
            <w:proofErr w:type="spellStart"/>
            <w:r w:rsidRPr="00651815">
              <w:t>біологізація</w:t>
            </w:r>
            <w:proofErr w:type="spellEnd"/>
            <w:r w:rsidRPr="00651815">
              <w:t xml:space="preserve"> виробництва, екологічна безпека й екологічна стратегія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 xml:space="preserve">Еколого-економічні проблеми використання земельних ресурсів та екологічні проблеми галузі тваринництва і шляхи їх вирішення Еколого-економічні проблеми забруднення і очищення </w:t>
            </w:r>
            <w:proofErr w:type="spellStart"/>
            <w:r w:rsidRPr="00651815">
              <w:t>сільскогосподарської</w:t>
            </w:r>
            <w:proofErr w:type="spellEnd"/>
            <w:r w:rsidRPr="00651815">
              <w:t xml:space="preserve"> продукції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Статистика навколишнього середовища та природних ресурсів та природно-ресурсний потенціал території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lastRenderedPageBreak/>
              <w:t>Ресурсозбереження і ефективність використання вторинних ресурсів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Ринкові фактори впливу щодо раціонального природокористування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 xml:space="preserve">Екологічна оцінка господарських рішень </w:t>
            </w:r>
          </w:p>
          <w:p w:rsidR="00651815" w:rsidRPr="00651815" w:rsidRDefault="00651815" w:rsidP="00651815">
            <w:pPr>
              <w:pStyle w:val="a7"/>
              <w:spacing w:before="0" w:beforeAutospacing="0" w:after="0" w:afterAutospacing="0"/>
              <w:jc w:val="both"/>
            </w:pPr>
            <w:r w:rsidRPr="00651815">
              <w:t>Механізм управління раціональним природокористуванням Фінансово-економічний механізм природокористування</w:t>
            </w:r>
          </w:p>
        </w:tc>
      </w:tr>
      <w:tr w:rsidR="00651815" w:rsidRPr="00651815" w:rsidTr="006975B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20</w:t>
            </w:r>
          </w:p>
        </w:tc>
      </w:tr>
      <w:tr w:rsidR="00651815" w:rsidRPr="00651815" w:rsidTr="006975B5">
        <w:trPr>
          <w:trHeight w:val="420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українська</w:t>
            </w:r>
          </w:p>
        </w:tc>
      </w:tr>
    </w:tbl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Кафедра економіки підприємства, інновацій та </w:t>
      </w:r>
      <w:proofErr w:type="spellStart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>дорадництва</w:t>
      </w:r>
      <w:proofErr w:type="spellEnd"/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АПК імені І.В. Поповича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956"/>
      </w:tblGrid>
      <w:tr w:rsidR="006975B5" w:rsidRPr="00651815" w:rsidTr="00F30853"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4956" w:type="dxa"/>
            <w:vAlign w:val="center"/>
          </w:tcPr>
          <w:p w:rsidR="006975B5" w:rsidRPr="00651815" w:rsidRDefault="006975B5" w:rsidP="00F30853">
            <w:pPr>
              <w:pageBreakBefor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  <w:lang w:eastAsia="uk-UA"/>
              </w:rPr>
              <w:t xml:space="preserve">Організація </w:t>
            </w:r>
            <w:proofErr w:type="spellStart"/>
            <w:r>
              <w:rPr>
                <w:sz w:val="26"/>
                <w:szCs w:val="26"/>
                <w:lang w:eastAsia="uk-UA"/>
              </w:rPr>
              <w:t>агроекобізнесу</w:t>
            </w:r>
            <w:proofErr w:type="spellEnd"/>
          </w:p>
        </w:tc>
      </w:tr>
      <w:tr w:rsidR="00691F57" w:rsidRPr="00651815" w:rsidTr="00F30853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495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F30853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495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F30853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95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651815" w:rsidTr="00F30853"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Душка В.І.</w:t>
            </w:r>
          </w:p>
        </w:tc>
      </w:tr>
      <w:tr w:rsidR="006975B5" w:rsidRPr="00651815" w:rsidTr="00F30853"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4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5B5" w:rsidRPr="00651815" w:rsidTr="00F30853"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975B5" w:rsidRPr="00651815" w:rsidTr="00F30853"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4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975B5" w:rsidRPr="00651815" w:rsidTr="00F30853">
        <w:tc>
          <w:tcPr>
            <w:tcW w:w="4855" w:type="dxa"/>
            <w:tcBorders>
              <w:bottom w:val="nil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975B5" w:rsidRPr="00651815" w:rsidTr="00F30853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6975B5" w:rsidRPr="00651815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4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75B5" w:rsidRPr="00651815" w:rsidTr="00F30853">
        <w:tc>
          <w:tcPr>
            <w:tcW w:w="4855" w:type="dxa"/>
            <w:tcBorders>
              <w:top w:val="nil"/>
            </w:tcBorders>
            <w:vAlign w:val="center"/>
          </w:tcPr>
          <w:p w:rsidR="006975B5" w:rsidRPr="00651815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975B5" w:rsidRPr="00651815" w:rsidTr="00F30853">
        <w:trPr>
          <w:trHeight w:val="645"/>
        </w:trPr>
        <w:tc>
          <w:tcPr>
            <w:tcW w:w="9811" w:type="dxa"/>
            <w:gridSpan w:val="2"/>
            <w:vAlign w:val="center"/>
          </w:tcPr>
          <w:p w:rsidR="006975B5" w:rsidRPr="00651815" w:rsidRDefault="006975B5" w:rsidP="00F3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651815" w:rsidTr="00F30853">
        <w:trPr>
          <w:trHeight w:val="819"/>
        </w:trPr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956" w:type="dxa"/>
          </w:tcPr>
          <w:p w:rsidR="006975B5" w:rsidRPr="006975B5" w:rsidRDefault="006975B5" w:rsidP="006975B5">
            <w:pPr>
              <w:pStyle w:val="a7"/>
              <w:spacing w:before="0" w:beforeAutospacing="0" w:after="0" w:afterAutospacing="0"/>
              <w:jc w:val="both"/>
            </w:pPr>
            <w:r w:rsidRPr="006975B5">
              <w:t>Формування у майбутніх фахівців системи знань з організації та функціонування бізнесу на макрорівні як специфічної форми суспільних відносин, підсистеми економічного базису, набуття практичних навичок у розбудові ринкових відносин.</w:t>
            </w:r>
          </w:p>
          <w:p w:rsidR="006975B5" w:rsidRPr="00651815" w:rsidRDefault="006975B5" w:rsidP="006975B5">
            <w:pPr>
              <w:pStyle w:val="a7"/>
              <w:spacing w:before="0" w:beforeAutospacing="0" w:after="0" w:afterAutospacing="0"/>
              <w:jc w:val="both"/>
            </w:pPr>
            <w:r w:rsidRPr="006975B5">
              <w:t>Формування підприємницького мислення та глибокого розуміння механізму підприємницької діяльності, культури і етики підприємства</w:t>
            </w:r>
          </w:p>
        </w:tc>
      </w:tr>
      <w:tr w:rsidR="006975B5" w:rsidRPr="00651815" w:rsidTr="00F30853">
        <w:trPr>
          <w:trHeight w:val="1092"/>
        </w:trPr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956" w:type="dxa"/>
          </w:tcPr>
          <w:p w:rsidR="006975B5" w:rsidRPr="006975B5" w:rsidRDefault="006975B5" w:rsidP="006975B5">
            <w:pPr>
              <w:pStyle w:val="a7"/>
              <w:spacing w:before="0" w:beforeAutospacing="0" w:after="0" w:afterAutospacing="0"/>
              <w:jc w:val="both"/>
            </w:pPr>
            <w:r w:rsidRPr="006975B5"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6975B5">
              <w:t>компетентностей</w:t>
            </w:r>
            <w:proofErr w:type="spellEnd"/>
            <w:r w:rsidRPr="006975B5">
              <w:t xml:space="preserve"> Здатність застосовувати знання в практичних ситуаціях</w:t>
            </w:r>
            <w:r>
              <w:t xml:space="preserve">. </w:t>
            </w:r>
            <w:r w:rsidRPr="006975B5">
              <w:t>Знання та розуміння предметної області та розуміння професії</w:t>
            </w:r>
            <w:r>
              <w:t xml:space="preserve">. </w:t>
            </w:r>
            <w:r w:rsidRPr="006975B5">
              <w:t>Здатність до саморегуляції, ведення здорового способу життя, здатність до адаптації та дії в новій ситуації</w:t>
            </w:r>
            <w:r>
              <w:t xml:space="preserve">. </w:t>
            </w:r>
            <w:r w:rsidRPr="006975B5">
              <w:t>Здатність до вибору стратегії спілкування; здатність працювати в команді; навички міжособистісної взаємодії</w:t>
            </w:r>
            <w:r>
              <w:t xml:space="preserve">. </w:t>
            </w:r>
            <w:r w:rsidRPr="006975B5">
              <w:t>Здатність оцінювати та забезпечувати якість виконуваних робіт</w:t>
            </w:r>
            <w:r>
              <w:t xml:space="preserve">. </w:t>
            </w:r>
            <w:r w:rsidRPr="006975B5">
              <w:t>Прагнення до збереження навколишнього середовища</w:t>
            </w:r>
            <w:r>
              <w:t xml:space="preserve">. </w:t>
            </w:r>
            <w:r w:rsidRPr="006975B5">
              <w:t>Здатність до пошуку, оброблення та аналізу інформації з різних джерел</w:t>
            </w:r>
          </w:p>
          <w:p w:rsidR="006975B5" w:rsidRPr="00651815" w:rsidRDefault="006975B5" w:rsidP="006975B5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6975B5" w:rsidRPr="00651815" w:rsidTr="00F30853">
        <w:trPr>
          <w:trHeight w:val="1092"/>
        </w:trPr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956" w:type="dxa"/>
          </w:tcPr>
          <w:p w:rsidR="006975B5" w:rsidRPr="000A6FB6" w:rsidRDefault="006975B5" w:rsidP="00691F57">
            <w:pPr>
              <w:pStyle w:val="a7"/>
              <w:spacing w:before="0" w:beforeAutospacing="0" w:after="0" w:afterAutospacing="0"/>
              <w:jc w:val="both"/>
            </w:pPr>
            <w:r w:rsidRPr="00691F57">
              <w:t xml:space="preserve">Тема </w:t>
            </w:r>
            <w:r w:rsidRPr="000A6FB6">
              <w:t>Предмет, метод та завдання курсу</w:t>
            </w:r>
          </w:p>
          <w:p w:rsidR="006975B5" w:rsidRDefault="006975B5" w:rsidP="00691F57">
            <w:pPr>
              <w:pStyle w:val="a7"/>
              <w:spacing w:before="0" w:beforeAutospacing="0" w:after="0" w:afterAutospacing="0"/>
              <w:jc w:val="both"/>
            </w:pPr>
            <w:r w:rsidRPr="00691F57">
              <w:t xml:space="preserve">Тема </w:t>
            </w:r>
            <w:r w:rsidRPr="000A6FB6">
              <w:t>Організаційна структура агробізнесу</w:t>
            </w:r>
          </w:p>
          <w:p w:rsidR="006975B5" w:rsidRPr="00691F57" w:rsidRDefault="006975B5" w:rsidP="00697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Організація, заснування, функціонування і регулювання підприємницької діяльності в Україні</w:t>
            </w:r>
          </w:p>
          <w:p w:rsidR="006975B5" w:rsidRPr="00691F57" w:rsidRDefault="006975B5" w:rsidP="00691F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Тема  Бізнес-планування та формування підприємницького капіталу в агробізнесі</w:t>
            </w:r>
          </w:p>
          <w:p w:rsidR="006975B5" w:rsidRPr="00691F57" w:rsidRDefault="006975B5" w:rsidP="00691F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Фінансова діяльність підприємств та кредитна і податкова системи в сфері аграрного бізнесу. Ризики в агробізнесі та їх страхування</w:t>
            </w:r>
          </w:p>
          <w:p w:rsidR="006975B5" w:rsidRPr="00691F57" w:rsidRDefault="006975B5" w:rsidP="00691F57">
            <w:pPr>
              <w:spacing w:after="0"/>
            </w:pPr>
            <w:r w:rsidRPr="00691F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 </w:t>
            </w:r>
            <w:r w:rsidR="00691F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91F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Інфраструктура агропромислового виробництва. Державне регулювання агробізнесу</w:t>
            </w:r>
          </w:p>
        </w:tc>
      </w:tr>
      <w:tr w:rsidR="006975B5" w:rsidRPr="00651815" w:rsidTr="00F30853"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4956" w:type="dxa"/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20</w:t>
            </w:r>
          </w:p>
        </w:tc>
      </w:tr>
      <w:tr w:rsidR="006975B5" w:rsidRPr="00651815" w:rsidTr="00F30853">
        <w:trPr>
          <w:trHeight w:val="420"/>
        </w:trPr>
        <w:tc>
          <w:tcPr>
            <w:tcW w:w="4855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4956" w:type="dxa"/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українська</w:t>
            </w:r>
          </w:p>
        </w:tc>
      </w:tr>
    </w:tbl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Кафедра екології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Глобальна екологія</w:t>
            </w:r>
          </w:p>
        </w:tc>
      </w:tr>
      <w:tr w:rsidR="00691F57" w:rsidRPr="00651815" w:rsidTr="00365AD8">
        <w:tc>
          <w:tcPr>
            <w:tcW w:w="4530" w:type="dxa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531" w:type="dxa"/>
            <w:vAlign w:val="center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365AD8">
        <w:tc>
          <w:tcPr>
            <w:tcW w:w="4530" w:type="dxa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531" w:type="dxa"/>
            <w:vAlign w:val="center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365AD8">
        <w:tc>
          <w:tcPr>
            <w:tcW w:w="4530" w:type="dxa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531" w:type="dxa"/>
            <w:vAlign w:val="center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Буцяк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Ганна Андріївна, к. с.-г. н., доцент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51815" w:rsidRPr="00651815" w:rsidTr="00651815">
        <w:tc>
          <w:tcPr>
            <w:tcW w:w="4530" w:type="dxa"/>
            <w:vMerge w:val="restart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651815" w:rsidRPr="00651815" w:rsidRDefault="00651815" w:rsidP="0065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лекцій</w:t>
            </w:r>
          </w:p>
          <w:p w:rsidR="00651815" w:rsidRPr="00651815" w:rsidRDefault="00651815" w:rsidP="0065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15" w:rsidRPr="00651815" w:rsidTr="00651815">
        <w:tc>
          <w:tcPr>
            <w:tcW w:w="4530" w:type="dxa"/>
            <w:vMerge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1815" w:rsidRPr="00651815" w:rsidTr="00651815">
        <w:tc>
          <w:tcPr>
            <w:tcW w:w="4530" w:type="dxa"/>
            <w:vMerge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1815" w:rsidRPr="00651815" w:rsidTr="00651815">
        <w:tc>
          <w:tcPr>
            <w:tcW w:w="9061" w:type="dxa"/>
            <w:gridSpan w:val="2"/>
          </w:tcPr>
          <w:p w:rsidR="00651815" w:rsidRPr="00651815" w:rsidRDefault="00651815" w:rsidP="006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набуття теоретичних знань і практичних навичок щодо забезпечення „високої якості довкілля і здорової економіки” та задоволення теперішніх потреб без загрози спроможності майбутніх поколінь задовольняти свої власні потреби.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надзвичайного біотичного і соціального значення плівки життя на планеті, тендітності її будови, її глибокої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трансформованості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під впливом різних видів господарювання, крайньої необхідності міжнародного співробітництва з питань її раціональної експлуатації, а також розумного управління глобальними демографічними, соціально-економічними, технологічними та екологічними процесами.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Еволюція біосфери. Сучасне уявлення про біосферу.</w:t>
            </w:r>
          </w:p>
          <w:p w:rsidR="00651815" w:rsidRPr="00651815" w:rsidRDefault="00651815" w:rsidP="006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 біосфери.</w:t>
            </w:r>
          </w:p>
          <w:p w:rsidR="00651815" w:rsidRPr="00651815" w:rsidRDefault="00651815" w:rsidP="006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Динаміка біосфери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1815" w:rsidRPr="00651815" w:rsidRDefault="00651815" w:rsidP="006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Кругообіг речовин і хімічних елементів в біосфері.</w:t>
            </w:r>
          </w:p>
          <w:p w:rsidR="00651815" w:rsidRPr="00651815" w:rsidRDefault="00651815" w:rsidP="006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Ноосфера й управління біосферою.</w:t>
            </w:r>
          </w:p>
          <w:p w:rsidR="00651815" w:rsidRPr="00651815" w:rsidRDefault="00651815" w:rsidP="006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Плівка життя і проблеми сталого розвитку.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651815" w:rsidRPr="00651815" w:rsidRDefault="00651815" w:rsidP="0065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Кафедра екології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Геоекологія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691F57" w:rsidRPr="00651815" w:rsidTr="0072628A">
        <w:tc>
          <w:tcPr>
            <w:tcW w:w="4530" w:type="dxa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531" w:type="dxa"/>
            <w:vAlign w:val="center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72628A">
        <w:tc>
          <w:tcPr>
            <w:tcW w:w="4530" w:type="dxa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531" w:type="dxa"/>
            <w:vAlign w:val="center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72628A">
        <w:tc>
          <w:tcPr>
            <w:tcW w:w="4530" w:type="dxa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531" w:type="dxa"/>
            <w:vAlign w:val="center"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Буцяк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Ганна Андріївна, к. с.-г. н., доцент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51815" w:rsidRPr="00651815" w:rsidTr="00651815">
        <w:tc>
          <w:tcPr>
            <w:tcW w:w="4530" w:type="dxa"/>
            <w:vMerge w:val="restart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651815" w:rsidRPr="00651815" w:rsidRDefault="00651815" w:rsidP="0065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лекцій</w:t>
            </w:r>
          </w:p>
          <w:p w:rsidR="00651815" w:rsidRPr="00651815" w:rsidRDefault="00651815" w:rsidP="0065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15" w:rsidRPr="00651815" w:rsidTr="00651815">
        <w:tc>
          <w:tcPr>
            <w:tcW w:w="4530" w:type="dxa"/>
            <w:vMerge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1815" w:rsidRPr="00651815" w:rsidTr="00651815">
        <w:tc>
          <w:tcPr>
            <w:tcW w:w="4530" w:type="dxa"/>
            <w:vMerge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1815" w:rsidRPr="00651815" w:rsidTr="00651815">
        <w:tc>
          <w:tcPr>
            <w:tcW w:w="9061" w:type="dxa"/>
            <w:gridSpan w:val="2"/>
          </w:tcPr>
          <w:p w:rsidR="00651815" w:rsidRPr="00651815" w:rsidRDefault="00651815" w:rsidP="006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дослідити реальний стан географічної оболонки загалом та її окремих компонентів і цим самим розглянути усі можливі шляхи і перспективи для збереження життя на Землі.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детальний аналіз стану географічної оболонки та окремих геосистем на сучасному етапі, аналіз структури та особливості функціонування компонентів природи і суспільства, виявлення існуючих впливів, визначення основних проблем та можливостей їх вирішення, з’ясування впливу соціальної та технічної підсистем геосистем на стан останніх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геоекології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у системі наук. Передумови становлення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геоекології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Поняття про геосистеми. Характеристика основних геосистем.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Суть первинних та вторинних методів дослідження геосистем. Значення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верифікаційних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методів.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Поняття про геологічне середовище України та геологічні процеси, їх вплив на стан географічної оболонки.</w:t>
            </w:r>
          </w:p>
          <w:p w:rsidR="00651815" w:rsidRPr="00651815" w:rsidRDefault="00651815" w:rsidP="006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Види та джерела впливу на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грунтове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середовище України.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джерела забруднення водних об’єктів та повітря.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 класифікації зелених зон в Україні.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815" w:rsidRPr="00651815" w:rsidTr="00651815">
        <w:tc>
          <w:tcPr>
            <w:tcW w:w="4530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531" w:type="dxa"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Кафедра екології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4535"/>
      </w:tblGrid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Екологічне землеробство</w:t>
            </w:r>
          </w:p>
        </w:tc>
      </w:tr>
      <w:tr w:rsidR="00691F57" w:rsidRPr="00651815" w:rsidTr="002D75C0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2D75C0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2D75C0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7" w:rsidRPr="00651815" w:rsidRDefault="00691F57" w:rsidP="00691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Буцяк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Ганна Андріївна, к. с.-г. н., доцент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651815" w:rsidRPr="00651815" w:rsidRDefault="00651815" w:rsidP="0065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лекцій</w:t>
            </w:r>
          </w:p>
          <w:p w:rsidR="00651815" w:rsidRPr="00651815" w:rsidRDefault="00651815" w:rsidP="006518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1815" w:rsidRPr="00651815" w:rsidRDefault="00651815" w:rsidP="006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1815" w:rsidRPr="00651815" w:rsidTr="0065181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набуття фахових знань, що стосуються факторів життя рослин, законів землеробства, способів збереження та розширеного відтворення родючості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грунту</w:t>
            </w:r>
            <w:proofErr w:type="spellEnd"/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розкрити закономірності сівозмін, насичення їх культурами проміжного вирощування з врахуванням звичайних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одноврожайних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двоврожайних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сівозмін короткої ротації для реформованих державних і приватних сільськогосподарських підприємств, систему диференційованого обробітку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грунту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, агротехнічні основи захисту орних земель від ерозії,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грунтозахиснуконтурно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-меліоративну систему землеробства.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1.Наукові основи екологічного землеробства.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2.Наукові основи сівозмін та механічного обробітку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грунту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3.Захист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і рекультивація земель.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4.Зональні адаптивні системи землеробства України.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5.Програмування врожайності в системі екологічного землеробства. Державний земельний кадастр.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6.Охорона та раціональне використання земель.</w:t>
            </w:r>
          </w:p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7.Організація та економіка агропромислового виробництва в ринкових умовах.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1815" w:rsidRPr="00651815" w:rsidTr="00651815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5" w:rsidRPr="00651815" w:rsidRDefault="00651815" w:rsidP="0065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651815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7"/>
        <w:gridCol w:w="4996"/>
      </w:tblGrid>
      <w:tr w:rsidR="006975B5" w:rsidRPr="00651815" w:rsidTr="00691F57"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99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впливу на довкілля</w:t>
            </w:r>
          </w:p>
        </w:tc>
      </w:tr>
      <w:tr w:rsidR="00691F57" w:rsidRPr="00651815" w:rsidTr="00691F57">
        <w:tc>
          <w:tcPr>
            <w:tcW w:w="395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99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691F57">
        <w:tc>
          <w:tcPr>
            <w:tcW w:w="395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99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691F57">
        <w:tc>
          <w:tcPr>
            <w:tcW w:w="395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99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651815" w:rsidTr="00691F57"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99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Мацуська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Василівна, к.с.-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6975B5" w:rsidRPr="00651815" w:rsidTr="00691F57"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499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5B5" w:rsidRPr="00651815" w:rsidTr="00691F57"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9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75B5" w:rsidRPr="00651815" w:rsidTr="00691F57"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99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975B5" w:rsidRPr="00651815" w:rsidTr="00691F57">
        <w:tc>
          <w:tcPr>
            <w:tcW w:w="3957" w:type="dxa"/>
            <w:tcBorders>
              <w:bottom w:val="nil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9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75B5" w:rsidRPr="00651815" w:rsidTr="00691F57">
        <w:tc>
          <w:tcPr>
            <w:tcW w:w="3957" w:type="dxa"/>
            <w:tcBorders>
              <w:top w:val="nil"/>
              <w:bottom w:val="nil"/>
            </w:tcBorders>
            <w:vAlign w:val="center"/>
          </w:tcPr>
          <w:p w:rsidR="006975B5" w:rsidRPr="00651815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99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75B5" w:rsidRPr="00651815" w:rsidTr="00691F57">
        <w:tc>
          <w:tcPr>
            <w:tcW w:w="3957" w:type="dxa"/>
            <w:tcBorders>
              <w:top w:val="nil"/>
            </w:tcBorders>
            <w:vAlign w:val="center"/>
          </w:tcPr>
          <w:p w:rsidR="006975B5" w:rsidRPr="00651815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499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975B5" w:rsidRPr="00651815" w:rsidTr="00691F57">
        <w:trPr>
          <w:trHeight w:val="645"/>
        </w:trPr>
        <w:tc>
          <w:tcPr>
            <w:tcW w:w="8953" w:type="dxa"/>
            <w:gridSpan w:val="2"/>
            <w:vAlign w:val="center"/>
          </w:tcPr>
          <w:p w:rsidR="006975B5" w:rsidRPr="00651815" w:rsidRDefault="006975B5" w:rsidP="00F3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651815" w:rsidTr="00691F57">
        <w:trPr>
          <w:trHeight w:val="1092"/>
        </w:trPr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996" w:type="dxa"/>
          </w:tcPr>
          <w:p w:rsidR="006975B5" w:rsidRPr="00651815" w:rsidRDefault="006975B5" w:rsidP="00F30853">
            <w:pPr>
              <w:pStyle w:val="a5"/>
              <w:jc w:val="both"/>
              <w:rPr>
                <w:rFonts w:ascii="Times New Roman" w:hAnsi="Times New Roman"/>
                <w:i w:val="0"/>
                <w:lang w:eastAsia="uk-UA"/>
              </w:rPr>
            </w:pPr>
            <w:r w:rsidRPr="00651815">
              <w:rPr>
                <w:rFonts w:ascii="Times New Roman" w:hAnsi="Times New Roman"/>
                <w:i w:val="0"/>
                <w:lang w:eastAsia="uk-UA"/>
              </w:rPr>
              <w:t>Формування у студентів екологічної правосвідомості, навиків застосування еколого-правових норм та системного уявлення про методологічні, нормативно-правові та методичні засади здійснення оцінки впливу на довкілля, особливості її практичної реалізації в Україні</w:t>
            </w:r>
          </w:p>
          <w:p w:rsidR="006975B5" w:rsidRPr="00651815" w:rsidRDefault="006975B5" w:rsidP="00F30853">
            <w:pPr>
              <w:pStyle w:val="a5"/>
              <w:jc w:val="both"/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6975B5" w:rsidRPr="00651815" w:rsidTr="00691F57">
        <w:trPr>
          <w:trHeight w:val="2360"/>
        </w:trPr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996" w:type="dxa"/>
          </w:tcPr>
          <w:p w:rsidR="006975B5" w:rsidRPr="00651815" w:rsidRDefault="006975B5" w:rsidP="00F30853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Узагальнення набутих знань з окремих галузевих еколого-правових норм щодо охорони природного, техногенного та соціального середовищ; забезпечення екологічної безпеки, організації державної системи управління в галузі охорони навколишнього середовища; набуття знань стосовно механізмів, стратегій та алгоритмів здійснення оцінки впливу на довкілля</w:t>
            </w:r>
          </w:p>
        </w:tc>
      </w:tr>
      <w:tr w:rsidR="006975B5" w:rsidRPr="00651815" w:rsidTr="00691F57">
        <w:trPr>
          <w:trHeight w:val="3205"/>
        </w:trPr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996" w:type="dxa"/>
          </w:tcPr>
          <w:p w:rsidR="006975B5" w:rsidRPr="00651815" w:rsidRDefault="006975B5" w:rsidP="00F308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 та передумови виникнення оцінки впливу на довкілля</w:t>
            </w:r>
            <w:r w:rsidRPr="00651815">
              <w:rPr>
                <w:rStyle w:val="0pt"/>
                <w:rFonts w:eastAsiaTheme="minorHAnsi"/>
                <w:sz w:val="24"/>
                <w:szCs w:val="24"/>
              </w:rPr>
              <w:t>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12pt0pt"/>
                <w:rFonts w:eastAsiaTheme="minorHAnsi"/>
                <w:b w:val="0"/>
                <w:bCs w:val="0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Зміст, суб’єкти та сфери застосування оцінки впливу на довкілля</w:t>
            </w:r>
            <w:r w:rsidRPr="00651815">
              <w:rPr>
                <w:rStyle w:val="12pt0pt"/>
                <w:rFonts w:eastAsiaTheme="minorHAnsi"/>
              </w:rPr>
              <w:t>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0pt"/>
                <w:rFonts w:eastAsiaTheme="minorHAnsi"/>
                <w:b w:val="0"/>
                <w:bCs w:val="0"/>
                <w:sz w:val="24"/>
                <w:szCs w:val="24"/>
              </w:rPr>
            </w:pPr>
            <w:r w:rsidRPr="00651815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651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Єдиний реєстр та гласність ОВД</w:t>
            </w:r>
            <w:r w:rsidRPr="00651815">
              <w:rPr>
                <w:rStyle w:val="0pt"/>
                <w:rFonts w:eastAsiaTheme="minorHAnsi"/>
                <w:sz w:val="24"/>
                <w:szCs w:val="24"/>
              </w:rPr>
              <w:t xml:space="preserve">. 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0pt"/>
                <w:rFonts w:eastAsiaTheme="minorHAnsi"/>
                <w:b w:val="0"/>
                <w:bCs w:val="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Громадське обговорення у процесі здійснення ОВД</w:t>
            </w:r>
            <w:r w:rsidRPr="00651815">
              <w:rPr>
                <w:rStyle w:val="0pt"/>
                <w:rFonts w:eastAsiaTheme="minorHAnsi"/>
                <w:sz w:val="24"/>
                <w:szCs w:val="24"/>
              </w:rPr>
              <w:t>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Післяпроектний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</w:t>
            </w:r>
            <w:r w:rsidRPr="00651815">
              <w:rPr>
                <w:rStyle w:val="0pt"/>
                <w:rFonts w:eastAsiaTheme="minorHAnsi"/>
                <w:sz w:val="24"/>
                <w:szCs w:val="24"/>
              </w:rPr>
              <w:t>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Оцінка транскордонного впливу на довкілля</w:t>
            </w:r>
            <w:r w:rsidRPr="00651815">
              <w:rPr>
                <w:rStyle w:val="0pt"/>
                <w:rFonts w:eastAsiaTheme="minorHAnsi"/>
                <w:sz w:val="24"/>
                <w:szCs w:val="24"/>
              </w:rPr>
              <w:t>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порушення законодавства про оцінку впливу на довкілля</w:t>
            </w:r>
            <w:r w:rsidRPr="00651815">
              <w:rPr>
                <w:rStyle w:val="0pt"/>
                <w:rFonts w:eastAsiaTheme="minorHAnsi"/>
                <w:sz w:val="24"/>
                <w:szCs w:val="24"/>
              </w:rPr>
              <w:t>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5B5" w:rsidRPr="00651815" w:rsidTr="00691F57"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996" w:type="dxa"/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6975B5" w:rsidRPr="00651815" w:rsidTr="00691F57">
        <w:trPr>
          <w:trHeight w:val="420"/>
        </w:trPr>
        <w:tc>
          <w:tcPr>
            <w:tcW w:w="3957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996" w:type="dxa"/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6975B5" w:rsidRPr="00651815" w:rsidRDefault="006975B5" w:rsidP="006975B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651815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4990"/>
      </w:tblGrid>
      <w:tr w:rsidR="006975B5" w:rsidRPr="00651815" w:rsidTr="00F30853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b/>
                <w:i w:val="0"/>
                <w:iCs w:val="0"/>
              </w:rPr>
            </w:pPr>
            <w:r w:rsidRPr="00651815">
              <w:rPr>
                <w:rFonts w:ascii="Times New Roman" w:hAnsi="Times New Roman"/>
                <w:b/>
                <w:i w:val="0"/>
                <w:iCs w:val="0"/>
              </w:rPr>
              <w:t>Основи «зеленої» економіки</w:t>
            </w:r>
          </w:p>
        </w:tc>
      </w:tr>
      <w:tr w:rsidR="00691F57" w:rsidRPr="00651815" w:rsidTr="00F03A16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F03A16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F03A16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651815" w:rsidTr="00F30853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51815">
              <w:rPr>
                <w:rFonts w:ascii="Times New Roman" w:hAnsi="Times New Roman"/>
                <w:i w:val="0"/>
                <w:iCs w:val="0"/>
              </w:rPr>
              <w:t>Мацуська</w:t>
            </w:r>
            <w:proofErr w:type="spellEnd"/>
            <w:r w:rsidRPr="00651815">
              <w:rPr>
                <w:rFonts w:ascii="Times New Roman" w:hAnsi="Times New Roman"/>
                <w:i w:val="0"/>
                <w:iCs w:val="0"/>
              </w:rPr>
              <w:t xml:space="preserve"> Оксана Василівна, к.с.-</w:t>
            </w:r>
            <w:proofErr w:type="spellStart"/>
            <w:r w:rsidRPr="00651815">
              <w:rPr>
                <w:rFonts w:ascii="Times New Roman" w:hAnsi="Times New Roman"/>
                <w:i w:val="0"/>
                <w:iCs w:val="0"/>
              </w:rPr>
              <w:t>г.н</w:t>
            </w:r>
            <w:proofErr w:type="spellEnd"/>
            <w:r w:rsidRPr="00651815">
              <w:rPr>
                <w:rFonts w:ascii="Times New Roman" w:hAnsi="Times New Roman"/>
                <w:i w:val="0"/>
                <w:iCs w:val="0"/>
              </w:rPr>
              <w:t>., доцент</w:t>
            </w:r>
          </w:p>
        </w:tc>
      </w:tr>
      <w:tr w:rsidR="006975B5" w:rsidRPr="00651815" w:rsidTr="00F30853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3</w:t>
            </w:r>
          </w:p>
        </w:tc>
      </w:tr>
      <w:tr w:rsidR="006975B5" w:rsidRPr="00651815" w:rsidTr="00F30853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3,0</w:t>
            </w:r>
          </w:p>
        </w:tc>
      </w:tr>
      <w:tr w:rsidR="006975B5" w:rsidRPr="00651815" w:rsidTr="00F30853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залік</w:t>
            </w:r>
          </w:p>
        </w:tc>
      </w:tr>
      <w:tr w:rsidR="006975B5" w:rsidRPr="00651815" w:rsidTr="00F30853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6975B5" w:rsidRPr="00651815" w:rsidTr="00F30853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14</w:t>
            </w:r>
          </w:p>
        </w:tc>
      </w:tr>
      <w:tr w:rsidR="006975B5" w:rsidRPr="00651815" w:rsidTr="00F30853">
        <w:trPr>
          <w:trHeight w:val="4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16</w:t>
            </w:r>
          </w:p>
        </w:tc>
      </w:tr>
      <w:tr w:rsidR="006975B5" w:rsidRPr="00651815" w:rsidTr="00F30853">
        <w:trPr>
          <w:trHeight w:val="645"/>
        </w:trPr>
        <w:tc>
          <w:tcPr>
            <w:tcW w:w="8953" w:type="dxa"/>
            <w:gridSpan w:val="2"/>
            <w:vAlign w:val="center"/>
          </w:tcPr>
          <w:p w:rsidR="006975B5" w:rsidRPr="00651815" w:rsidRDefault="006975B5" w:rsidP="00F3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651815" w:rsidTr="00F30853">
        <w:trPr>
          <w:trHeight w:val="1092"/>
        </w:trPr>
        <w:tc>
          <w:tcPr>
            <w:tcW w:w="3963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990" w:type="dxa"/>
          </w:tcPr>
          <w:p w:rsidR="006975B5" w:rsidRPr="00651815" w:rsidRDefault="006975B5" w:rsidP="00F3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екологічними проблемами, які супроводжують розвиток сучасної економки та оглядом альтернативних сценаріїв і шляхів розвитку економіки, які є оптимальними з екологічної точки зору та забезпечують сталий розвиток людської цивілізації</w:t>
            </w:r>
          </w:p>
        </w:tc>
      </w:tr>
      <w:tr w:rsidR="006975B5" w:rsidRPr="00651815" w:rsidTr="00F30853">
        <w:trPr>
          <w:trHeight w:val="1092"/>
        </w:trPr>
        <w:tc>
          <w:tcPr>
            <w:tcW w:w="3963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990" w:type="dxa"/>
          </w:tcPr>
          <w:p w:rsidR="006975B5" w:rsidRPr="00651815" w:rsidRDefault="006975B5" w:rsidP="00F3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Засвоєння теоретичних основ та вироблення практичних навиків аналізу альтернативних шляхів розвитку сучасної економіки</w:t>
            </w:r>
          </w:p>
        </w:tc>
      </w:tr>
      <w:tr w:rsidR="006975B5" w:rsidRPr="00651815" w:rsidTr="00F30853">
        <w:trPr>
          <w:trHeight w:val="1092"/>
        </w:trPr>
        <w:tc>
          <w:tcPr>
            <w:tcW w:w="3963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990" w:type="dxa"/>
          </w:tcPr>
          <w:p w:rsidR="006975B5" w:rsidRPr="00651815" w:rsidRDefault="006975B5" w:rsidP="00F308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Зміни клімату та їх вплив на умови життя людини.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Перспективи розвитку альтернативної енергетики.</w:t>
            </w:r>
            <w:r w:rsidRPr="0065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Екологічне землеробство та проблема чистої води.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Роль лісу в екологічній стійкості територій.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Зелена економіка у світі та в Україні.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Перспективи зеленої економіки.</w:t>
            </w:r>
          </w:p>
        </w:tc>
      </w:tr>
      <w:tr w:rsidR="006975B5" w:rsidRPr="00651815" w:rsidTr="00F30853">
        <w:tc>
          <w:tcPr>
            <w:tcW w:w="3963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990" w:type="dxa"/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6975B5" w:rsidRPr="00651815" w:rsidTr="00F30853">
        <w:trPr>
          <w:trHeight w:val="420"/>
        </w:trPr>
        <w:tc>
          <w:tcPr>
            <w:tcW w:w="3963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990" w:type="dxa"/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6975B5" w:rsidRPr="00651815" w:rsidRDefault="006975B5" w:rsidP="006975B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651815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6"/>
        <w:gridCol w:w="4997"/>
      </w:tblGrid>
      <w:tr w:rsidR="006975B5" w:rsidRPr="00651815" w:rsidTr="00F30853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b/>
                <w:i w:val="0"/>
                <w:iCs w:val="0"/>
              </w:rPr>
            </w:pPr>
            <w:r w:rsidRPr="00651815">
              <w:rPr>
                <w:rFonts w:ascii="Times New Roman" w:hAnsi="Times New Roman"/>
                <w:b/>
                <w:i w:val="0"/>
                <w:iCs w:val="0"/>
              </w:rPr>
              <w:t>Управління та поводження з відходами</w:t>
            </w:r>
          </w:p>
        </w:tc>
      </w:tr>
      <w:tr w:rsidR="00691F57" w:rsidRPr="00651815" w:rsidTr="00422D3C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422D3C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422D3C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651815" w:rsidTr="00F30853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51815">
              <w:rPr>
                <w:rFonts w:ascii="Times New Roman" w:hAnsi="Times New Roman"/>
                <w:i w:val="0"/>
                <w:iCs w:val="0"/>
              </w:rPr>
              <w:t>Мацуська</w:t>
            </w:r>
            <w:proofErr w:type="spellEnd"/>
            <w:r w:rsidRPr="00651815">
              <w:rPr>
                <w:rFonts w:ascii="Times New Roman" w:hAnsi="Times New Roman"/>
                <w:i w:val="0"/>
                <w:iCs w:val="0"/>
              </w:rPr>
              <w:t xml:space="preserve"> Оксана Василівна, к.с.-</w:t>
            </w:r>
            <w:proofErr w:type="spellStart"/>
            <w:r w:rsidRPr="00651815">
              <w:rPr>
                <w:rFonts w:ascii="Times New Roman" w:hAnsi="Times New Roman"/>
                <w:i w:val="0"/>
                <w:iCs w:val="0"/>
              </w:rPr>
              <w:t>г.н</w:t>
            </w:r>
            <w:proofErr w:type="spellEnd"/>
            <w:r w:rsidRPr="00651815">
              <w:rPr>
                <w:rFonts w:ascii="Times New Roman" w:hAnsi="Times New Roman"/>
                <w:i w:val="0"/>
                <w:iCs w:val="0"/>
              </w:rPr>
              <w:t>., доцент</w:t>
            </w:r>
          </w:p>
        </w:tc>
      </w:tr>
      <w:tr w:rsidR="006975B5" w:rsidRPr="00651815" w:rsidTr="00F30853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3</w:t>
            </w:r>
          </w:p>
        </w:tc>
      </w:tr>
      <w:tr w:rsidR="006975B5" w:rsidRPr="00651815" w:rsidTr="00F30853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3,0</w:t>
            </w:r>
          </w:p>
        </w:tc>
      </w:tr>
      <w:tr w:rsidR="006975B5" w:rsidRPr="00651815" w:rsidTr="00F30853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залік</w:t>
            </w:r>
          </w:p>
        </w:tc>
      </w:tr>
      <w:tr w:rsidR="006975B5" w:rsidRPr="00651815" w:rsidTr="00F30853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6975B5" w:rsidRPr="00651815" w:rsidTr="00F30853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14</w:t>
            </w:r>
          </w:p>
        </w:tc>
      </w:tr>
      <w:tr w:rsidR="006975B5" w:rsidRPr="00651815" w:rsidTr="00F30853">
        <w:trPr>
          <w:trHeight w:val="4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651815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16</w:t>
            </w:r>
          </w:p>
        </w:tc>
      </w:tr>
      <w:tr w:rsidR="006975B5" w:rsidRPr="00651815" w:rsidTr="00F30853">
        <w:trPr>
          <w:trHeight w:val="645"/>
        </w:trPr>
        <w:tc>
          <w:tcPr>
            <w:tcW w:w="8953" w:type="dxa"/>
            <w:gridSpan w:val="2"/>
            <w:vAlign w:val="center"/>
          </w:tcPr>
          <w:p w:rsidR="006975B5" w:rsidRPr="00651815" w:rsidRDefault="006975B5" w:rsidP="00F3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651815" w:rsidTr="00F30853">
        <w:trPr>
          <w:trHeight w:val="1092"/>
        </w:trPr>
        <w:tc>
          <w:tcPr>
            <w:tcW w:w="3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997" w:type="dxa"/>
          </w:tcPr>
          <w:p w:rsidR="006975B5" w:rsidRPr="00651815" w:rsidRDefault="006975B5" w:rsidP="00F3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студентів уявлень  щодо негативних наслідків науково-технічного прогресу, розкриття ефективних способів і засобів охорони навколишнього середовища та виховання екологічно свідомих фахівців з новим екологічним мисленням, які не лише вільно орієнтуються у різних екологічних напрямках науки, але й розуміються на наслідках, правових аспектах взаємодії суспільства та природи </w:t>
            </w:r>
          </w:p>
        </w:tc>
      </w:tr>
      <w:tr w:rsidR="006975B5" w:rsidRPr="00651815" w:rsidTr="00F30853">
        <w:trPr>
          <w:trHeight w:val="1092"/>
        </w:trPr>
        <w:tc>
          <w:tcPr>
            <w:tcW w:w="3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997" w:type="dxa"/>
          </w:tcPr>
          <w:p w:rsidR="006975B5" w:rsidRPr="00651815" w:rsidRDefault="006975B5" w:rsidP="00F3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Вивчення обсягів, механізмів і наслідків впливу на довкілля та здоров’я людини різних галузей діяльності та освоєння шляхів запобігання забруднення об’єктів довкілля</w:t>
            </w:r>
          </w:p>
        </w:tc>
      </w:tr>
      <w:tr w:rsidR="006975B5" w:rsidRPr="00651815" w:rsidTr="00F30853">
        <w:trPr>
          <w:trHeight w:val="1092"/>
        </w:trPr>
        <w:tc>
          <w:tcPr>
            <w:tcW w:w="3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997" w:type="dxa"/>
          </w:tcPr>
          <w:p w:rsidR="006975B5" w:rsidRPr="00651815" w:rsidRDefault="006975B5" w:rsidP="00F3085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Оцінка динаміки накопичення та розподілення твердих відходів.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Система управління та поводження з відходами в Україні.</w:t>
            </w:r>
          </w:p>
          <w:p w:rsidR="006975B5" w:rsidRPr="006975B5" w:rsidRDefault="006975B5" w:rsidP="00F3085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Система управління та поводження з відходами в країнах Євросоюзу.</w:t>
            </w:r>
          </w:p>
          <w:p w:rsidR="006975B5" w:rsidRPr="006975B5" w:rsidRDefault="006975B5" w:rsidP="00F3085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Методологія, класифікації, обліку і оцінки відходів.</w:t>
            </w:r>
          </w:p>
          <w:p w:rsidR="006975B5" w:rsidRPr="006975B5" w:rsidRDefault="006975B5" w:rsidP="00F3085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Маловідходні та безвідходні технології у різних галузях промисловості.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Маловідходні та безвідходні технології у сфері АПК.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5B5" w:rsidRPr="00651815" w:rsidRDefault="006975B5" w:rsidP="00F3085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Ліквідаційні та утилізаційні методи поводження з твердими побутовими відходами.</w:t>
            </w:r>
          </w:p>
        </w:tc>
      </w:tr>
      <w:tr w:rsidR="006975B5" w:rsidRPr="00651815" w:rsidTr="00F30853">
        <w:tc>
          <w:tcPr>
            <w:tcW w:w="3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4997" w:type="dxa"/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6975B5" w:rsidRPr="00651815" w:rsidTr="00F30853">
        <w:trPr>
          <w:trHeight w:val="420"/>
        </w:trPr>
        <w:tc>
          <w:tcPr>
            <w:tcW w:w="3956" w:type="dxa"/>
            <w:vAlign w:val="center"/>
          </w:tcPr>
          <w:p w:rsidR="006975B5" w:rsidRPr="00651815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997" w:type="dxa"/>
          </w:tcPr>
          <w:p w:rsidR="006975B5" w:rsidRPr="0065181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51815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6975B5" w:rsidRPr="00651815" w:rsidRDefault="006975B5" w:rsidP="006975B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Pr="00651815" w:rsidRDefault="006975B5" w:rsidP="006975B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651815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026"/>
      </w:tblGrid>
      <w:tr w:rsidR="006975B5" w:rsidRPr="00DA55CB" w:rsidTr="006975B5"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026" w:type="dxa"/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8B">
              <w:rPr>
                <w:rFonts w:ascii="Times New Roman" w:hAnsi="Times New Roman" w:cs="Times New Roman"/>
                <w:b/>
                <w:sz w:val="24"/>
                <w:szCs w:val="24"/>
              </w:rPr>
              <w:t>Збалансоване природокористування</w:t>
            </w:r>
          </w:p>
        </w:tc>
      </w:tr>
      <w:tr w:rsidR="00691F57" w:rsidRPr="00007775" w:rsidTr="006975B5">
        <w:tc>
          <w:tcPr>
            <w:tcW w:w="3927" w:type="dxa"/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02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37312D" w:rsidTr="006975B5">
        <w:tc>
          <w:tcPr>
            <w:tcW w:w="3927" w:type="dxa"/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02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37312D" w:rsidTr="006975B5">
        <w:tc>
          <w:tcPr>
            <w:tcW w:w="3927" w:type="dxa"/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26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321FBD" w:rsidTr="006975B5"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26" w:type="dxa"/>
            <w:vAlign w:val="center"/>
          </w:tcPr>
          <w:p w:rsidR="006975B5" w:rsidRPr="00321FB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Нагірняк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Богданович, к. с.-г. н., доцент</w:t>
            </w:r>
          </w:p>
        </w:tc>
      </w:tr>
      <w:tr w:rsidR="006975B5" w:rsidRPr="0037312D" w:rsidTr="006975B5"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026" w:type="dxa"/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975B5" w:rsidRPr="0037312D" w:rsidTr="006975B5"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26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75B5" w:rsidRPr="0037312D" w:rsidTr="006975B5"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026" w:type="dxa"/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975B5" w:rsidRPr="0037312D" w:rsidTr="006975B5"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26" w:type="dxa"/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5B5" w:rsidRPr="0037312D" w:rsidTr="006975B5"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5B5" w:rsidRPr="00584116" w:rsidRDefault="006975B5" w:rsidP="006975B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026" w:type="dxa"/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75B5" w:rsidRPr="0037312D" w:rsidTr="006975B5"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6975B5" w:rsidRPr="00584116" w:rsidRDefault="006975B5" w:rsidP="006975B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5026" w:type="dxa"/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75B5" w:rsidRPr="00C960FB" w:rsidTr="006975B5">
        <w:trPr>
          <w:trHeight w:val="645"/>
        </w:trPr>
        <w:tc>
          <w:tcPr>
            <w:tcW w:w="8953" w:type="dxa"/>
            <w:gridSpan w:val="2"/>
            <w:vAlign w:val="center"/>
          </w:tcPr>
          <w:p w:rsidR="006975B5" w:rsidRPr="00C960FB" w:rsidRDefault="006975B5" w:rsidP="00F3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DA6045" w:rsidTr="006975B5">
        <w:trPr>
          <w:trHeight w:val="1092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026" w:type="dxa"/>
          </w:tcPr>
          <w:p w:rsidR="006975B5" w:rsidRPr="00C43C8B" w:rsidRDefault="006975B5" w:rsidP="00F30853">
            <w:pPr>
              <w:pStyle w:val="a5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C43C8B">
              <w:rPr>
                <w:rFonts w:ascii="Times New Roman" w:eastAsia="Calibri" w:hAnsi="Times New Roman"/>
                <w:i w:val="0"/>
              </w:rPr>
              <w:t xml:space="preserve">Набуття теоретичних знань, умінь та практичних навичок у галузі організації і контролю за використання природних ресурсів і компонентів довкілля (корисних копалин, поверхневих і підземних вод, вод морів та океанів, атмосферного повітря, ґрунтів), оцінки рівнів шкідливого впливу на них антропогенних навантажень, розробки науково обґрунтованих рекомендацій щодо проведення природоохоронних і </w:t>
            </w:r>
            <w:proofErr w:type="spellStart"/>
            <w:r w:rsidRPr="00C43C8B">
              <w:rPr>
                <w:rFonts w:ascii="Times New Roman" w:eastAsia="Calibri" w:hAnsi="Times New Roman"/>
                <w:i w:val="0"/>
              </w:rPr>
              <w:t>природовідновлювальних</w:t>
            </w:r>
            <w:proofErr w:type="spellEnd"/>
            <w:r w:rsidRPr="00C43C8B">
              <w:rPr>
                <w:rFonts w:ascii="Times New Roman" w:eastAsia="Calibri" w:hAnsi="Times New Roman"/>
                <w:i w:val="0"/>
              </w:rPr>
              <w:t xml:space="preserve"> заходів.</w:t>
            </w:r>
          </w:p>
        </w:tc>
      </w:tr>
      <w:tr w:rsidR="006975B5" w:rsidRPr="00DA6045" w:rsidTr="006975B5">
        <w:trPr>
          <w:trHeight w:val="1091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026" w:type="dxa"/>
          </w:tcPr>
          <w:p w:rsidR="006975B5" w:rsidRPr="00C43C8B" w:rsidRDefault="006975B5" w:rsidP="00F308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3C8B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знань щодо застосування принципів сталого розвитку суспільства при використанні природних ресурсів; сприяти формуванню екологічного світогляду майбутніх економістів.</w:t>
            </w:r>
          </w:p>
        </w:tc>
      </w:tr>
      <w:tr w:rsidR="006975B5" w:rsidRPr="009519FF" w:rsidTr="006975B5">
        <w:trPr>
          <w:trHeight w:val="3205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026" w:type="dxa"/>
          </w:tcPr>
          <w:p w:rsidR="006975B5" w:rsidRPr="00C43C8B" w:rsidRDefault="006975B5" w:rsidP="00F30853">
            <w:pPr>
              <w:tabs>
                <w:tab w:val="left" w:leader="dot" w:pos="59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C43C8B">
              <w:rPr>
                <w:rFonts w:ascii="Times New Roman" w:hAnsi="Times New Roman" w:cs="Times New Roman"/>
                <w:sz w:val="24"/>
                <w:szCs w:val="24"/>
              </w:rPr>
              <w:t>Теоретико-методологічні основи збалансованого природокористування.</w:t>
            </w:r>
          </w:p>
          <w:p w:rsidR="006975B5" w:rsidRPr="00C43C8B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C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C43C8B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Сучасний технологічний простір як територіальна модель природокористування.</w:t>
            </w:r>
          </w:p>
          <w:p w:rsidR="006975B5" w:rsidRPr="00C43C8B" w:rsidRDefault="006975B5" w:rsidP="00F30853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43C8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43C8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збалансованого природокористування в контексті розвитку національної економіки</w:t>
            </w:r>
            <w:r w:rsidRPr="00C43C8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5B5" w:rsidRPr="00C43C8B" w:rsidRDefault="006975B5" w:rsidP="00F30853">
            <w:pPr>
              <w:pStyle w:val="1"/>
              <w:jc w:val="both"/>
              <w:rPr>
                <w:sz w:val="24"/>
                <w:szCs w:val="24"/>
              </w:rPr>
            </w:pPr>
            <w:r w:rsidRPr="00C43C8B">
              <w:rPr>
                <w:bCs/>
                <w:sz w:val="24"/>
                <w:szCs w:val="24"/>
              </w:rPr>
              <w:t xml:space="preserve">4. </w:t>
            </w:r>
            <w:r w:rsidRPr="00C43C8B">
              <w:rPr>
                <w:sz w:val="24"/>
                <w:szCs w:val="24"/>
              </w:rPr>
              <w:t>Розвиток продуктивних сил та антропогенний вплив на навколишнє середовище.</w:t>
            </w:r>
          </w:p>
          <w:p w:rsidR="006975B5" w:rsidRPr="00C43C8B" w:rsidRDefault="006975B5" w:rsidP="00F3085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C43C8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8B">
              <w:rPr>
                <w:rStyle w:val="10"/>
                <w:rFonts w:eastAsiaTheme="minorHAnsi"/>
                <w:sz w:val="24"/>
                <w:szCs w:val="24"/>
              </w:rPr>
              <w:t>Наукові засади раціонального природокористування й охорони навколишнього середовища.</w:t>
            </w:r>
          </w:p>
          <w:p w:rsidR="006975B5" w:rsidRPr="00C43C8B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C8B">
              <w:rPr>
                <w:rFonts w:ascii="Times New Roman" w:hAnsi="Times New Roman" w:cs="Times New Roman"/>
                <w:bCs/>
                <w:sz w:val="24"/>
                <w:szCs w:val="24"/>
              </w:rPr>
              <w:t>6. Формування сучасної моделі природокористування в Україні.</w:t>
            </w:r>
          </w:p>
          <w:p w:rsidR="006975B5" w:rsidRPr="00C43C8B" w:rsidRDefault="006975B5" w:rsidP="00F30853">
            <w:pPr>
              <w:pStyle w:val="23"/>
              <w:shd w:val="clear" w:color="auto" w:fill="auto"/>
              <w:tabs>
                <w:tab w:val="left" w:leader="dot" w:pos="666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C8B">
              <w:rPr>
                <w:rFonts w:ascii="Times New Roman" w:hAnsi="Times New Roman" w:cs="Times New Roman"/>
                <w:bCs/>
                <w:sz w:val="24"/>
                <w:szCs w:val="24"/>
              </w:rPr>
              <w:t>7. Суб’єкти господарювання в системі збалансованого природокористування.</w:t>
            </w:r>
          </w:p>
          <w:p w:rsidR="006975B5" w:rsidRPr="00C43C8B" w:rsidRDefault="006975B5" w:rsidP="00F30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C8B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  <w:r w:rsidRPr="00C43C8B">
              <w:rPr>
                <w:rFonts w:ascii="Times New Roman" w:hAnsi="Times New Roman" w:cs="Times New Roman"/>
              </w:rPr>
              <w:t xml:space="preserve"> </w:t>
            </w:r>
            <w:r w:rsidRPr="00C43C8B">
              <w:rPr>
                <w:rFonts w:ascii="Times New Roman" w:hAnsi="Times New Roman" w:cs="Times New Roman"/>
                <w:sz w:val="24"/>
                <w:szCs w:val="24"/>
              </w:rPr>
              <w:t>Фактори деградації довкілля та шляхи екологізації природокористування.</w:t>
            </w:r>
          </w:p>
        </w:tc>
      </w:tr>
      <w:tr w:rsidR="006975B5" w:rsidRPr="00FE5A60" w:rsidTr="006975B5"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026" w:type="dxa"/>
          </w:tcPr>
          <w:p w:rsidR="006975B5" w:rsidRPr="00FE5A60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6975B5" w:rsidRPr="00FE5A60" w:rsidTr="006975B5">
        <w:trPr>
          <w:trHeight w:val="420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026" w:type="dxa"/>
          </w:tcPr>
          <w:p w:rsidR="006975B5" w:rsidRPr="00FE5A60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FE5A60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6975B5" w:rsidRPr="00651815" w:rsidRDefault="006975B5" w:rsidP="006975B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651815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026"/>
      </w:tblGrid>
      <w:tr w:rsidR="006975B5" w:rsidRPr="00104C92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C43C8B" w:rsidRDefault="006975B5" w:rsidP="00F30853">
            <w:pPr>
              <w:pStyle w:val="a5"/>
              <w:rPr>
                <w:rFonts w:ascii="Times New Roman" w:hAnsi="Times New Roman"/>
                <w:b/>
                <w:i w:val="0"/>
                <w:iCs w:val="0"/>
              </w:rPr>
            </w:pPr>
            <w:r w:rsidRPr="00C43C8B">
              <w:rPr>
                <w:rFonts w:ascii="Times New Roman" w:hAnsi="Times New Roman"/>
                <w:b/>
                <w:i w:val="0"/>
              </w:rPr>
              <w:t>Державний екологічний контроль</w:t>
            </w:r>
          </w:p>
        </w:tc>
      </w:tr>
      <w:tr w:rsidR="00691F57" w:rsidRPr="00496E8D" w:rsidTr="009404D6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496E8D" w:rsidTr="009404D6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496E8D" w:rsidTr="009404D6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C43C8B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C43C8B">
              <w:rPr>
                <w:rFonts w:ascii="Times New Roman" w:hAnsi="Times New Roman"/>
                <w:i w:val="0"/>
              </w:rPr>
              <w:t>Нагірняк</w:t>
            </w:r>
            <w:proofErr w:type="spellEnd"/>
            <w:r w:rsidRPr="00C43C8B">
              <w:rPr>
                <w:rFonts w:ascii="Times New Roman" w:hAnsi="Times New Roman"/>
                <w:i w:val="0"/>
              </w:rPr>
              <w:t xml:space="preserve"> Тарас Богданович, к. с.-г. н., доцент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496E8D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2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584116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584116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75B5" w:rsidRPr="00C960FB" w:rsidTr="00F30853">
        <w:trPr>
          <w:trHeight w:val="645"/>
        </w:trPr>
        <w:tc>
          <w:tcPr>
            <w:tcW w:w="8953" w:type="dxa"/>
            <w:gridSpan w:val="2"/>
            <w:vAlign w:val="center"/>
          </w:tcPr>
          <w:p w:rsidR="006975B5" w:rsidRPr="00C960FB" w:rsidRDefault="006975B5" w:rsidP="00F3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B42B0D" w:rsidTr="00F30853">
        <w:trPr>
          <w:trHeight w:val="1092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026" w:type="dxa"/>
          </w:tcPr>
          <w:p w:rsidR="006975B5" w:rsidRPr="00F13C6B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24E">
              <w:rPr>
                <w:rFonts w:ascii="Times New Roman" w:hAnsi="Times New Roman" w:cs="Times New Roman"/>
                <w:sz w:val="24"/>
                <w:szCs w:val="24"/>
              </w:rPr>
              <w:t>Засвоєння теоретичних та практичних знань щодо різнобічних аспектів державного, громадського та інших видів контролю у галузі раціонального використання природних ресурсів, охорони навколишнього природного середовища та забезпечення екологічної безпеки як засобу попередження виникнення екологічної шкоди, гарантії охорони і захисту екологічних прав громадян, формування у них практичних вмінь та навичок застосування відповідного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аконодавства</w:t>
            </w:r>
            <w:r w:rsidRPr="00486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5B5" w:rsidRPr="00B42B0D" w:rsidTr="00F30853">
        <w:trPr>
          <w:trHeight w:val="1092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026" w:type="dxa"/>
          </w:tcPr>
          <w:p w:rsidR="006975B5" w:rsidRPr="00614084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84">
              <w:rPr>
                <w:rFonts w:ascii="Times New Roman" w:hAnsi="Times New Roman" w:cs="Times New Roman"/>
                <w:sz w:val="24"/>
                <w:szCs w:val="24"/>
              </w:rPr>
              <w:t>Навчити студентів визначати рівень і характер порушень екологічного законодавства, оцінити матеріальну шкоду й визначити відповідальність порушника.</w:t>
            </w:r>
          </w:p>
        </w:tc>
      </w:tr>
      <w:tr w:rsidR="006975B5" w:rsidRPr="00B42B0D" w:rsidTr="00F30853">
        <w:trPr>
          <w:trHeight w:val="1092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026" w:type="dxa"/>
          </w:tcPr>
          <w:p w:rsidR="006975B5" w:rsidRPr="006975B5" w:rsidRDefault="006975B5" w:rsidP="00F30853">
            <w:pPr>
              <w:pStyle w:val="30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firstLine="0"/>
              <w:jc w:val="both"/>
              <w:rPr>
                <w:rStyle w:val="a9"/>
                <w:b w:val="0"/>
                <w:sz w:val="24"/>
                <w:szCs w:val="24"/>
              </w:rPr>
            </w:pPr>
            <w:r w:rsidRPr="006975B5">
              <w:rPr>
                <w:rStyle w:val="a9"/>
                <w:b w:val="0"/>
                <w:sz w:val="24"/>
                <w:szCs w:val="24"/>
              </w:rPr>
              <w:t>1. Екологічний контроль і охорона навколишнього середовища.</w:t>
            </w:r>
          </w:p>
          <w:p w:rsidR="006975B5" w:rsidRPr="006975B5" w:rsidRDefault="006975B5" w:rsidP="00F30853">
            <w:pPr>
              <w:pStyle w:val="30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firstLine="0"/>
              <w:jc w:val="both"/>
              <w:rPr>
                <w:rStyle w:val="a9"/>
                <w:b w:val="0"/>
                <w:sz w:val="24"/>
                <w:szCs w:val="24"/>
              </w:rPr>
            </w:pPr>
            <w:r w:rsidRPr="006975B5">
              <w:rPr>
                <w:rStyle w:val="a9"/>
                <w:b w:val="0"/>
                <w:sz w:val="24"/>
                <w:szCs w:val="24"/>
              </w:rPr>
              <w:t>2. Системний підхід як фундаментальний метод оцінки стану навколишнього середовища.</w:t>
            </w:r>
          </w:p>
          <w:p w:rsidR="006975B5" w:rsidRPr="006975B5" w:rsidRDefault="006975B5" w:rsidP="00F30853">
            <w:pPr>
              <w:pStyle w:val="30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firstLine="0"/>
              <w:jc w:val="both"/>
              <w:rPr>
                <w:rStyle w:val="a9"/>
                <w:b w:val="0"/>
                <w:sz w:val="24"/>
                <w:szCs w:val="24"/>
              </w:rPr>
            </w:pPr>
            <w:r w:rsidRPr="006975B5">
              <w:rPr>
                <w:rStyle w:val="a9"/>
                <w:b w:val="0"/>
                <w:sz w:val="24"/>
                <w:szCs w:val="24"/>
              </w:rPr>
              <w:t>3. Оцінка і контроль стану атмосферного повітря.</w:t>
            </w:r>
          </w:p>
          <w:p w:rsidR="006975B5" w:rsidRPr="006975B5" w:rsidRDefault="006975B5" w:rsidP="00F30853">
            <w:pPr>
              <w:pStyle w:val="30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firstLine="0"/>
              <w:jc w:val="both"/>
              <w:rPr>
                <w:rStyle w:val="a9"/>
                <w:b w:val="0"/>
                <w:sz w:val="24"/>
                <w:szCs w:val="24"/>
              </w:rPr>
            </w:pPr>
            <w:r w:rsidRPr="006975B5">
              <w:rPr>
                <w:rStyle w:val="a9"/>
                <w:b w:val="0"/>
                <w:sz w:val="24"/>
                <w:szCs w:val="24"/>
              </w:rPr>
              <w:t>4. Екологічний контроль дотримання державних нормативів якості води і правових норм водного законодавства.</w:t>
            </w:r>
          </w:p>
          <w:p w:rsidR="006975B5" w:rsidRPr="006975B5" w:rsidRDefault="006975B5" w:rsidP="00F30853">
            <w:pPr>
              <w:pStyle w:val="30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firstLine="0"/>
              <w:jc w:val="both"/>
              <w:rPr>
                <w:rStyle w:val="a9"/>
                <w:b w:val="0"/>
                <w:sz w:val="24"/>
                <w:szCs w:val="24"/>
              </w:rPr>
            </w:pPr>
            <w:r w:rsidRPr="006975B5">
              <w:rPr>
                <w:rStyle w:val="a9"/>
                <w:b w:val="0"/>
                <w:sz w:val="24"/>
                <w:szCs w:val="24"/>
              </w:rPr>
              <w:t>5. Екологічний контроль стану ґрунтів та їх меліорації.</w:t>
            </w:r>
          </w:p>
          <w:p w:rsidR="006975B5" w:rsidRPr="006975B5" w:rsidRDefault="006975B5" w:rsidP="00F30853">
            <w:pPr>
              <w:pStyle w:val="30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firstLine="0"/>
              <w:jc w:val="both"/>
              <w:rPr>
                <w:rStyle w:val="a9"/>
                <w:b w:val="0"/>
                <w:sz w:val="24"/>
                <w:szCs w:val="24"/>
              </w:rPr>
            </w:pPr>
            <w:r w:rsidRPr="006975B5">
              <w:rPr>
                <w:rStyle w:val="a9"/>
                <w:b w:val="0"/>
                <w:sz w:val="24"/>
                <w:szCs w:val="24"/>
              </w:rPr>
              <w:t>6. Екологічна оцінка і контроль антропогенного впливу на лісову рослинність і зелені насадження населених пунктів.</w:t>
            </w:r>
          </w:p>
          <w:p w:rsidR="006975B5" w:rsidRPr="00614084" w:rsidRDefault="006975B5" w:rsidP="00F30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75B5">
              <w:rPr>
                <w:rStyle w:val="a9"/>
                <w:rFonts w:eastAsiaTheme="minorHAnsi"/>
                <w:b w:val="0"/>
                <w:sz w:val="24"/>
                <w:szCs w:val="24"/>
              </w:rPr>
              <w:lastRenderedPageBreak/>
              <w:t>7. Екологічний контроль використання тваринного світу і дотримання охоронного режиму заповідних територій.</w:t>
            </w:r>
          </w:p>
        </w:tc>
      </w:tr>
      <w:tr w:rsidR="006975B5" w:rsidRPr="00FE5A60" w:rsidTr="00F30853"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026" w:type="dxa"/>
          </w:tcPr>
          <w:p w:rsidR="006975B5" w:rsidRPr="00FE5A60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6975B5" w:rsidRPr="00FE5A60" w:rsidTr="00F30853">
        <w:trPr>
          <w:trHeight w:val="420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026" w:type="dxa"/>
          </w:tcPr>
          <w:p w:rsidR="006975B5" w:rsidRPr="00FE5A60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FE5A60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6975B5" w:rsidRDefault="006975B5" w:rsidP="00651815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sz w:val="24"/>
          <w:szCs w:val="24"/>
        </w:rPr>
        <w:lastRenderedPageBreak/>
        <w:t>Кафедра екології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026"/>
      </w:tblGrid>
      <w:tr w:rsidR="006975B5" w:rsidRPr="00104C92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1B64A0" w:rsidRDefault="006975B5" w:rsidP="00F30853">
            <w:pPr>
              <w:pStyle w:val="a5"/>
              <w:rPr>
                <w:rFonts w:ascii="Times New Roman" w:hAnsi="Times New Roman"/>
                <w:b/>
                <w:i w:val="0"/>
                <w:iCs w:val="0"/>
              </w:rPr>
            </w:pPr>
            <w:r>
              <w:rPr>
                <w:rFonts w:ascii="Times New Roman" w:hAnsi="Times New Roman"/>
                <w:b/>
                <w:i w:val="0"/>
                <w:iCs w:val="0"/>
              </w:rPr>
              <w:t>Екосистеми мегаполісу</w:t>
            </w:r>
          </w:p>
        </w:tc>
      </w:tr>
      <w:tr w:rsidR="00691F57" w:rsidRPr="00496E8D" w:rsidTr="0071372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496E8D" w:rsidTr="0071372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496E8D" w:rsidTr="0071372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496E8D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C43C8B">
              <w:rPr>
                <w:rFonts w:ascii="Times New Roman" w:hAnsi="Times New Roman"/>
                <w:i w:val="0"/>
              </w:rPr>
              <w:t>Нагірняк</w:t>
            </w:r>
            <w:proofErr w:type="spellEnd"/>
            <w:r w:rsidRPr="00C43C8B">
              <w:rPr>
                <w:rFonts w:ascii="Times New Roman" w:hAnsi="Times New Roman"/>
                <w:i w:val="0"/>
              </w:rPr>
              <w:t xml:space="preserve"> Тарас Богданович, к. с.-г. н., доцент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5" w:rsidRPr="00496E8D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2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584116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75B5" w:rsidRPr="00496E8D" w:rsidTr="00F30853">
        <w:trPr>
          <w:trHeight w:val="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584116" w:rsidRDefault="006975B5" w:rsidP="00F30853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5" w:rsidRPr="00C43C8B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75B5" w:rsidRPr="00C960FB" w:rsidTr="00F30853">
        <w:trPr>
          <w:trHeight w:val="645"/>
        </w:trPr>
        <w:tc>
          <w:tcPr>
            <w:tcW w:w="8953" w:type="dxa"/>
            <w:gridSpan w:val="2"/>
            <w:vAlign w:val="center"/>
          </w:tcPr>
          <w:p w:rsidR="006975B5" w:rsidRPr="00C960FB" w:rsidRDefault="006975B5" w:rsidP="00F3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B42B0D" w:rsidTr="00F30853">
        <w:trPr>
          <w:trHeight w:val="1562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026" w:type="dxa"/>
          </w:tcPr>
          <w:p w:rsidR="006975B5" w:rsidRPr="0004548D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>Вивчення і аналіз основних екологічних проблем, що виникають у великих містах, сучасних технологій, що спрямовані на їх вирішення, зокрема, методів скорочення викидів промислових підприємств, транспорту і об'єктів комунально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господарства, а також сучасних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 захисту водних басейнів і </w:t>
            </w:r>
            <w:proofErr w:type="spellStart"/>
            <w:r w:rsidRPr="0004548D">
              <w:rPr>
                <w:rFonts w:ascii="Times New Roman" w:hAnsi="Times New Roman" w:cs="Times New Roman"/>
                <w:sz w:val="24"/>
                <w:szCs w:val="24"/>
              </w:rPr>
              <w:t>грунтових</w:t>
            </w:r>
            <w:proofErr w:type="spellEnd"/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вод від рідких відходів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(скидів) 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>промислових підприємств, об'єктів комунального господарства і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традиційних і нових технологій очищення води, захоронення, знешкодження, переробки і утилізації твердих побутових відходів, зокрема з витяганням цінних компонентів.</w:t>
            </w:r>
          </w:p>
        </w:tc>
      </w:tr>
      <w:tr w:rsidR="006975B5" w:rsidRPr="00B42B0D" w:rsidTr="00F30853">
        <w:trPr>
          <w:trHeight w:val="1092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026" w:type="dxa"/>
          </w:tcPr>
          <w:p w:rsidR="006975B5" w:rsidRPr="0004548D" w:rsidRDefault="006975B5" w:rsidP="00F308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sz w:val="24"/>
              </w:rPr>
              <w:t xml:space="preserve">Сформування у майбутніх фахівців 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>знань, необхідних для вибору оптимальних для різних регіонів (з урахуванням екологічних і техніко-економічних показників) технологій, спрямованих на вирішення екологічних проблем мегаполісів.</w:t>
            </w:r>
          </w:p>
        </w:tc>
      </w:tr>
      <w:tr w:rsidR="006975B5" w:rsidRPr="00B42B0D" w:rsidTr="00F30853">
        <w:trPr>
          <w:trHeight w:val="419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026" w:type="dxa"/>
          </w:tcPr>
          <w:p w:rsidR="006975B5" w:rsidRPr="0004548D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Вступ у екосистеми мегаполісу.</w:t>
            </w:r>
          </w:p>
          <w:p w:rsidR="006975B5" w:rsidRPr="0004548D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454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егаполіси світу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5B5" w:rsidRPr="0004548D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Мегаполіси як природний фактор розвитку людства.</w:t>
            </w:r>
          </w:p>
          <w:p w:rsidR="006975B5" w:rsidRPr="0004548D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>4. Екологічна безпека в мегаполісі.</w:t>
            </w:r>
          </w:p>
          <w:p w:rsidR="006975B5" w:rsidRPr="0004548D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Екологічні і метеорологічні проблеми великих міст і промислових зон. Індустріальні мегаполіси України.</w:t>
            </w:r>
          </w:p>
          <w:p w:rsidR="006975B5" w:rsidRPr="0004548D" w:rsidRDefault="006975B5" w:rsidP="00F3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Екологічний моніторинг екосистем мегаполісу.</w:t>
            </w:r>
          </w:p>
          <w:p w:rsidR="006975B5" w:rsidRPr="00614084" w:rsidRDefault="006975B5" w:rsidP="00F30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  <w:r w:rsidRPr="0004548D">
              <w:rPr>
                <w:rFonts w:ascii="Times New Roman" w:hAnsi="Times New Roman" w:cs="Times New Roman"/>
                <w:sz w:val="24"/>
                <w:szCs w:val="24"/>
              </w:rPr>
              <w:t xml:space="preserve"> Аналіз впливу антропогенного забруднення на здоров’я  населення мегаполісу.</w:t>
            </w:r>
          </w:p>
        </w:tc>
      </w:tr>
      <w:tr w:rsidR="006975B5" w:rsidRPr="00FE5A60" w:rsidTr="00F30853"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026" w:type="dxa"/>
          </w:tcPr>
          <w:p w:rsidR="006975B5" w:rsidRPr="00FE5A60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6975B5" w:rsidRPr="00FE5A60" w:rsidTr="00F30853">
        <w:trPr>
          <w:trHeight w:val="420"/>
        </w:trPr>
        <w:tc>
          <w:tcPr>
            <w:tcW w:w="3927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026" w:type="dxa"/>
          </w:tcPr>
          <w:p w:rsidR="006975B5" w:rsidRPr="00FE5A60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FE5A60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Кафедра історії України, економічної теорії та туризму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4820"/>
      </w:tblGrid>
      <w:tr w:rsidR="00651815" w:rsidRPr="00651815" w:rsidTr="00651815"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820" w:type="dxa"/>
            <w:vAlign w:val="center"/>
          </w:tcPr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  <w:lang w:eastAsia="ru-RU"/>
              </w:rPr>
            </w:pPr>
            <w:r w:rsidRPr="00651815">
              <w:rPr>
                <w:rFonts w:ascii="Times New Roman" w:hAnsi="Times New Roman"/>
                <w:i w:val="0"/>
                <w:color w:val="000000"/>
                <w:lang w:eastAsia="ru-RU"/>
              </w:rPr>
              <w:t>Соціально-економічний розвиток сільських територій</w:t>
            </w:r>
          </w:p>
        </w:tc>
      </w:tr>
      <w:tr w:rsidR="00691F57" w:rsidRPr="00651815" w:rsidTr="00651815">
        <w:tc>
          <w:tcPr>
            <w:tcW w:w="456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820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651815">
        <w:tc>
          <w:tcPr>
            <w:tcW w:w="456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820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651815">
        <w:tc>
          <w:tcPr>
            <w:tcW w:w="456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820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820" w:type="dxa"/>
            <w:vAlign w:val="center"/>
          </w:tcPr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651815">
              <w:rPr>
                <w:rFonts w:ascii="Times New Roman" w:hAnsi="Times New Roman"/>
                <w:i w:val="0"/>
                <w:color w:val="000000"/>
                <w:lang w:eastAsia="ru-RU"/>
              </w:rPr>
              <w:t>Липчук</w:t>
            </w:r>
            <w:proofErr w:type="spellEnd"/>
            <w:r w:rsidRPr="00651815">
              <w:rPr>
                <w:rFonts w:ascii="Times New Roman" w:hAnsi="Times New Roman"/>
                <w:i w:val="0"/>
                <w:color w:val="000000"/>
                <w:lang w:eastAsia="ru-RU"/>
              </w:rPr>
              <w:t xml:space="preserve"> В.В, </w:t>
            </w:r>
            <w:proofErr w:type="spellStart"/>
            <w:r w:rsidRPr="00651815">
              <w:rPr>
                <w:rFonts w:ascii="Times New Roman" w:hAnsi="Times New Roman"/>
                <w:i w:val="0"/>
                <w:color w:val="000000"/>
                <w:lang w:eastAsia="ru-RU"/>
              </w:rPr>
              <w:t>д.е.н</w:t>
            </w:r>
            <w:proofErr w:type="spellEnd"/>
            <w:r w:rsidRPr="00651815">
              <w:rPr>
                <w:rFonts w:ascii="Times New Roman" w:hAnsi="Times New Roman"/>
                <w:i w:val="0"/>
                <w:color w:val="000000"/>
                <w:lang w:eastAsia="ru-RU"/>
              </w:rPr>
              <w:t>., проф.. член-кор. НААНУ</w:t>
            </w:r>
          </w:p>
        </w:tc>
      </w:tr>
      <w:tr w:rsidR="00651815" w:rsidRPr="00651815" w:rsidTr="00651815"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  <w:lang w:eastAsia="ru-RU"/>
              </w:rPr>
            </w:pPr>
            <w:r w:rsidRPr="00651815">
              <w:rPr>
                <w:rFonts w:ascii="Times New Roman" w:hAnsi="Times New Roman"/>
                <w:i w:val="0"/>
                <w:color w:val="000000"/>
                <w:lang w:eastAsia="ru-RU"/>
              </w:rPr>
              <w:t>І -ІІІ</w:t>
            </w:r>
          </w:p>
        </w:tc>
      </w:tr>
      <w:tr w:rsidR="00651815" w:rsidRPr="00651815" w:rsidTr="00651815"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820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815" w:rsidRPr="00651815" w:rsidTr="00651815"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820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51815" w:rsidRPr="00651815" w:rsidTr="00651815">
        <w:tc>
          <w:tcPr>
            <w:tcW w:w="4565" w:type="dxa"/>
            <w:tcBorders>
              <w:bottom w:val="nil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15" w:rsidRPr="00651815" w:rsidTr="00651815">
        <w:tc>
          <w:tcPr>
            <w:tcW w:w="4565" w:type="dxa"/>
            <w:tcBorders>
              <w:top w:val="nil"/>
              <w:bottom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4820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1815" w:rsidRPr="00651815" w:rsidTr="00651815">
        <w:tc>
          <w:tcPr>
            <w:tcW w:w="4565" w:type="dxa"/>
            <w:tcBorders>
              <w:top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820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1815" w:rsidRPr="00651815" w:rsidTr="00651815">
        <w:trPr>
          <w:trHeight w:val="645"/>
        </w:trPr>
        <w:tc>
          <w:tcPr>
            <w:tcW w:w="9385" w:type="dxa"/>
            <w:gridSpan w:val="2"/>
            <w:vAlign w:val="center"/>
          </w:tcPr>
          <w:p w:rsidR="00651815" w:rsidRPr="00651815" w:rsidRDefault="00651815" w:rsidP="0065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rPr>
          <w:trHeight w:val="1092"/>
        </w:trPr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820" w:type="dxa"/>
          </w:tcPr>
          <w:p w:rsidR="00651815" w:rsidRPr="00651815" w:rsidRDefault="00651815" w:rsidP="00651815">
            <w:pPr>
              <w:pStyle w:val="a5"/>
              <w:jc w:val="both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  <w:color w:val="000000"/>
                <w:lang w:eastAsia="ru-RU"/>
              </w:rPr>
              <w:t>набуття студентами компетенцій, знань, умінь і навичок для здійснення як професійної діяльності, так і активної життєвої та суспільної позиції.</w:t>
            </w:r>
          </w:p>
        </w:tc>
      </w:tr>
      <w:tr w:rsidR="00651815" w:rsidRPr="00651815" w:rsidTr="00651815">
        <w:trPr>
          <w:trHeight w:val="1092"/>
        </w:trPr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820" w:type="dxa"/>
          </w:tcPr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сутність базових понять і термінів;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теоретичні та прикладні основи дослідження основних аспектів діяльності на сільських територіях;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особливості ринку послуг у сільській місцевості;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види економічної (сільськогосподарської та несільськогосподарської) діяльності на селі;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основну нормативно-правову базу з питань організації діяльності юридичних і фізичних осіб у сільській місцевості в Україні;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організаційно-методичні засади формування та діяльності різних підприємницьких структур на селі;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особливості управлінської праці менеджера (власника)  підприємства;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внутрішні та зовнішні чинники функціонування підприємницьких структур на селі;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і перспективи подальшого розвитку сільських територій 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ind w:left="8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вміння: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обґрунтовувати вибір виду діяльності у сільській місцевості, пояснювати його мотивацію;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складати схему створення та реєстрації суб’єкта підприємницької діяльності;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організовувати складання і виконання програми обслуговування, а також надання додаткових послуг аграрним та іншим підприємницьким структурам на селі;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забезпечувати умови безпечного функціонування підприємницьких структур на селі;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володіти методикою формування і регулювання ціни на ринку сільськогосподарської продукції та надання послуг;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ідентифікувати бар’єри розвитку села;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розробляти макети нових послуг та апробувати їх на ринку сільськогосподарського виробництва та надання послуг;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характеризувати світові тенденції і перспективи розвитку сільського господарства та підприємницької діяльності на селі;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застосовувати теоретичні знання у практичній діяльності та оцінювати чинники впливу на формування і розвиток сільських територій;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аналізувати економічний, соціальний, екологічний стан сільських територій;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аналізувати і розробляти конкурентні пропозиції щодо розвитку (просування) підприємницької діяльності на селі.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компетенції</w:t>
            </w: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високий професіоналізм;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аналітичне і концептуальне мислення;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незалежність і ініціативність;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вміння впливати на людей;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працювати в колективі і співпрацювати з іншими;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управляти знаннями;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творчість і підприємливість;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покладистість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, справедливість і емоційна стабільність;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прагнення до самовдосконалення і самонавчання;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вміння вирішувати проблеми;</w:t>
            </w:r>
          </w:p>
          <w:p w:rsidR="00651815" w:rsidRPr="00651815" w:rsidRDefault="00651815" w:rsidP="00651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обґрунтування і захист власної думки.</w:t>
            </w:r>
          </w:p>
        </w:tc>
      </w:tr>
      <w:tr w:rsidR="00651815" w:rsidRPr="00651815" w:rsidTr="00651815">
        <w:trPr>
          <w:trHeight w:val="1092"/>
        </w:trPr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Короткий зміст дисципліни</w:t>
            </w:r>
          </w:p>
        </w:tc>
        <w:tc>
          <w:tcPr>
            <w:tcW w:w="4820" w:type="dxa"/>
          </w:tcPr>
          <w:p w:rsidR="00651815" w:rsidRPr="00651815" w:rsidRDefault="00651815" w:rsidP="00651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Сутність та стан соціально-економічного розвитку села</w:t>
            </w:r>
          </w:p>
          <w:p w:rsidR="00651815" w:rsidRPr="00651815" w:rsidRDefault="00651815" w:rsidP="00651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Стан та активізація підприємницької діяльності на селі</w:t>
            </w:r>
          </w:p>
          <w:p w:rsidR="00651815" w:rsidRPr="00651815" w:rsidRDefault="00651815" w:rsidP="006518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Диверсифікація діяльності селянських господарств</w:t>
            </w:r>
          </w:p>
          <w:p w:rsidR="00651815" w:rsidRPr="00651815" w:rsidRDefault="00651815" w:rsidP="00651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Розвиток кооперативних форм на селі</w:t>
            </w:r>
          </w:p>
          <w:p w:rsidR="00651815" w:rsidRPr="00651815" w:rsidRDefault="00651815" w:rsidP="00651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Інвестиційної привабливість та конкурентоздатність сільських територій</w:t>
            </w:r>
          </w:p>
          <w:p w:rsidR="00651815" w:rsidRPr="00651815" w:rsidRDefault="00651815" w:rsidP="00651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6.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Зрівноважений розвиток сільських територій</w:t>
            </w:r>
          </w:p>
          <w:p w:rsidR="00651815" w:rsidRPr="00651815" w:rsidRDefault="00651815" w:rsidP="00651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 Територіальний маркетинг та промоція місцевості</w:t>
            </w:r>
          </w:p>
          <w:p w:rsidR="00651815" w:rsidRPr="00651815" w:rsidRDefault="00651815" w:rsidP="00651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8.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Стратегія розвитку сільських територій</w:t>
            </w:r>
          </w:p>
        </w:tc>
      </w:tr>
      <w:tr w:rsidR="00651815" w:rsidRPr="00651815" w:rsidTr="00651815"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4820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>30</w:t>
            </w:r>
          </w:p>
        </w:tc>
      </w:tr>
      <w:tr w:rsidR="00651815" w:rsidRPr="00651815" w:rsidTr="00651815">
        <w:trPr>
          <w:trHeight w:val="420"/>
        </w:trPr>
        <w:tc>
          <w:tcPr>
            <w:tcW w:w="456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820" w:type="dxa"/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>Українська, польська</w:t>
            </w:r>
          </w:p>
        </w:tc>
      </w:tr>
    </w:tbl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pageBreakBefore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Кафедра історії України, економічної теорії та туризму</w:t>
      </w:r>
    </w:p>
    <w:tbl>
      <w:tblPr>
        <w:tblpPr w:leftFromText="180" w:rightFromText="180" w:vertAnchor="text" w:horzAnchor="margin" w:tblpXSpec="center" w:tblpY="3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743"/>
      </w:tblGrid>
      <w:tr w:rsidR="00651815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корпоративна відповідальність у бізнесі</w:t>
            </w:r>
          </w:p>
        </w:tc>
      </w:tr>
      <w:tr w:rsidR="00691F57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Березівська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 Оксана Ярославівна, </w:t>
            </w:r>
          </w:p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к.е.н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., старший викладач.</w:t>
            </w:r>
          </w:p>
        </w:tc>
      </w:tr>
      <w:tr w:rsidR="00651815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651815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51815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651815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3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3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1815" w:rsidRPr="00651815" w:rsidTr="00651815">
        <w:trPr>
          <w:trHeight w:val="645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rPr>
          <w:trHeight w:val="21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>Формування у фахівців базових знань стосовно основних понять з теорії та практики корпоративної соціальної відповідальності у бізнесі і набуття ними відповідних професійних компетенцій, що забезпечують формування соціально-відповідальної поведінки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- вивчення методичних та практичних питань концепції корпоративної соціальної відповідальності;</w:t>
            </w:r>
          </w:p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- вироблення елементарних навиків етичної експертизи, демонстрування способів реалізації моральних цінностей в економічній практиці;</w:t>
            </w:r>
          </w:p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- розвиток у студентів навиків соціально-етичного осмислення сучасного бізнесу і менеджменту.</w:t>
            </w:r>
          </w:p>
          <w:p w:rsidR="00651815" w:rsidRPr="00651815" w:rsidRDefault="00651815" w:rsidP="00651815">
            <w:pPr>
              <w:pStyle w:val="a5"/>
              <w:rPr>
                <w:rFonts w:ascii="Times New Roman" w:hAnsi="Times New Roman"/>
              </w:rPr>
            </w:pP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 xml:space="preserve">1. </w:t>
            </w:r>
            <w:r w:rsidRPr="00651815">
              <w:rPr>
                <w:rFonts w:ascii="Times New Roman" w:hAnsi="Times New Roman"/>
                <w:color w:val="200B00"/>
              </w:rPr>
              <w:t xml:space="preserve"> </w:t>
            </w:r>
            <w:r w:rsidRPr="00651815">
              <w:rPr>
                <w:rFonts w:ascii="Times New Roman" w:hAnsi="Times New Roman"/>
                <w:i w:val="0"/>
                <w:color w:val="200B00"/>
              </w:rPr>
              <w:t>Концептуальні основи розвитку корпоративної  та соціальної відповідальності у бізнесі</w:t>
            </w:r>
            <w:r w:rsidRPr="00651815">
              <w:rPr>
                <w:rFonts w:ascii="Times New Roman" w:hAnsi="Times New Roman"/>
                <w:i w:val="0"/>
              </w:rPr>
              <w:t>.</w:t>
            </w:r>
          </w:p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 xml:space="preserve">2. </w:t>
            </w:r>
            <w:r w:rsidRPr="00651815">
              <w:rPr>
                <w:rFonts w:ascii="Times New Roman" w:hAnsi="Times New Roman"/>
                <w:color w:val="200B00"/>
              </w:rPr>
              <w:t xml:space="preserve"> </w:t>
            </w:r>
            <w:r w:rsidRPr="00651815">
              <w:rPr>
                <w:rFonts w:ascii="Times New Roman" w:hAnsi="Times New Roman"/>
                <w:i w:val="0"/>
                <w:color w:val="200B00"/>
              </w:rPr>
              <w:t xml:space="preserve">Соціальна та корпоративна відповідальність в системі управління </w:t>
            </w:r>
            <w:r w:rsidRPr="00651815">
              <w:rPr>
                <w:rFonts w:ascii="Times New Roman" w:hAnsi="Times New Roman"/>
                <w:i w:val="0"/>
              </w:rPr>
              <w:t>організацією</w:t>
            </w:r>
            <w:r w:rsidRPr="00651815">
              <w:rPr>
                <w:rFonts w:ascii="Times New Roman" w:hAnsi="Times New Roman"/>
              </w:rPr>
              <w:t>.</w:t>
            </w:r>
          </w:p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 xml:space="preserve">3. </w:t>
            </w:r>
            <w:r w:rsidRPr="00651815">
              <w:rPr>
                <w:rFonts w:ascii="Times New Roman" w:hAnsi="Times New Roman"/>
                <w:color w:val="200B00"/>
              </w:rPr>
              <w:t xml:space="preserve"> </w:t>
            </w:r>
            <w:r w:rsidRPr="00651815">
              <w:rPr>
                <w:rFonts w:ascii="Times New Roman" w:hAnsi="Times New Roman"/>
                <w:i w:val="0"/>
                <w:color w:val="200B00"/>
              </w:rPr>
              <w:t>Формування відносин із працівниками на засадах соціальної та корпоративної відповідальності</w:t>
            </w:r>
            <w:r w:rsidRPr="00651815">
              <w:rPr>
                <w:rFonts w:ascii="Times New Roman" w:hAnsi="Times New Roman"/>
                <w:color w:val="200B00"/>
              </w:rPr>
              <w:t>.</w:t>
            </w:r>
          </w:p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 xml:space="preserve">4. </w:t>
            </w:r>
            <w:r w:rsidRPr="00651815">
              <w:rPr>
                <w:rFonts w:ascii="Times New Roman" w:hAnsi="Times New Roman"/>
                <w:color w:val="200B00"/>
              </w:rPr>
              <w:t xml:space="preserve"> </w:t>
            </w:r>
            <w:r w:rsidRPr="00651815">
              <w:rPr>
                <w:rFonts w:ascii="Times New Roman" w:hAnsi="Times New Roman"/>
                <w:i w:val="0"/>
                <w:color w:val="200B00"/>
              </w:rPr>
              <w:t>Соціально відповідальні відносини бізнесу з суспільством</w:t>
            </w:r>
            <w:r w:rsidRPr="00651815">
              <w:rPr>
                <w:rFonts w:ascii="Times New Roman" w:hAnsi="Times New Roman"/>
                <w:i w:val="0"/>
              </w:rPr>
              <w:t xml:space="preserve"> .</w:t>
            </w:r>
          </w:p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>5.</w:t>
            </w:r>
            <w:r w:rsidRPr="00651815">
              <w:rPr>
                <w:rFonts w:ascii="Times New Roman" w:hAnsi="Times New Roman"/>
              </w:rPr>
              <w:t xml:space="preserve"> </w:t>
            </w:r>
            <w:r w:rsidRPr="00651815">
              <w:rPr>
                <w:rFonts w:ascii="Times New Roman" w:hAnsi="Times New Roman"/>
                <w:i w:val="0"/>
              </w:rPr>
              <w:t>Параметри моніторингу корпоративної соціальної відповідальності.</w:t>
            </w:r>
          </w:p>
          <w:p w:rsidR="00651815" w:rsidRPr="00651815" w:rsidRDefault="00651815" w:rsidP="00651815">
            <w:pPr>
              <w:pStyle w:val="a5"/>
              <w:rPr>
                <w:rFonts w:ascii="Times New Roman" w:hAnsi="Times New Roman"/>
              </w:rPr>
            </w:pPr>
            <w:r w:rsidRPr="00651815">
              <w:rPr>
                <w:rFonts w:ascii="Times New Roman" w:hAnsi="Times New Roman"/>
                <w:i w:val="0"/>
              </w:rPr>
              <w:t>6.</w:t>
            </w:r>
            <w:r w:rsidRPr="00651815">
              <w:rPr>
                <w:rFonts w:ascii="Times New Roman" w:hAnsi="Times New Roman"/>
              </w:rPr>
              <w:t xml:space="preserve"> </w:t>
            </w:r>
            <w:r w:rsidRPr="00651815">
              <w:rPr>
                <w:rFonts w:ascii="Times New Roman" w:hAnsi="Times New Roman"/>
                <w:i w:val="0"/>
              </w:rPr>
              <w:t>Концепція національної стратегії соціальної та корпоративної відповідальності бізнесу в Україні</w:t>
            </w:r>
            <w:r w:rsidRPr="00651815">
              <w:rPr>
                <w:rFonts w:ascii="Times New Roman" w:hAnsi="Times New Roman"/>
              </w:rPr>
              <w:t>.</w:t>
            </w:r>
          </w:p>
        </w:tc>
      </w:tr>
      <w:tr w:rsidR="00651815" w:rsidRPr="00651815" w:rsidTr="0065181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</w:p>
        </w:tc>
      </w:tr>
      <w:tr w:rsidR="00651815" w:rsidRPr="00651815" w:rsidTr="00651815">
        <w:trPr>
          <w:trHeight w:val="4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5" w:rsidRPr="00651815" w:rsidRDefault="00651815" w:rsidP="00651815">
            <w:pPr>
              <w:pStyle w:val="a5"/>
              <w:rPr>
                <w:rFonts w:ascii="Times New Roman" w:hAnsi="Times New Roman"/>
                <w:i w:val="0"/>
              </w:rPr>
            </w:pPr>
            <w:r w:rsidRPr="00651815">
              <w:rPr>
                <w:rFonts w:ascii="Times New Roman" w:hAnsi="Times New Roman"/>
                <w:i w:val="0"/>
              </w:rPr>
              <w:t>Українська</w:t>
            </w:r>
          </w:p>
        </w:tc>
      </w:tr>
    </w:tbl>
    <w:p w:rsidR="00651815" w:rsidRPr="00651815" w:rsidRDefault="00651815" w:rsidP="00651815">
      <w:pPr>
        <w:pageBreakBefor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Кафедра історії України, економічної теорії та туризму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097"/>
      </w:tblGrid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Економіка туризму та рекреації</w:t>
            </w:r>
          </w:p>
        </w:tc>
      </w:tr>
      <w:tr w:rsidR="00691F57" w:rsidRPr="00651815" w:rsidTr="0065181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651815" w:rsidTr="0065181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651815" w:rsidTr="00651815">
        <w:tc>
          <w:tcPr>
            <w:tcW w:w="4855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Липчук</w:t>
            </w:r>
            <w:proofErr w:type="spellEnd"/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В.В, </w:t>
            </w:r>
            <w:proofErr w:type="spellStart"/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д.е.н</w:t>
            </w:r>
            <w:proofErr w:type="spellEnd"/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., проф.. член-кор. НААНУ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51815" w:rsidRPr="00651815" w:rsidTr="00651815">
        <w:tc>
          <w:tcPr>
            <w:tcW w:w="4855" w:type="dxa"/>
            <w:tcBorders>
              <w:bottom w:val="nil"/>
            </w:tcBorders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Аудиторні години, у </w:t>
            </w:r>
            <w:proofErr w:type="spellStart"/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1815" w:rsidRPr="00651815" w:rsidTr="00651815">
        <w:tc>
          <w:tcPr>
            <w:tcW w:w="4855" w:type="dxa"/>
            <w:tcBorders>
              <w:top w:val="nil"/>
            </w:tcBorders>
            <w:vAlign w:val="center"/>
          </w:tcPr>
          <w:p w:rsidR="00651815" w:rsidRPr="00651815" w:rsidRDefault="00651815" w:rsidP="0065181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097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815" w:rsidRPr="00651815" w:rsidTr="00651815">
        <w:trPr>
          <w:trHeight w:val="645"/>
        </w:trPr>
        <w:tc>
          <w:tcPr>
            <w:tcW w:w="9952" w:type="dxa"/>
            <w:gridSpan w:val="2"/>
            <w:vAlign w:val="center"/>
          </w:tcPr>
          <w:p w:rsidR="00651815" w:rsidRPr="00651815" w:rsidRDefault="00651815" w:rsidP="0065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формування у студентів теоретичних знань з особливостей економічних відносин та економічного механізму підприємств туризму, сучасного економічного мислення та комплексного розуміння проблем управління виробничою і комерційно-фінансовою діяльністю, а також умінь та практичних навичок їх розв’язання.</w:t>
            </w:r>
          </w:p>
        </w:tc>
      </w:tr>
      <w:tr w:rsidR="00651815" w:rsidRPr="00651815" w:rsidTr="00651815">
        <w:trPr>
          <w:trHeight w:val="1092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1815" w:rsidRPr="00651815" w:rsidRDefault="00651815" w:rsidP="00651815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Здатність до абстрактного мислення, аналізу, синтезу та встановлення взаємозв’язків між явищами та процесами .</w:t>
            </w:r>
          </w:p>
          <w:p w:rsidR="00651815" w:rsidRPr="00651815" w:rsidRDefault="00651815" w:rsidP="00651815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Здатність до інноваційної діяльності.</w:t>
            </w:r>
          </w:p>
          <w:p w:rsidR="00651815" w:rsidRPr="00651815" w:rsidRDefault="00651815" w:rsidP="00651815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Здатність розробляти проекти та управляти ними .</w:t>
            </w:r>
          </w:p>
          <w:p w:rsidR="00651815" w:rsidRPr="00651815" w:rsidRDefault="00651815" w:rsidP="00651815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Здатність розуміти ключові тренди соціально-економічного, демографічного та економіко-екологічного розвитку .</w:t>
            </w:r>
          </w:p>
          <w:p w:rsidR="00651815" w:rsidRPr="00651815" w:rsidRDefault="00651815" w:rsidP="00651815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Здатність обґрунтовувати управлінські рішення щодо ефективного розвитку суб’єктів господарювання на засадах ресурсозбереження</w:t>
            </w:r>
            <w:r w:rsidRPr="00651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1815" w:rsidRPr="00651815" w:rsidRDefault="00651815" w:rsidP="00651815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розробляти варіанти управлінських рішень і обґрунтовувати їх вибір на основі критеріїв соціально-економічної та екологічної ефективності, оцінювати ефективність інноваційно- інвестиційних проектів, враховуючи чинник невизначеності . </w:t>
            </w:r>
          </w:p>
        </w:tc>
      </w:tr>
      <w:tr w:rsidR="00651815" w:rsidRPr="00651815" w:rsidTr="00651815">
        <w:trPr>
          <w:trHeight w:val="841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Економіка туризму та рекреації: суть, зміст та основні поняття</w:t>
            </w:r>
          </w:p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2.Туристичний ринок та підприємницька діяльність в туризмі</w:t>
            </w:r>
          </w:p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3.Економічна ефективність туристичної діяльності. Спеціалізація, кооперація та концентрація виробництва в економіці туризму</w:t>
            </w:r>
          </w:p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4.Основні та оборотні фонди туристичних підприємств</w:t>
            </w:r>
          </w:p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5.Трудові ресурси та продуктивність праці в туризмі</w:t>
            </w:r>
          </w:p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6.Витрати та собівартість продукції туристичного підприємства</w:t>
            </w:r>
          </w:p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7.Формування та використання доходів туристичних підприємств</w:t>
            </w:r>
          </w:p>
          <w:p w:rsidR="00651815" w:rsidRPr="00651815" w:rsidRDefault="00651815" w:rsidP="00651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Cs/>
                <w:sz w:val="24"/>
                <w:szCs w:val="24"/>
              </w:rPr>
              <w:t>8.Ціноутворення в туризмі</w:t>
            </w:r>
          </w:p>
        </w:tc>
      </w:tr>
      <w:tr w:rsidR="00651815" w:rsidRPr="00651815" w:rsidTr="00651815"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815" w:rsidRPr="00651815" w:rsidTr="00651815">
        <w:trPr>
          <w:trHeight w:val="420"/>
        </w:trPr>
        <w:tc>
          <w:tcPr>
            <w:tcW w:w="4855" w:type="dxa"/>
            <w:vAlign w:val="center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097" w:type="dxa"/>
          </w:tcPr>
          <w:p w:rsidR="00651815" w:rsidRPr="00651815" w:rsidRDefault="00651815" w:rsidP="0065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51815" w:rsidRP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Pr="00DC5F3A" w:rsidRDefault="006975B5" w:rsidP="006975B5">
      <w:pPr>
        <w:pageBreakBefore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5F3A">
        <w:rPr>
          <w:rFonts w:ascii="Times New Roman" w:hAnsi="Times New Roman"/>
          <w:b/>
          <w:color w:val="000000"/>
          <w:sz w:val="24"/>
          <w:szCs w:val="24"/>
        </w:rPr>
        <w:lastRenderedPageBreak/>
        <w:t>Кафедра філософії та педагогіки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239"/>
      </w:tblGrid>
      <w:tr w:rsidR="006975B5" w:rsidRPr="00DC5F3A" w:rsidTr="00691F57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5239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Філософські засади сталого розвитку</w:t>
            </w:r>
          </w:p>
        </w:tc>
      </w:tr>
      <w:tr w:rsidR="00691F57" w:rsidRPr="00DC5F3A" w:rsidTr="00691F57">
        <w:tc>
          <w:tcPr>
            <w:tcW w:w="4855" w:type="dxa"/>
            <w:vAlign w:val="center"/>
          </w:tcPr>
          <w:p w:rsidR="00691F57" w:rsidRPr="00DC5F3A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5239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DC5F3A" w:rsidTr="00691F57">
        <w:tc>
          <w:tcPr>
            <w:tcW w:w="4855" w:type="dxa"/>
            <w:vAlign w:val="center"/>
          </w:tcPr>
          <w:p w:rsidR="00691F57" w:rsidRPr="00DC5F3A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5239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DC5F3A" w:rsidTr="00691F57">
        <w:tc>
          <w:tcPr>
            <w:tcW w:w="4855" w:type="dxa"/>
            <w:vAlign w:val="center"/>
          </w:tcPr>
          <w:p w:rsidR="00691F57" w:rsidRPr="00DC5F3A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39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DC5F3A" w:rsidTr="00691F57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39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>Огірко</w:t>
            </w:r>
            <w:proofErr w:type="spellEnd"/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>канд</w:t>
            </w:r>
            <w:proofErr w:type="spellEnd"/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>фіз</w:t>
            </w:r>
            <w:proofErr w:type="spellEnd"/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>.-мат. наук, доцент</w:t>
            </w:r>
          </w:p>
        </w:tc>
      </w:tr>
      <w:tr w:rsidR="006975B5" w:rsidRPr="00DC5F3A" w:rsidTr="00691F57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239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75B5" w:rsidRPr="00DC5F3A" w:rsidTr="00691F57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39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975B5" w:rsidRPr="00DC5F3A" w:rsidTr="00691F57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5239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6975B5" w:rsidRPr="00DC5F3A" w:rsidTr="00691F57">
        <w:tc>
          <w:tcPr>
            <w:tcW w:w="4855" w:type="dxa"/>
            <w:tcBorders>
              <w:bottom w:val="nil"/>
            </w:tcBorders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Аудиторні години, у </w:t>
            </w:r>
            <w:proofErr w:type="spellStart"/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975B5" w:rsidRPr="00DC5F3A" w:rsidTr="00691F57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6975B5" w:rsidRPr="00DC5F3A" w:rsidRDefault="006975B5" w:rsidP="006975B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5239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975B5" w:rsidRPr="00DC5F3A" w:rsidTr="00691F57">
        <w:tc>
          <w:tcPr>
            <w:tcW w:w="4855" w:type="dxa"/>
            <w:tcBorders>
              <w:top w:val="nil"/>
            </w:tcBorders>
            <w:vAlign w:val="center"/>
          </w:tcPr>
          <w:p w:rsidR="006975B5" w:rsidRPr="00DC5F3A" w:rsidRDefault="006975B5" w:rsidP="006975B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39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975B5" w:rsidRPr="00DC5F3A" w:rsidTr="00691F57">
        <w:trPr>
          <w:trHeight w:val="229"/>
        </w:trPr>
        <w:tc>
          <w:tcPr>
            <w:tcW w:w="10094" w:type="dxa"/>
            <w:gridSpan w:val="2"/>
            <w:vAlign w:val="center"/>
          </w:tcPr>
          <w:p w:rsidR="006975B5" w:rsidRPr="00DC5F3A" w:rsidRDefault="006975B5" w:rsidP="00F30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DC5F3A" w:rsidTr="00691F57">
        <w:trPr>
          <w:trHeight w:val="1092"/>
        </w:trPr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39" w:type="dxa"/>
          </w:tcPr>
          <w:p w:rsidR="006975B5" w:rsidRPr="00DC5F3A" w:rsidRDefault="006975B5" w:rsidP="00F308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Філософський дискурс концептів сталого розвитку, його імперативів гідного життя людства в умовах глобалізаційної інтеграції.</w:t>
            </w:r>
          </w:p>
        </w:tc>
      </w:tr>
      <w:tr w:rsidR="006975B5" w:rsidRPr="00DC5F3A" w:rsidTr="00691F57">
        <w:trPr>
          <w:trHeight w:val="1092"/>
        </w:trPr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39" w:type="dxa"/>
          </w:tcPr>
          <w:p w:rsidR="006975B5" w:rsidRPr="006975B5" w:rsidRDefault="006975B5" w:rsidP="00F30853">
            <w:pPr>
              <w:pStyle w:val="a5"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975B5">
              <w:rPr>
                <w:rFonts w:ascii="Times New Roman" w:hAnsi="Times New Roman"/>
                <w:i w:val="0"/>
                <w:color w:val="000000"/>
              </w:rPr>
              <w:t xml:space="preserve">Проаналізувати глобалізаційні тенденції та їх соціальні наслідки. Розкрити сучасний етап науково-технологічної революції (НТР) та глобальні проблеми людства. Простежити історію формування ідеї сталого розвитку. З’ясувати категоріальну структуру та принципи концепції сталого розвитку. Розглянути “сталий розвиток” як принцип самоорганізації людства з метою не лише виживання та подолання </w:t>
            </w:r>
            <w:proofErr w:type="spellStart"/>
            <w:r w:rsidRPr="006975B5">
              <w:rPr>
                <w:rFonts w:ascii="Times New Roman" w:hAnsi="Times New Roman"/>
                <w:i w:val="0"/>
                <w:color w:val="000000"/>
              </w:rPr>
              <w:t>мегазагроз</w:t>
            </w:r>
            <w:proofErr w:type="spellEnd"/>
            <w:r w:rsidRPr="006975B5">
              <w:rPr>
                <w:rFonts w:ascii="Times New Roman" w:hAnsi="Times New Roman"/>
                <w:i w:val="0"/>
                <w:color w:val="000000"/>
              </w:rPr>
              <w:t xml:space="preserve">, а й гідного життя для кожної людини. Аргументувати необхідність формування етики довкілля та дискурсивної етики відповідальності. Дати загальну характеристику концепції сталого розвитку для України, основні напрями та пріоритети забезпечення сталого розвитку з урахуванням національних інтересів.  </w:t>
            </w:r>
          </w:p>
        </w:tc>
      </w:tr>
      <w:tr w:rsidR="006975B5" w:rsidRPr="00DC5F3A" w:rsidTr="00691F57">
        <w:trPr>
          <w:trHeight w:val="1092"/>
        </w:trPr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39" w:type="dxa"/>
          </w:tcPr>
          <w:p w:rsidR="006975B5" w:rsidRPr="006975B5" w:rsidRDefault="006975B5" w:rsidP="00F30853">
            <w:pPr>
              <w:pStyle w:val="a5"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975B5">
              <w:rPr>
                <w:rFonts w:ascii="Times New Roman" w:hAnsi="Times New Roman"/>
                <w:i w:val="0"/>
                <w:color w:val="000000"/>
              </w:rPr>
              <w:t>1. Глобалізація як цивілізаційний феномен: історія та сучасність</w:t>
            </w:r>
          </w:p>
          <w:p w:rsidR="006975B5" w:rsidRPr="006975B5" w:rsidRDefault="006975B5" w:rsidP="00F308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Глобальні цивілізаційні загрози та еко-майбутнє людства</w:t>
            </w:r>
          </w:p>
          <w:p w:rsidR="006975B5" w:rsidRPr="006975B5" w:rsidRDefault="006975B5" w:rsidP="00F308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 xml:space="preserve">Сталий розвиток </w:t>
            </w:r>
            <w:r w:rsidRPr="006975B5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6975B5">
              <w:rPr>
                <w:rFonts w:ascii="Times New Roman" w:hAnsi="Times New Roman" w:cs="Times New Roman"/>
                <w:sz w:val="24"/>
                <w:szCs w:val="24"/>
              </w:rPr>
              <w:t xml:space="preserve"> ідея </w:t>
            </w:r>
            <w:proofErr w:type="spellStart"/>
            <w:r w:rsidRPr="006975B5">
              <w:rPr>
                <w:rFonts w:ascii="Times New Roman" w:hAnsi="Times New Roman" w:cs="Times New Roman"/>
                <w:sz w:val="24"/>
                <w:szCs w:val="24"/>
              </w:rPr>
              <w:t>екогуманістичної</w:t>
            </w:r>
            <w:proofErr w:type="spellEnd"/>
            <w:r w:rsidRPr="006975B5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перспективи людства</w:t>
            </w:r>
          </w:p>
          <w:p w:rsidR="006975B5" w:rsidRPr="006975B5" w:rsidRDefault="006975B5" w:rsidP="00F30853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975B5">
              <w:rPr>
                <w:rFonts w:ascii="Times New Roman" w:hAnsi="Times New Roman"/>
                <w:i w:val="0"/>
                <w:color w:val="000000"/>
              </w:rPr>
              <w:t>4. Концепція сталого розвитку: еколого-економічна дилема</w:t>
            </w:r>
          </w:p>
          <w:p w:rsidR="006975B5" w:rsidRPr="006975B5" w:rsidRDefault="006975B5" w:rsidP="00F30853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6975B5">
              <w:rPr>
                <w:rFonts w:ascii="Times New Roman" w:hAnsi="Times New Roman"/>
                <w:i w:val="0"/>
                <w:color w:val="000000"/>
              </w:rPr>
              <w:t>5. Людство як суб’єкт сталого розвитку</w:t>
            </w:r>
          </w:p>
          <w:p w:rsidR="006975B5" w:rsidRPr="006975B5" w:rsidRDefault="006975B5" w:rsidP="00F30853">
            <w:pPr>
              <w:pStyle w:val="a5"/>
              <w:jc w:val="both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6975B5">
              <w:rPr>
                <w:rFonts w:ascii="Times New Roman" w:hAnsi="Times New Roman"/>
                <w:i w:val="0"/>
                <w:color w:val="000000"/>
              </w:rPr>
              <w:t xml:space="preserve">6. </w:t>
            </w:r>
            <w:r w:rsidRPr="006975B5">
              <w:rPr>
                <w:rFonts w:ascii="Times New Roman" w:hAnsi="Times New Roman"/>
                <w:i w:val="0"/>
                <w:caps/>
                <w:color w:val="000000"/>
              </w:rPr>
              <w:t>е</w:t>
            </w:r>
            <w:r w:rsidRPr="006975B5">
              <w:rPr>
                <w:rFonts w:ascii="Times New Roman" w:hAnsi="Times New Roman"/>
                <w:i w:val="0"/>
                <w:color w:val="000000"/>
              </w:rPr>
              <w:t>тично-екологічна дилема сталого розвитку людства</w:t>
            </w:r>
          </w:p>
          <w:p w:rsidR="006975B5" w:rsidRPr="00DC5F3A" w:rsidRDefault="006975B5" w:rsidP="00F30853">
            <w:pPr>
              <w:pStyle w:val="a5"/>
              <w:jc w:val="both"/>
              <w:rPr>
                <w:i w:val="0"/>
                <w:iCs w:val="0"/>
                <w:color w:val="000000"/>
              </w:rPr>
            </w:pPr>
            <w:r w:rsidRPr="006975B5">
              <w:rPr>
                <w:rFonts w:ascii="Times New Roman" w:hAnsi="Times New Roman"/>
                <w:i w:val="0"/>
                <w:color w:val="000000"/>
              </w:rPr>
              <w:t>7. Проблеми глобальної справедливості та солідарної відповідальності</w:t>
            </w:r>
          </w:p>
        </w:tc>
      </w:tr>
      <w:tr w:rsidR="006975B5" w:rsidRPr="00DC5F3A" w:rsidTr="00691F57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39" w:type="dxa"/>
          </w:tcPr>
          <w:p w:rsidR="006975B5" w:rsidRPr="00DC5F3A" w:rsidRDefault="006975B5" w:rsidP="00F30853">
            <w:pPr>
              <w:pStyle w:val="a5"/>
              <w:rPr>
                <w:i w:val="0"/>
                <w:iCs w:val="0"/>
                <w:color w:val="000000"/>
              </w:rPr>
            </w:pPr>
          </w:p>
        </w:tc>
      </w:tr>
      <w:tr w:rsidR="006975B5" w:rsidRPr="00DC5F3A" w:rsidTr="00691F57">
        <w:trPr>
          <w:trHeight w:val="420"/>
        </w:trPr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5239" w:type="dxa"/>
          </w:tcPr>
          <w:p w:rsidR="006975B5" w:rsidRPr="00DC5F3A" w:rsidRDefault="006975B5" w:rsidP="00F30853">
            <w:pPr>
              <w:pStyle w:val="a5"/>
              <w:rPr>
                <w:i w:val="0"/>
                <w:iCs w:val="0"/>
                <w:color w:val="000000"/>
              </w:rPr>
            </w:pPr>
            <w:r w:rsidRPr="00DC5F3A">
              <w:rPr>
                <w:i w:val="0"/>
                <w:color w:val="000000"/>
              </w:rPr>
              <w:t>українська</w:t>
            </w:r>
          </w:p>
        </w:tc>
      </w:tr>
    </w:tbl>
    <w:p w:rsidR="006975B5" w:rsidRPr="00DC5F3A" w:rsidRDefault="006975B5" w:rsidP="006975B5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DC5F3A">
        <w:rPr>
          <w:rFonts w:ascii="Times New Roman" w:hAnsi="Times New Roman"/>
          <w:b/>
          <w:color w:val="000000"/>
          <w:sz w:val="24"/>
          <w:szCs w:val="24"/>
        </w:rPr>
        <w:lastRenderedPageBreak/>
        <w:t>Кафедра філософії та педагогіки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097"/>
      </w:tblGrid>
      <w:tr w:rsidR="006975B5" w:rsidRPr="00DC5F3A" w:rsidTr="006975B5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097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/>
                <w:color w:val="222222"/>
                <w:sz w:val="24"/>
                <w:szCs w:val="24"/>
                <w:lang w:eastAsia="uk-UA"/>
              </w:rPr>
              <w:t>Логіка</w:t>
            </w:r>
          </w:p>
        </w:tc>
      </w:tr>
      <w:tr w:rsidR="00691F57" w:rsidRPr="00DC5F3A" w:rsidTr="006975B5">
        <w:tc>
          <w:tcPr>
            <w:tcW w:w="4855" w:type="dxa"/>
            <w:vAlign w:val="center"/>
          </w:tcPr>
          <w:p w:rsidR="00691F57" w:rsidRPr="00DC5F3A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DC5F3A" w:rsidTr="006975B5">
        <w:tc>
          <w:tcPr>
            <w:tcW w:w="4855" w:type="dxa"/>
            <w:vAlign w:val="center"/>
          </w:tcPr>
          <w:p w:rsidR="00691F57" w:rsidRPr="00DC5F3A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DC5F3A" w:rsidTr="006975B5">
        <w:tc>
          <w:tcPr>
            <w:tcW w:w="4855" w:type="dxa"/>
            <w:vAlign w:val="center"/>
          </w:tcPr>
          <w:p w:rsidR="00691F57" w:rsidRPr="00DC5F3A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97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DC5F3A" w:rsidTr="006975B5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97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A">
              <w:rPr>
                <w:rFonts w:ascii="Times New Roman" w:hAnsi="Times New Roman"/>
                <w:sz w:val="24"/>
                <w:szCs w:val="24"/>
              </w:rPr>
              <w:t>Огірко</w:t>
            </w:r>
            <w:proofErr w:type="spellEnd"/>
            <w:r w:rsidRPr="00DC5F3A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DC5F3A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DC5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5F3A">
              <w:rPr>
                <w:rFonts w:ascii="Times New Roman" w:hAnsi="Times New Roman"/>
                <w:sz w:val="24"/>
                <w:szCs w:val="24"/>
              </w:rPr>
              <w:t>фіз</w:t>
            </w:r>
            <w:proofErr w:type="spellEnd"/>
            <w:r w:rsidRPr="00DC5F3A">
              <w:rPr>
                <w:rFonts w:ascii="Times New Roman" w:hAnsi="Times New Roman"/>
                <w:sz w:val="24"/>
                <w:szCs w:val="24"/>
              </w:rPr>
              <w:t>.-мат. наук, доцент</w:t>
            </w:r>
          </w:p>
        </w:tc>
      </w:tr>
      <w:tr w:rsidR="006975B5" w:rsidRPr="00DC5F3A" w:rsidTr="006975B5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097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5B5" w:rsidRPr="00DC5F3A" w:rsidTr="006975B5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97" w:type="dxa"/>
            <w:vAlign w:val="center"/>
          </w:tcPr>
          <w:p w:rsidR="006975B5" w:rsidRPr="006975B5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en-US" w:eastAsia="uk-UA"/>
              </w:rPr>
              <w:t>3</w:t>
            </w:r>
          </w:p>
        </w:tc>
      </w:tr>
      <w:tr w:rsidR="006975B5" w:rsidRPr="00DC5F3A" w:rsidTr="006975B5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097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color w:val="222222"/>
                <w:sz w:val="24"/>
                <w:szCs w:val="24"/>
                <w:lang w:eastAsia="uk-UA"/>
              </w:rPr>
              <w:t>екзамен</w:t>
            </w:r>
          </w:p>
        </w:tc>
      </w:tr>
      <w:tr w:rsidR="006975B5" w:rsidRPr="00DC5F3A" w:rsidTr="006975B5">
        <w:tc>
          <w:tcPr>
            <w:tcW w:w="4855" w:type="dxa"/>
            <w:tcBorders>
              <w:bottom w:val="nil"/>
            </w:tcBorders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Аудиторні години, у </w:t>
            </w:r>
            <w:proofErr w:type="spellStart"/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97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B5" w:rsidRPr="00DC5F3A" w:rsidTr="006975B5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6975B5" w:rsidRPr="00DC5F3A" w:rsidRDefault="006975B5" w:rsidP="006975B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097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975B5" w:rsidRPr="00DC5F3A" w:rsidTr="006975B5">
        <w:tc>
          <w:tcPr>
            <w:tcW w:w="4855" w:type="dxa"/>
            <w:tcBorders>
              <w:top w:val="nil"/>
            </w:tcBorders>
            <w:vAlign w:val="center"/>
          </w:tcPr>
          <w:p w:rsidR="006975B5" w:rsidRPr="00DC5F3A" w:rsidRDefault="006975B5" w:rsidP="006975B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097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975B5" w:rsidRPr="00DC5F3A" w:rsidTr="006975B5">
        <w:trPr>
          <w:trHeight w:val="87"/>
        </w:trPr>
        <w:tc>
          <w:tcPr>
            <w:tcW w:w="9952" w:type="dxa"/>
            <w:gridSpan w:val="2"/>
            <w:vAlign w:val="center"/>
          </w:tcPr>
          <w:p w:rsidR="006975B5" w:rsidRPr="00DC5F3A" w:rsidRDefault="006975B5" w:rsidP="00F30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DC5F3A" w:rsidTr="006975B5">
        <w:trPr>
          <w:trHeight w:val="1092"/>
        </w:trPr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097" w:type="dxa"/>
          </w:tcPr>
          <w:p w:rsidR="006975B5" w:rsidRPr="00DC5F3A" w:rsidRDefault="006975B5" w:rsidP="00F308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Набуття базових знань з: історії логіки, ознайомлення з основними поняттями та категоріями логіки; теорії логіки та її законів, спеціально-науковими теоретичними формами мислення; тощо. </w:t>
            </w:r>
          </w:p>
        </w:tc>
      </w:tr>
      <w:tr w:rsidR="006975B5" w:rsidRPr="00DC5F3A" w:rsidTr="006975B5">
        <w:trPr>
          <w:trHeight w:val="1092"/>
        </w:trPr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097" w:type="dxa"/>
          </w:tcPr>
          <w:p w:rsidR="006975B5" w:rsidRPr="00DC5F3A" w:rsidRDefault="006975B5" w:rsidP="00F3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1) </w:t>
            </w:r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>ознайомити студентів із теоретичними основами логіки як філософської науки про процедуру правильного, аналітичного, критичного мислення; </w:t>
            </w:r>
            <w:hyperlink r:id="rId5" w:history="1">
              <w:r w:rsidRPr="00DC5F3A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способами його</w:t>
              </w:r>
            </w:hyperlink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організації та законами, дотримання котрих забезпечує формальну правильність здійснення інтелектуальних операцій і є умовою їх практичної ефективності;</w:t>
            </w:r>
          </w:p>
          <w:p w:rsidR="006975B5" w:rsidRPr="00DC5F3A" w:rsidRDefault="006975B5" w:rsidP="00F3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>2) на понятійному рівні розкрити студентам тенденції історичного розвитку логіки як галузі філософського та методологічного знання;</w:t>
            </w:r>
          </w:p>
          <w:p w:rsidR="006975B5" w:rsidRPr="00DC5F3A" w:rsidRDefault="006975B5" w:rsidP="00F3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>3) навчити студентів практичним навичкам формування логічної культури мислення; критичного аналізу юридичних текстів; побудови нормованих повідомлень; освоєння прийомів формування логічної аргументації при проведенні наукового дискурсу.</w:t>
            </w:r>
          </w:p>
          <w:p w:rsidR="006975B5" w:rsidRPr="00DC5F3A" w:rsidRDefault="006975B5" w:rsidP="00F3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вивчення основних понять і термінів логіки; </w:t>
            </w:r>
          </w:p>
          <w:p w:rsidR="006975B5" w:rsidRPr="00DC5F3A" w:rsidRDefault="006975B5" w:rsidP="00F308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набуття навичок правильно формулювати думки, уміння </w:t>
            </w:r>
            <w:proofErr w:type="spellStart"/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>логічно</w:t>
            </w:r>
            <w:proofErr w:type="spellEnd"/>
            <w:r w:rsidRPr="00DC5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й аргументовано доводити істину або спростовувати хибні положення.</w:t>
            </w:r>
          </w:p>
        </w:tc>
      </w:tr>
      <w:tr w:rsidR="006975B5" w:rsidRPr="00DC5F3A" w:rsidTr="006975B5">
        <w:trPr>
          <w:trHeight w:val="1092"/>
        </w:trPr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097" w:type="dxa"/>
          </w:tcPr>
          <w:p w:rsidR="006975B5" w:rsidRPr="006975B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975B5">
              <w:rPr>
                <w:rFonts w:ascii="Times New Roman" w:hAnsi="Times New Roman"/>
                <w:i w:val="0"/>
              </w:rPr>
              <w:t xml:space="preserve">1. </w:t>
            </w:r>
            <w:r w:rsidRPr="006975B5">
              <w:rPr>
                <w:rFonts w:ascii="Times New Roman" w:hAnsi="Times New Roman"/>
                <w:bCs/>
                <w:i w:val="0"/>
                <w:lang w:eastAsia="uk-UA"/>
              </w:rPr>
              <w:t>Об’єкт, предмет і метод науки логіки</w:t>
            </w:r>
            <w:r w:rsidRPr="006975B5">
              <w:rPr>
                <w:rFonts w:ascii="Times New Roman" w:hAnsi="Times New Roman"/>
                <w:i w:val="0"/>
              </w:rPr>
              <w:t>.</w:t>
            </w:r>
          </w:p>
          <w:p w:rsidR="006975B5" w:rsidRPr="006975B5" w:rsidRDefault="006975B5" w:rsidP="00F30853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975B5">
              <w:rPr>
                <w:rFonts w:ascii="Times New Roman" w:hAnsi="Times New Roman"/>
                <w:i w:val="0"/>
              </w:rPr>
              <w:t>2. Мислення і мова.</w:t>
            </w:r>
          </w:p>
          <w:p w:rsidR="006975B5" w:rsidRPr="006975B5" w:rsidRDefault="006975B5" w:rsidP="00F30853">
            <w:pPr>
              <w:pStyle w:val="a5"/>
              <w:rPr>
                <w:rFonts w:ascii="Times New Roman" w:hAnsi="Times New Roman"/>
                <w:i w:val="0"/>
              </w:rPr>
            </w:pPr>
            <w:r w:rsidRPr="006975B5">
              <w:rPr>
                <w:rFonts w:ascii="Times New Roman" w:hAnsi="Times New Roman"/>
                <w:i w:val="0"/>
              </w:rPr>
              <w:t>3. Поняття як форма мислення.</w:t>
            </w:r>
          </w:p>
          <w:p w:rsidR="006975B5" w:rsidRPr="006975B5" w:rsidRDefault="006975B5" w:rsidP="00F30853">
            <w:pPr>
              <w:pStyle w:val="a5"/>
              <w:rPr>
                <w:rFonts w:ascii="Times New Roman" w:hAnsi="Times New Roman"/>
                <w:i w:val="0"/>
              </w:rPr>
            </w:pPr>
            <w:r w:rsidRPr="006975B5">
              <w:rPr>
                <w:rFonts w:ascii="Times New Roman" w:hAnsi="Times New Roman"/>
                <w:i w:val="0"/>
              </w:rPr>
              <w:t>4. Судження та його структура.</w:t>
            </w:r>
          </w:p>
          <w:p w:rsidR="006975B5" w:rsidRPr="006975B5" w:rsidRDefault="006975B5" w:rsidP="00F30853">
            <w:pPr>
              <w:pStyle w:val="a5"/>
              <w:rPr>
                <w:rFonts w:ascii="Times New Roman" w:hAnsi="Times New Roman"/>
                <w:bCs/>
                <w:i w:val="0"/>
              </w:rPr>
            </w:pPr>
            <w:r w:rsidRPr="006975B5">
              <w:rPr>
                <w:rFonts w:ascii="Times New Roman" w:hAnsi="Times New Roman"/>
                <w:i w:val="0"/>
              </w:rPr>
              <w:t xml:space="preserve">5. </w:t>
            </w:r>
            <w:r w:rsidRPr="006975B5">
              <w:rPr>
                <w:rFonts w:ascii="Times New Roman" w:hAnsi="Times New Roman"/>
                <w:bCs/>
                <w:i w:val="0"/>
              </w:rPr>
              <w:t>Індукція і дедукція як методи пізнання та їх взаємозв’язок.</w:t>
            </w:r>
          </w:p>
          <w:p w:rsidR="006975B5" w:rsidRPr="006975B5" w:rsidRDefault="006975B5" w:rsidP="00F30853">
            <w:pPr>
              <w:pStyle w:val="a5"/>
              <w:rPr>
                <w:rFonts w:ascii="Times New Roman" w:hAnsi="Times New Roman"/>
                <w:i w:val="0"/>
              </w:rPr>
            </w:pPr>
            <w:r w:rsidRPr="006975B5">
              <w:rPr>
                <w:rFonts w:ascii="Times New Roman" w:hAnsi="Times New Roman"/>
                <w:bCs/>
                <w:i w:val="0"/>
              </w:rPr>
              <w:t xml:space="preserve">6. </w:t>
            </w:r>
            <w:r w:rsidRPr="006975B5">
              <w:rPr>
                <w:rFonts w:ascii="Times New Roman" w:hAnsi="Times New Roman"/>
                <w:i w:val="0"/>
              </w:rPr>
              <w:t>Закони логіки.</w:t>
            </w:r>
          </w:p>
          <w:p w:rsidR="006975B5" w:rsidRPr="006975B5" w:rsidRDefault="006975B5" w:rsidP="00F30853">
            <w:pPr>
              <w:pStyle w:val="a5"/>
              <w:rPr>
                <w:rFonts w:ascii="Times New Roman" w:hAnsi="Times New Roman"/>
                <w:i w:val="0"/>
              </w:rPr>
            </w:pPr>
            <w:r w:rsidRPr="006975B5">
              <w:rPr>
                <w:rFonts w:ascii="Times New Roman" w:hAnsi="Times New Roman"/>
                <w:i w:val="0"/>
              </w:rPr>
              <w:t>7. Сутність умовиводу за аналогією.</w:t>
            </w:r>
          </w:p>
          <w:p w:rsidR="006975B5" w:rsidRPr="00DC5F3A" w:rsidRDefault="006975B5" w:rsidP="00F30853">
            <w:pPr>
              <w:pStyle w:val="a5"/>
              <w:rPr>
                <w:i w:val="0"/>
                <w:iCs w:val="0"/>
              </w:rPr>
            </w:pPr>
            <w:r w:rsidRPr="006975B5">
              <w:rPr>
                <w:rFonts w:ascii="Times New Roman" w:hAnsi="Times New Roman"/>
                <w:i w:val="0"/>
              </w:rPr>
              <w:t>8. Сутність і значення доведення.</w:t>
            </w:r>
          </w:p>
        </w:tc>
      </w:tr>
      <w:tr w:rsidR="006975B5" w:rsidRPr="00DC5F3A" w:rsidTr="006975B5"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097" w:type="dxa"/>
          </w:tcPr>
          <w:p w:rsidR="006975B5" w:rsidRPr="00DC5F3A" w:rsidRDefault="006975B5" w:rsidP="00F30853">
            <w:pPr>
              <w:pStyle w:val="a5"/>
              <w:rPr>
                <w:i w:val="0"/>
                <w:iCs w:val="0"/>
              </w:rPr>
            </w:pPr>
            <w:r w:rsidRPr="00DC5F3A">
              <w:rPr>
                <w:i w:val="0"/>
              </w:rPr>
              <w:t>30</w:t>
            </w:r>
          </w:p>
        </w:tc>
      </w:tr>
      <w:tr w:rsidR="006975B5" w:rsidRPr="00DC5F3A" w:rsidTr="006975B5">
        <w:trPr>
          <w:trHeight w:val="420"/>
        </w:trPr>
        <w:tc>
          <w:tcPr>
            <w:tcW w:w="4855" w:type="dxa"/>
            <w:vAlign w:val="center"/>
          </w:tcPr>
          <w:p w:rsidR="006975B5" w:rsidRPr="00DC5F3A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097" w:type="dxa"/>
          </w:tcPr>
          <w:p w:rsidR="006975B5" w:rsidRPr="00DC5F3A" w:rsidRDefault="006975B5" w:rsidP="00F30853">
            <w:pPr>
              <w:pStyle w:val="a5"/>
              <w:rPr>
                <w:i w:val="0"/>
                <w:iCs w:val="0"/>
              </w:rPr>
            </w:pPr>
            <w:r w:rsidRPr="00DC5F3A">
              <w:rPr>
                <w:i w:val="0"/>
              </w:rPr>
              <w:t>українська</w:t>
            </w:r>
          </w:p>
        </w:tc>
      </w:tr>
    </w:tbl>
    <w:p w:rsidR="006975B5" w:rsidRPr="00163611" w:rsidRDefault="006975B5" w:rsidP="006975B5"/>
    <w:p w:rsidR="00651815" w:rsidRDefault="0065181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51815">
      <w:pPr>
        <w:rPr>
          <w:rFonts w:ascii="Times New Roman" w:hAnsi="Times New Roman" w:cs="Times New Roman"/>
          <w:sz w:val="24"/>
          <w:szCs w:val="24"/>
        </w:rPr>
      </w:pPr>
    </w:p>
    <w:p w:rsidR="006975B5" w:rsidRPr="00E44C6F" w:rsidRDefault="002159F2" w:rsidP="006975B5">
      <w:pPr>
        <w:pStyle w:val="2"/>
        <w:jc w:val="center"/>
      </w:pPr>
      <w:bookmarkStart w:id="0" w:name="OLE_LINK1"/>
      <w:bookmarkStart w:id="1" w:name="OLE_LINK2"/>
      <w:r>
        <w:rPr>
          <w:color w:val="auto"/>
          <w:lang w:val="ru-RU"/>
        </w:rPr>
        <w:lastRenderedPageBreak/>
        <w:t xml:space="preserve">Цикл </w:t>
      </w:r>
      <w:bookmarkStart w:id="2" w:name="_GoBack"/>
      <w:bookmarkEnd w:id="2"/>
      <w:proofErr w:type="spellStart"/>
      <w:r w:rsidR="006975B5" w:rsidRPr="00E44C6F">
        <w:rPr>
          <w:color w:val="auto"/>
          <w:lang w:val="ru-RU"/>
        </w:rPr>
        <w:t>Ц</w:t>
      </w:r>
      <w:r w:rsidR="006975B5">
        <w:rPr>
          <w:color w:val="auto"/>
          <w:lang w:val="ru-RU"/>
        </w:rPr>
        <w:t>ивільна</w:t>
      </w:r>
      <w:proofErr w:type="spellEnd"/>
      <w:r w:rsidR="006975B5">
        <w:rPr>
          <w:color w:val="auto"/>
          <w:lang w:val="ru-RU"/>
        </w:rPr>
        <w:t xml:space="preserve"> </w:t>
      </w:r>
      <w:proofErr w:type="spellStart"/>
      <w:r w:rsidR="006975B5">
        <w:rPr>
          <w:color w:val="auto"/>
          <w:lang w:val="ru-RU"/>
        </w:rPr>
        <w:t>безпека</w:t>
      </w:r>
      <w:proofErr w:type="spellEnd"/>
      <w:r w:rsidR="006975B5">
        <w:rPr>
          <w:color w:val="auto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4349"/>
      </w:tblGrid>
      <w:tr w:rsidR="006975B5" w:rsidRPr="00584116" w:rsidTr="006975B5">
        <w:tc>
          <w:tcPr>
            <w:tcW w:w="4604" w:type="dxa"/>
            <w:vAlign w:val="center"/>
          </w:tcPr>
          <w:bookmarkEnd w:id="0"/>
          <w:bookmarkEnd w:id="1"/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349" w:type="dxa"/>
            <w:vAlign w:val="center"/>
          </w:tcPr>
          <w:p w:rsidR="006975B5" w:rsidRPr="00E44C6F" w:rsidRDefault="00057D41" w:rsidP="00057D41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none"/>
              </w:rPr>
              <w:t>Цивільний захист</w:t>
            </w:r>
          </w:p>
        </w:tc>
      </w:tr>
      <w:tr w:rsidR="00691F57" w:rsidRPr="00584116" w:rsidTr="006975B5">
        <w:tc>
          <w:tcPr>
            <w:tcW w:w="4604" w:type="dxa"/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349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F57" w:rsidRPr="00584116" w:rsidTr="006975B5">
        <w:tc>
          <w:tcPr>
            <w:tcW w:w="4604" w:type="dxa"/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349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691F57" w:rsidRPr="00584116" w:rsidTr="006975B5">
        <w:tc>
          <w:tcPr>
            <w:tcW w:w="4604" w:type="dxa"/>
            <w:vAlign w:val="center"/>
          </w:tcPr>
          <w:p w:rsidR="00691F57" w:rsidRPr="0037312D" w:rsidRDefault="00691F57" w:rsidP="00691F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349" w:type="dxa"/>
            <w:vAlign w:val="center"/>
          </w:tcPr>
          <w:p w:rsidR="00691F57" w:rsidRPr="00651815" w:rsidRDefault="00691F57" w:rsidP="00691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6975B5" w:rsidRPr="00584116" w:rsidTr="006975B5"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349" w:type="dxa"/>
            <w:vAlign w:val="center"/>
          </w:tcPr>
          <w:p w:rsidR="006975B5" w:rsidRPr="00ED1479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Фреюк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Д.В., старший викладач</w:t>
            </w:r>
          </w:p>
        </w:tc>
      </w:tr>
      <w:tr w:rsidR="006975B5" w:rsidRPr="00584116" w:rsidTr="006975B5"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349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6975B5" w:rsidRPr="00584116" w:rsidTr="006975B5"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349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75B5" w:rsidRPr="00584116" w:rsidTr="006975B5"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349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975B5" w:rsidRPr="00584116" w:rsidTr="006975B5">
        <w:tc>
          <w:tcPr>
            <w:tcW w:w="4604" w:type="dxa"/>
            <w:tcBorders>
              <w:bottom w:val="nil"/>
            </w:tcBorders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349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75B5" w:rsidRPr="00584116" w:rsidTr="006975B5"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 w:rsidR="006975B5" w:rsidRPr="00584116" w:rsidRDefault="006975B5" w:rsidP="006975B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4349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75B5" w:rsidRPr="00584116" w:rsidTr="006975B5">
        <w:tc>
          <w:tcPr>
            <w:tcW w:w="4604" w:type="dxa"/>
            <w:tcBorders>
              <w:top w:val="nil"/>
            </w:tcBorders>
            <w:vAlign w:val="center"/>
          </w:tcPr>
          <w:p w:rsidR="006975B5" w:rsidRPr="00584116" w:rsidRDefault="006975B5" w:rsidP="006975B5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349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75B5" w:rsidRPr="00584116" w:rsidTr="006975B5">
        <w:trPr>
          <w:trHeight w:val="645"/>
        </w:trPr>
        <w:tc>
          <w:tcPr>
            <w:tcW w:w="8953" w:type="dxa"/>
            <w:gridSpan w:val="2"/>
            <w:vAlign w:val="center"/>
          </w:tcPr>
          <w:p w:rsidR="006975B5" w:rsidRPr="00C960FB" w:rsidRDefault="006975B5" w:rsidP="00F30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116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6975B5" w:rsidRPr="00584116" w:rsidTr="006975B5">
        <w:trPr>
          <w:trHeight w:val="1092"/>
        </w:trPr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349" w:type="dxa"/>
          </w:tcPr>
          <w:p w:rsidR="006975B5" w:rsidRPr="00ED1479" w:rsidRDefault="006975B5" w:rsidP="00F30853">
            <w:pPr>
              <w:pStyle w:val="a5"/>
              <w:jc w:val="both"/>
              <w:rPr>
                <w:i w:val="0"/>
              </w:rPr>
            </w:pPr>
            <w:r w:rsidRPr="00E44C6F">
              <w:rPr>
                <w:i w:val="0"/>
                <w:color w:val="000000"/>
                <w:lang w:eastAsia="ru-RU"/>
              </w:rPr>
              <w:t>формування у студентів здатності творчо мислити, вир</w:t>
            </w:r>
            <w:r>
              <w:rPr>
                <w:i w:val="0"/>
                <w:color w:val="000000"/>
                <w:lang w:eastAsia="ru-RU"/>
              </w:rPr>
              <w:t>ішувати складні проблеми іннова</w:t>
            </w:r>
            <w:r w:rsidRPr="00E44C6F">
              <w:rPr>
                <w:i w:val="0"/>
                <w:color w:val="000000"/>
                <w:lang w:eastAsia="ru-RU"/>
              </w:rPr>
              <w:t>ційного характеру й приймати продуктивні рішення у сфері цивільного захисту (ЦЗ), з урахуванням особливостей майбутньої професійної діяльності</w:t>
            </w:r>
            <w:r>
              <w:rPr>
                <w:i w:val="0"/>
                <w:color w:val="000000"/>
                <w:lang w:eastAsia="ru-RU"/>
              </w:rPr>
              <w:t xml:space="preserve"> випускників, а також дося</w:t>
            </w:r>
            <w:r w:rsidRPr="00E44C6F">
              <w:rPr>
                <w:i w:val="0"/>
                <w:color w:val="000000"/>
                <w:lang w:eastAsia="ru-RU"/>
              </w:rPr>
              <w:t>гнень науково-технічного прогресу</w:t>
            </w:r>
            <w:r w:rsidRPr="00ED1479">
              <w:rPr>
                <w:i w:val="0"/>
                <w:color w:val="000000"/>
                <w:lang w:eastAsia="ru-RU"/>
              </w:rPr>
              <w:t>.</w:t>
            </w:r>
          </w:p>
        </w:tc>
      </w:tr>
      <w:tr w:rsidR="006975B5" w:rsidRPr="0037312D" w:rsidTr="006975B5">
        <w:trPr>
          <w:trHeight w:val="1092"/>
        </w:trPr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349" w:type="dxa"/>
          </w:tcPr>
          <w:p w:rsidR="006975B5" w:rsidRPr="00F67BF8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6975B5" w:rsidRPr="00E44C6F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4C6F">
              <w:rPr>
                <w:rFonts w:ascii="Times New Roman" w:hAnsi="Times New Roman"/>
                <w:sz w:val="24"/>
                <w:szCs w:val="24"/>
              </w:rPr>
              <w:t>основні положення основних законодавчих і нормативно-правових  актів з питань цивільного захисту;</w:t>
            </w:r>
          </w:p>
          <w:p w:rsidR="006975B5" w:rsidRPr="00E44C6F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завдання єдиної державної системи цивільного захисту (ЄДСЦЗ), її структуру, режими функціонування;</w:t>
            </w:r>
          </w:p>
          <w:p w:rsidR="006975B5" w:rsidRPr="00E44C6F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основи організації цивільного захисту на об’єкті господарювання (ОГД);</w:t>
            </w:r>
          </w:p>
          <w:p w:rsidR="006975B5" w:rsidRPr="00E44C6F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 xml:space="preserve">- причини виникнення НС, способи і засоби захисту населення і територій  від </w:t>
            </w:r>
            <w:proofErr w:type="spellStart"/>
            <w:r w:rsidRPr="00E44C6F">
              <w:rPr>
                <w:rFonts w:ascii="Times New Roman" w:hAnsi="Times New Roman"/>
                <w:sz w:val="24"/>
                <w:szCs w:val="24"/>
              </w:rPr>
              <w:t>уражуючих</w:t>
            </w:r>
            <w:proofErr w:type="spellEnd"/>
            <w:r w:rsidRPr="00E44C6F">
              <w:rPr>
                <w:rFonts w:ascii="Times New Roman" w:hAnsi="Times New Roman"/>
                <w:sz w:val="24"/>
                <w:szCs w:val="24"/>
              </w:rPr>
              <w:t xml:space="preserve"> факторів НС природного і техногенного походження;</w:t>
            </w:r>
          </w:p>
          <w:p w:rsidR="006975B5" w:rsidRPr="00E44C6F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методику прогнозування можливої радіаційної, хімічної</w:t>
            </w:r>
            <w:r>
              <w:rPr>
                <w:rFonts w:ascii="Times New Roman" w:hAnsi="Times New Roman"/>
                <w:sz w:val="24"/>
                <w:szCs w:val="24"/>
              </w:rPr>
              <w:t>, біологічної, інженерної та по</w:t>
            </w:r>
            <w:r w:rsidRPr="00E44C6F">
              <w:rPr>
                <w:rFonts w:ascii="Times New Roman" w:hAnsi="Times New Roman"/>
                <w:sz w:val="24"/>
                <w:szCs w:val="24"/>
              </w:rPr>
              <w:t>жежної обстановки, яка може виникнути внаслідок НС на ОГД;</w:t>
            </w:r>
          </w:p>
          <w:p w:rsidR="006975B5" w:rsidRPr="00E44C6F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основні способи локалізації і знезараження джерел хімічного зараження з урахуванням виду небезпечної хімічної речовини та превентивні за</w:t>
            </w:r>
            <w:r>
              <w:rPr>
                <w:rFonts w:ascii="Times New Roman" w:hAnsi="Times New Roman"/>
                <w:sz w:val="24"/>
                <w:szCs w:val="24"/>
              </w:rPr>
              <w:t>ходи щодо зниження масштабів хі</w:t>
            </w:r>
            <w:r w:rsidRPr="00E44C6F">
              <w:rPr>
                <w:rFonts w:ascii="Times New Roman" w:hAnsi="Times New Roman"/>
                <w:sz w:val="24"/>
                <w:szCs w:val="24"/>
              </w:rPr>
              <w:t xml:space="preserve">мічного впливу на об’єкти і території; </w:t>
            </w:r>
          </w:p>
          <w:p w:rsidR="006975B5" w:rsidRPr="00E44C6F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режими захисту населення у випадку ускладнення радіаційного стану у разі аварії на АЕС;</w:t>
            </w:r>
          </w:p>
          <w:p w:rsidR="006975B5" w:rsidRPr="00F67BF8" w:rsidRDefault="006975B5" w:rsidP="00F30853">
            <w:pPr>
              <w:shd w:val="clear" w:color="auto" w:fill="FFFFFF"/>
              <w:spacing w:after="0" w:line="240" w:lineRule="auto"/>
              <w:ind w:left="85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lastRenderedPageBreak/>
              <w:t>- організацію евакуації.</w:t>
            </w:r>
          </w:p>
          <w:p w:rsidR="006975B5" w:rsidRPr="00F67BF8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F8">
              <w:rPr>
                <w:rFonts w:ascii="Times New Roman" w:hAnsi="Times New Roman"/>
                <w:b/>
                <w:bCs/>
                <w:sz w:val="24"/>
                <w:szCs w:val="24"/>
              </w:rPr>
              <w:t>вміння:</w:t>
            </w:r>
          </w:p>
          <w:p w:rsidR="006975B5" w:rsidRPr="00E44C6F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прогнозувати можливу радіаційну, хімічну, біологічну</w:t>
            </w:r>
            <w:r>
              <w:rPr>
                <w:rFonts w:ascii="Times New Roman" w:hAnsi="Times New Roman"/>
                <w:sz w:val="24"/>
                <w:szCs w:val="24"/>
              </w:rPr>
              <w:t>, інженерну та пожежну обстанов</w:t>
            </w:r>
            <w:r w:rsidRPr="00E44C6F">
              <w:rPr>
                <w:rFonts w:ascii="Times New Roman" w:hAnsi="Times New Roman"/>
                <w:sz w:val="24"/>
                <w:szCs w:val="24"/>
              </w:rPr>
              <w:t>ку, яка може виникнути внаслідок НС на ОГД;</w:t>
            </w:r>
          </w:p>
          <w:p w:rsidR="006975B5" w:rsidRPr="00F67BF8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розв’язувати типові завдання з оцінки хімічної, радіаційної, біологічної, інженерної та пожежної обстановки.</w:t>
            </w:r>
            <w:r w:rsidRPr="00F67BF8">
              <w:rPr>
                <w:rFonts w:ascii="Times New Roman" w:hAnsi="Times New Roman"/>
                <w:sz w:val="24"/>
                <w:szCs w:val="24"/>
              </w:rPr>
              <w:t>.</w:t>
            </w:r>
            <w:r w:rsidRPr="00F67BF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975B5" w:rsidRPr="00F67BF8" w:rsidRDefault="006975B5" w:rsidP="00F30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F8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  <w:r w:rsidRPr="00F67B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75B5" w:rsidRPr="000C2057" w:rsidRDefault="006975B5" w:rsidP="006975B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2057">
              <w:rPr>
                <w:rFonts w:ascii="Times New Roman" w:hAnsi="Times New Roman"/>
                <w:sz w:val="24"/>
                <w:szCs w:val="24"/>
              </w:rPr>
              <w:t>датність застосовувати знання у практичних ситуаціях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5B5" w:rsidRDefault="006975B5" w:rsidP="006975B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143"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2057">
              <w:rPr>
                <w:rFonts w:ascii="Times New Roman" w:hAnsi="Times New Roman"/>
                <w:sz w:val="24"/>
                <w:szCs w:val="24"/>
              </w:rPr>
              <w:t>датність до збереження довкілля;</w:t>
            </w:r>
          </w:p>
          <w:p w:rsidR="006975B5" w:rsidRDefault="006975B5" w:rsidP="006975B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143"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D6866">
              <w:rPr>
                <w:rFonts w:ascii="Times New Roman" w:hAnsi="Times New Roman"/>
                <w:sz w:val="24"/>
                <w:szCs w:val="24"/>
              </w:rPr>
              <w:t xml:space="preserve">датність розробляти та реалізовувати заходи, спрямовані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захист населення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5B5" w:rsidRPr="005D6866" w:rsidRDefault="006975B5" w:rsidP="006975B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143"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866">
              <w:rPr>
                <w:rFonts w:ascii="Times New Roman" w:hAnsi="Times New Roman"/>
                <w:sz w:val="24"/>
                <w:szCs w:val="24"/>
              </w:rPr>
              <w:t>Здатність оберігати довкілля від забруднення відходами тваринниц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5D6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75B5" w:rsidRPr="00584116" w:rsidTr="006975B5">
        <w:trPr>
          <w:trHeight w:val="1092"/>
        </w:trPr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Короткий зміст дисципліни</w:t>
            </w:r>
          </w:p>
        </w:tc>
        <w:tc>
          <w:tcPr>
            <w:tcW w:w="4349" w:type="dxa"/>
          </w:tcPr>
          <w:p w:rsidR="006975B5" w:rsidRPr="00F67BF8" w:rsidRDefault="006975B5" w:rsidP="00F30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Національна безпека, оборона та цивільний захист – основні пріоритети  державної політики України в сучасних умовах</w:t>
            </w:r>
          </w:p>
          <w:p w:rsidR="006975B5" w:rsidRPr="00F67BF8" w:rsidRDefault="006975B5" w:rsidP="00F30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Надзвичайні ситуації мирного та воєнного  часу</w:t>
            </w:r>
          </w:p>
          <w:p w:rsidR="006975B5" w:rsidRPr="00F67BF8" w:rsidRDefault="006975B5" w:rsidP="00F308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Моніторинг НС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ехногенного та природного харак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теру</w:t>
            </w:r>
          </w:p>
          <w:p w:rsidR="006975B5" w:rsidRPr="00F67BF8" w:rsidRDefault="006975B5" w:rsidP="00F30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Прогнозування обстановки та оцінка соціально-економ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ічних на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слідків НС</w:t>
            </w:r>
          </w:p>
          <w:p w:rsidR="006975B5" w:rsidRPr="00F67BF8" w:rsidRDefault="006975B5" w:rsidP="00F30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E51E38">
              <w:rPr>
                <w:rFonts w:ascii="Times New Roman" w:hAnsi="Times New Roman"/>
                <w:bCs/>
                <w:sz w:val="24"/>
                <w:szCs w:val="24"/>
              </w:rPr>
              <w:t>Захист населення і територій від надзвичайних ситуацій</w:t>
            </w:r>
          </w:p>
          <w:p w:rsidR="006975B5" w:rsidRPr="00F67BF8" w:rsidRDefault="006975B5" w:rsidP="00F30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6. </w:t>
            </w:r>
            <w:r w:rsidRPr="00A67268">
              <w:rPr>
                <w:rFonts w:ascii="Times New Roman" w:hAnsi="Times New Roman"/>
                <w:bCs/>
                <w:sz w:val="24"/>
                <w:szCs w:val="24"/>
              </w:rPr>
              <w:t>Індивідуальні засоби захисту населення</w:t>
            </w:r>
          </w:p>
          <w:p w:rsidR="006975B5" w:rsidRPr="00F67BF8" w:rsidRDefault="006975B5" w:rsidP="00F30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Організація управління заходами цивільного за</w:t>
            </w:r>
            <w:r w:rsidRPr="00A6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хисту під час НС</w:t>
            </w:r>
          </w:p>
          <w:p w:rsidR="006975B5" w:rsidRPr="00F67BF8" w:rsidRDefault="006975B5" w:rsidP="00F30853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8. </w:t>
            </w:r>
            <w:r w:rsidRPr="00A67268">
              <w:rPr>
                <w:rFonts w:ascii="Times New Roman" w:hAnsi="Times New Roman"/>
                <w:bCs/>
                <w:sz w:val="24"/>
                <w:szCs w:val="24"/>
              </w:rPr>
              <w:t>Планування заход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ів з цивільного захисту на підприємствах агропромислового ком</w:t>
            </w:r>
            <w:r w:rsidRPr="00A67268">
              <w:rPr>
                <w:rFonts w:ascii="Times New Roman" w:hAnsi="Times New Roman"/>
                <w:bCs/>
                <w:sz w:val="24"/>
                <w:szCs w:val="24"/>
              </w:rPr>
              <w:t>плексу</w:t>
            </w:r>
          </w:p>
        </w:tc>
      </w:tr>
      <w:tr w:rsidR="006975B5" w:rsidRPr="00584116" w:rsidTr="006975B5"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349" w:type="dxa"/>
          </w:tcPr>
          <w:p w:rsidR="006975B5" w:rsidRPr="007A6AAD" w:rsidRDefault="006975B5" w:rsidP="00F30853">
            <w:pPr>
              <w:pStyle w:val="a5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</w:tr>
      <w:tr w:rsidR="006975B5" w:rsidRPr="00584116" w:rsidTr="006975B5">
        <w:trPr>
          <w:trHeight w:val="420"/>
        </w:trPr>
        <w:tc>
          <w:tcPr>
            <w:tcW w:w="4604" w:type="dxa"/>
            <w:vAlign w:val="center"/>
          </w:tcPr>
          <w:p w:rsidR="006975B5" w:rsidRPr="0037312D" w:rsidRDefault="006975B5" w:rsidP="00F30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349" w:type="dxa"/>
          </w:tcPr>
          <w:p w:rsidR="006975B5" w:rsidRPr="007A6AAD" w:rsidRDefault="006975B5" w:rsidP="00F30853">
            <w:pPr>
              <w:pStyle w:val="a5"/>
              <w:rPr>
                <w:i w:val="0"/>
              </w:rPr>
            </w:pPr>
            <w:r>
              <w:rPr>
                <w:i w:val="0"/>
              </w:rPr>
              <w:t>Українська</w:t>
            </w:r>
          </w:p>
        </w:tc>
      </w:tr>
    </w:tbl>
    <w:p w:rsidR="006975B5" w:rsidRPr="00584116" w:rsidRDefault="006975B5" w:rsidP="0069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75B5" w:rsidRPr="00584116" w:rsidSect="00651815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108"/>
    <w:multiLevelType w:val="hybridMultilevel"/>
    <w:tmpl w:val="39C2281C"/>
    <w:lvl w:ilvl="0" w:tplc="ADE0E55A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AB30B51"/>
    <w:multiLevelType w:val="hybridMultilevel"/>
    <w:tmpl w:val="157CB758"/>
    <w:lvl w:ilvl="0" w:tplc="8690A5C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 w15:restartNumberingAfterBreak="0">
    <w:nsid w:val="227225E8"/>
    <w:multiLevelType w:val="hybridMultilevel"/>
    <w:tmpl w:val="AF643758"/>
    <w:lvl w:ilvl="0" w:tplc="67BAD060">
      <w:start w:val="1"/>
      <w:numFmt w:val="decimal"/>
      <w:lvlText w:val="%1."/>
      <w:lvlJc w:val="left"/>
      <w:pPr>
        <w:ind w:left="394" w:hanging="360"/>
      </w:pPr>
      <w:rPr>
        <w:rFonts w:eastAsia="BatangChe"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1011D4A"/>
    <w:multiLevelType w:val="hybridMultilevel"/>
    <w:tmpl w:val="D578EB58"/>
    <w:lvl w:ilvl="0" w:tplc="AD6A3C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62DD7645"/>
    <w:multiLevelType w:val="hybridMultilevel"/>
    <w:tmpl w:val="39746876"/>
    <w:lvl w:ilvl="0" w:tplc="56045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57D41"/>
    <w:rsid w:val="00147C75"/>
    <w:rsid w:val="001645C1"/>
    <w:rsid w:val="002159F2"/>
    <w:rsid w:val="002F3C13"/>
    <w:rsid w:val="00651815"/>
    <w:rsid w:val="00691F57"/>
    <w:rsid w:val="006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15B5"/>
  <w15:chartTrackingRefBased/>
  <w15:docId w15:val="{B08F8012-7143-45FF-99DB-0B8D37B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15"/>
  </w:style>
  <w:style w:type="paragraph" w:styleId="1">
    <w:name w:val="heading 1"/>
    <w:basedOn w:val="a"/>
    <w:next w:val="a"/>
    <w:link w:val="10"/>
    <w:uiPriority w:val="99"/>
    <w:qFormat/>
    <w:rsid w:val="006518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81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51815"/>
    <w:pPr>
      <w:spacing w:after="0" w:line="240" w:lineRule="auto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6">
    <w:name w:val="Основний текст Знак"/>
    <w:basedOn w:val="a0"/>
    <w:link w:val="a5"/>
    <w:rsid w:val="00651815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Normal (Web)"/>
    <w:basedOn w:val="a"/>
    <w:uiPriority w:val="99"/>
    <w:unhideWhenUsed/>
    <w:rsid w:val="0065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651815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a8">
    <w:name w:val="Strong"/>
    <w:basedOn w:val="a0"/>
    <w:uiPriority w:val="22"/>
    <w:qFormat/>
    <w:rsid w:val="00651815"/>
    <w:rPr>
      <w:b/>
      <w:bCs/>
    </w:rPr>
  </w:style>
  <w:style w:type="character" w:customStyle="1" w:styleId="0pt">
    <w:name w:val="Основной текст + Полужирный;Интервал 0 pt"/>
    <w:basedOn w:val="a0"/>
    <w:rsid w:val="00651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2pt0pt">
    <w:name w:val="Основной текст + 12 pt;Полужирный;Интервал 0 pt"/>
    <w:basedOn w:val="a0"/>
    <w:rsid w:val="00651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21">
    <w:name w:val="Зміст (2) + Не напівжирний"/>
    <w:rsid w:val="006975B5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2">
    <w:name w:val="Зміст (2)_"/>
    <w:link w:val="23"/>
    <w:rsid w:val="006975B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Зміст (2)"/>
    <w:basedOn w:val="a"/>
    <w:link w:val="22"/>
    <w:rsid w:val="006975B5"/>
    <w:pPr>
      <w:shd w:val="clear" w:color="auto" w:fill="FFFFFF"/>
      <w:spacing w:before="60" w:after="60" w:line="264" w:lineRule="exact"/>
      <w:ind w:hanging="1040"/>
      <w:jc w:val="both"/>
    </w:pPr>
    <w:rPr>
      <w:rFonts w:ascii="Century Schoolbook" w:eastAsia="Century Schoolbook" w:hAnsi="Century Schoolbook" w:cs="Century Schoolbook"/>
    </w:rPr>
  </w:style>
  <w:style w:type="character" w:customStyle="1" w:styleId="3">
    <w:name w:val="Зміст (3)_"/>
    <w:basedOn w:val="a0"/>
    <w:link w:val="30"/>
    <w:rsid w:val="006975B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Зміст (3)"/>
    <w:basedOn w:val="a"/>
    <w:link w:val="3"/>
    <w:rsid w:val="006975B5"/>
    <w:pPr>
      <w:shd w:val="clear" w:color="auto" w:fill="FFFFFF"/>
      <w:spacing w:before="300" w:after="60" w:line="0" w:lineRule="atLeast"/>
      <w:ind w:hanging="240"/>
    </w:pPr>
    <w:rPr>
      <w:rFonts w:ascii="Times New Roman" w:eastAsia="Times New Roman" w:hAnsi="Times New Roman"/>
      <w:sz w:val="19"/>
      <w:szCs w:val="19"/>
    </w:rPr>
  </w:style>
  <w:style w:type="character" w:customStyle="1" w:styleId="a9">
    <w:name w:val="Основной текст + Полужирный"/>
    <w:basedOn w:val="a0"/>
    <w:rsid w:val="00697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97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Абзац списка1"/>
    <w:basedOn w:val="a"/>
    <w:qFormat/>
    <w:rsid w:val="006975B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.in.ua/blagoslovennya-dlya-hvor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24699</Words>
  <Characters>14079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2021-07-13T18:24:00Z</dcterms:created>
  <dcterms:modified xsi:type="dcterms:W3CDTF">2021-08-06T10:44:00Z</dcterms:modified>
</cp:coreProperties>
</file>