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917" w:rsidRPr="0010679D" w:rsidRDefault="00714917" w:rsidP="003B6559">
      <w:pPr>
        <w:spacing w:after="0" w:line="360" w:lineRule="auto"/>
        <w:jc w:val="center"/>
        <w:rPr>
          <w:rFonts w:ascii="Times New Roman" w:eastAsia="Times New Roman" w:hAnsi="Times New Roman" w:cs="Times New Roman"/>
          <w:b/>
          <w:sz w:val="28"/>
          <w:szCs w:val="28"/>
          <w:lang w:val="uk-UA" w:eastAsia="uk-UA"/>
        </w:rPr>
      </w:pPr>
      <w:r w:rsidRPr="0010679D">
        <w:rPr>
          <w:rFonts w:ascii="Times New Roman" w:eastAsia="Times New Roman" w:hAnsi="Times New Roman" w:cs="Times New Roman"/>
          <w:b/>
          <w:sz w:val="28"/>
          <w:szCs w:val="28"/>
          <w:lang w:val="uk-UA" w:eastAsia="uk-UA"/>
        </w:rPr>
        <w:t>МІНІСТЕРСТВО ОСВІТИ І НАУКИ УКРАЇНИ</w:t>
      </w:r>
    </w:p>
    <w:p w:rsidR="00714917" w:rsidRPr="0010679D" w:rsidRDefault="00714917" w:rsidP="001F60CA">
      <w:pPr>
        <w:spacing w:after="0" w:line="360" w:lineRule="auto"/>
        <w:jc w:val="center"/>
        <w:rPr>
          <w:rFonts w:ascii="Times New Roman" w:eastAsia="Times New Roman" w:hAnsi="Times New Roman" w:cs="Times New Roman"/>
          <w:b/>
          <w:sz w:val="28"/>
          <w:szCs w:val="28"/>
          <w:lang w:val="uk-UA" w:eastAsia="uk-UA"/>
        </w:rPr>
      </w:pPr>
      <w:r w:rsidRPr="0010679D">
        <w:rPr>
          <w:rFonts w:ascii="Times New Roman" w:eastAsia="Times New Roman" w:hAnsi="Times New Roman" w:cs="Times New Roman"/>
          <w:b/>
          <w:sz w:val="28"/>
          <w:szCs w:val="28"/>
          <w:lang w:val="uk-UA" w:eastAsia="uk-UA"/>
        </w:rPr>
        <w:t>ЛЬВІВСЬКИЙ НАЦІОНАЛЬНИЙ УНІВЕРСИТЕТ ВЕТЕРИНАРНОЇ МЕДИЦИНИ ТА БІОТЕХНОЛОГІЙ ІМЕНІ  С.З. ҐЖИЦЬКОГО</w:t>
      </w:r>
    </w:p>
    <w:p w:rsidR="00714917" w:rsidRPr="0010679D" w:rsidRDefault="0010679D" w:rsidP="00714917">
      <w:pPr>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Факультет економіки та менеджменту</w:t>
      </w:r>
    </w:p>
    <w:p w:rsidR="00714917" w:rsidRPr="00FC7F8E" w:rsidRDefault="00714917" w:rsidP="00714917">
      <w:pPr>
        <w:jc w:val="center"/>
        <w:rPr>
          <w:rFonts w:ascii="Times New Roman" w:eastAsia="Times New Roman" w:hAnsi="Times New Roman" w:cs="Times New Roman"/>
          <w:sz w:val="28"/>
          <w:szCs w:val="28"/>
          <w:lang w:val="uk-UA" w:eastAsia="uk-UA"/>
        </w:rPr>
      </w:pPr>
      <w:r w:rsidRPr="00FC7F8E">
        <w:rPr>
          <w:rFonts w:ascii="Times New Roman" w:eastAsia="Times New Roman" w:hAnsi="Times New Roman" w:cs="Times New Roman"/>
          <w:sz w:val="28"/>
          <w:szCs w:val="28"/>
          <w:lang w:val="uk-UA" w:eastAsia="uk-UA"/>
        </w:rPr>
        <w:t>Кафедра туризму</w:t>
      </w:r>
    </w:p>
    <w:p w:rsidR="00714917" w:rsidRPr="00714917" w:rsidRDefault="00714917" w:rsidP="00714917">
      <w:pPr>
        <w:jc w:val="both"/>
        <w:rPr>
          <w:rFonts w:ascii="Times New Roman" w:eastAsia="Times New Roman" w:hAnsi="Times New Roman" w:cs="Times New Roman"/>
          <w:sz w:val="28"/>
          <w:szCs w:val="28"/>
          <w:lang w:val="uk-UA" w:eastAsia="uk-UA"/>
        </w:rPr>
      </w:pPr>
    </w:p>
    <w:p w:rsidR="00714917" w:rsidRPr="00714917" w:rsidRDefault="00714917" w:rsidP="00714917">
      <w:pPr>
        <w:jc w:val="both"/>
        <w:rPr>
          <w:rFonts w:ascii="Calibri" w:eastAsia="Times New Roman" w:hAnsi="Calibri" w:cs="Times New Roman"/>
          <w:sz w:val="28"/>
          <w:szCs w:val="28"/>
          <w:lang w:val="uk-UA" w:eastAsia="uk-UA"/>
        </w:rPr>
      </w:pPr>
    </w:p>
    <w:p w:rsidR="00714917" w:rsidRPr="00714917" w:rsidRDefault="00714917" w:rsidP="00714917">
      <w:pPr>
        <w:jc w:val="both"/>
        <w:rPr>
          <w:rFonts w:ascii="Calibri" w:eastAsia="Times New Roman" w:hAnsi="Calibri" w:cs="Times New Roman"/>
          <w:sz w:val="28"/>
          <w:szCs w:val="28"/>
          <w:lang w:val="uk-UA" w:eastAsia="uk-UA"/>
        </w:rPr>
      </w:pPr>
    </w:p>
    <w:p w:rsidR="00714917" w:rsidRPr="0010679D" w:rsidRDefault="00714917" w:rsidP="00714917">
      <w:pPr>
        <w:jc w:val="center"/>
        <w:rPr>
          <w:rFonts w:ascii="Times New Roman" w:eastAsia="Times New Roman" w:hAnsi="Times New Roman" w:cs="Times New Roman"/>
          <w:b/>
          <w:sz w:val="36"/>
          <w:szCs w:val="36"/>
          <w:lang w:val="uk-UA" w:eastAsia="uk-UA"/>
        </w:rPr>
      </w:pPr>
      <w:r w:rsidRPr="0010679D">
        <w:rPr>
          <w:rFonts w:ascii="Times New Roman" w:eastAsia="Times New Roman" w:hAnsi="Times New Roman" w:cs="Times New Roman"/>
          <w:b/>
          <w:sz w:val="36"/>
          <w:szCs w:val="36"/>
          <w:lang w:val="uk-UA" w:eastAsia="uk-UA"/>
        </w:rPr>
        <w:t xml:space="preserve">МЕТОДИЧНІ </w:t>
      </w:r>
      <w:r w:rsidR="002923B0">
        <w:rPr>
          <w:rFonts w:ascii="Times New Roman" w:eastAsia="Times New Roman" w:hAnsi="Times New Roman" w:cs="Times New Roman"/>
          <w:b/>
          <w:sz w:val="36"/>
          <w:szCs w:val="36"/>
          <w:lang w:val="uk-UA" w:eastAsia="uk-UA"/>
        </w:rPr>
        <w:t xml:space="preserve">РЕКОМЕНДАЦІЇ </w:t>
      </w:r>
      <w:r w:rsidRPr="0010679D">
        <w:rPr>
          <w:rFonts w:ascii="Times New Roman" w:eastAsia="Times New Roman" w:hAnsi="Times New Roman" w:cs="Times New Roman"/>
          <w:b/>
          <w:sz w:val="36"/>
          <w:szCs w:val="36"/>
          <w:lang w:val="uk-UA" w:eastAsia="uk-UA"/>
        </w:rPr>
        <w:t>ДО ВИКОНАННЯ КУРСОВОЇ РОБОТИ З ДИСЦИПЛІНИ «</w:t>
      </w:r>
      <w:r w:rsidR="00415203">
        <w:rPr>
          <w:rFonts w:ascii="Times New Roman" w:eastAsia="Times New Roman" w:hAnsi="Times New Roman" w:cs="Times New Roman"/>
          <w:b/>
          <w:sz w:val="36"/>
          <w:szCs w:val="36"/>
          <w:lang w:val="uk-UA" w:eastAsia="uk-UA"/>
        </w:rPr>
        <w:t>ОРГАНІЗАЦІЯ ЕКСКУРСІЙНОЇ ДІЯЛЬНОСТІ</w:t>
      </w:r>
      <w:r w:rsidRPr="0010679D">
        <w:rPr>
          <w:rFonts w:ascii="Times New Roman" w:eastAsia="Times New Roman" w:hAnsi="Times New Roman" w:cs="Times New Roman"/>
          <w:b/>
          <w:sz w:val="36"/>
          <w:szCs w:val="36"/>
          <w:lang w:val="uk-UA" w:eastAsia="uk-UA"/>
        </w:rPr>
        <w:t>»</w:t>
      </w:r>
    </w:p>
    <w:p w:rsidR="00714917" w:rsidRPr="00714917" w:rsidRDefault="00714917" w:rsidP="00714917">
      <w:pPr>
        <w:spacing w:line="360" w:lineRule="auto"/>
        <w:jc w:val="center"/>
        <w:rPr>
          <w:rFonts w:ascii="Times New Roman" w:eastAsia="Times New Roman" w:hAnsi="Times New Roman" w:cs="Times New Roman"/>
          <w:b/>
          <w:sz w:val="28"/>
          <w:szCs w:val="28"/>
          <w:lang w:val="uk-UA" w:eastAsia="uk-UA"/>
        </w:rPr>
      </w:pPr>
      <w:r w:rsidRPr="00714917">
        <w:rPr>
          <w:rFonts w:ascii="Times New Roman" w:eastAsia="Times New Roman" w:hAnsi="Times New Roman" w:cs="Times New Roman"/>
          <w:b/>
          <w:sz w:val="28"/>
          <w:szCs w:val="28"/>
          <w:lang w:val="uk-UA" w:eastAsia="uk-UA"/>
        </w:rPr>
        <w:t xml:space="preserve">для здобувачів вищої освіти </w:t>
      </w:r>
      <w:r w:rsidR="00B93AE2">
        <w:rPr>
          <w:rFonts w:ascii="Times New Roman" w:eastAsia="Times New Roman" w:hAnsi="Times New Roman" w:cs="Times New Roman"/>
          <w:b/>
          <w:sz w:val="28"/>
          <w:szCs w:val="28"/>
          <w:lang w:val="uk-UA" w:eastAsia="uk-UA"/>
        </w:rPr>
        <w:t>першого</w:t>
      </w:r>
      <w:r w:rsidRPr="00714917">
        <w:rPr>
          <w:rFonts w:ascii="Times New Roman" w:eastAsia="Times New Roman" w:hAnsi="Times New Roman" w:cs="Times New Roman"/>
          <w:b/>
          <w:sz w:val="28"/>
          <w:szCs w:val="28"/>
          <w:lang w:val="uk-UA" w:eastAsia="uk-UA"/>
        </w:rPr>
        <w:t xml:space="preserve"> (</w:t>
      </w:r>
      <w:r w:rsidR="00B93AE2">
        <w:rPr>
          <w:rFonts w:ascii="Times New Roman" w:eastAsia="Times New Roman" w:hAnsi="Times New Roman" w:cs="Times New Roman"/>
          <w:b/>
          <w:sz w:val="28"/>
          <w:szCs w:val="28"/>
          <w:lang w:val="uk-UA" w:eastAsia="uk-UA"/>
        </w:rPr>
        <w:t>бакалавр</w:t>
      </w:r>
      <w:r w:rsidRPr="00714917">
        <w:rPr>
          <w:rFonts w:ascii="Times New Roman" w:eastAsia="Times New Roman" w:hAnsi="Times New Roman" w:cs="Times New Roman"/>
          <w:b/>
          <w:sz w:val="28"/>
          <w:szCs w:val="28"/>
          <w:lang w:val="uk-UA" w:eastAsia="uk-UA"/>
        </w:rPr>
        <w:t>ського) рівня денної та заочної форм навчання зі спеціальності 242 «Туризм» (ОПП «Туризм»)</w:t>
      </w:r>
    </w:p>
    <w:p w:rsidR="00714917" w:rsidRPr="00714917" w:rsidRDefault="00714917" w:rsidP="00714917">
      <w:pPr>
        <w:spacing w:line="360" w:lineRule="auto"/>
        <w:jc w:val="both"/>
        <w:rPr>
          <w:rFonts w:ascii="Calibri" w:eastAsia="Times New Roman" w:hAnsi="Calibri" w:cs="Times New Roman"/>
          <w:b/>
          <w:bCs/>
          <w:sz w:val="28"/>
          <w:szCs w:val="28"/>
          <w:lang w:val="uk-UA" w:eastAsia="uk-UA"/>
        </w:rPr>
      </w:pPr>
    </w:p>
    <w:p w:rsidR="00714917" w:rsidRPr="00714917" w:rsidRDefault="00714917" w:rsidP="00714917">
      <w:pPr>
        <w:spacing w:line="360" w:lineRule="auto"/>
        <w:jc w:val="right"/>
        <w:rPr>
          <w:rFonts w:ascii="Times New Roman" w:eastAsia="Times New Roman" w:hAnsi="Times New Roman" w:cs="Times New Roman"/>
          <w:b/>
          <w:bCs/>
          <w:sz w:val="28"/>
          <w:szCs w:val="28"/>
          <w:lang w:val="uk-UA" w:eastAsia="uk-UA"/>
        </w:rPr>
      </w:pPr>
    </w:p>
    <w:p w:rsidR="00714917" w:rsidRPr="00714917" w:rsidRDefault="00714917" w:rsidP="00714917">
      <w:pPr>
        <w:jc w:val="both"/>
        <w:rPr>
          <w:rFonts w:ascii="Times New Roman" w:eastAsia="Times New Roman" w:hAnsi="Times New Roman" w:cs="Times New Roman"/>
          <w:b/>
          <w:sz w:val="28"/>
          <w:szCs w:val="28"/>
          <w:lang w:val="uk-UA" w:eastAsia="uk-UA"/>
        </w:rPr>
      </w:pPr>
    </w:p>
    <w:p w:rsidR="00714917" w:rsidRPr="00714917" w:rsidRDefault="00714917" w:rsidP="00714917">
      <w:pPr>
        <w:jc w:val="both"/>
        <w:rPr>
          <w:rFonts w:ascii="Times New Roman" w:eastAsia="Times New Roman" w:hAnsi="Times New Roman" w:cs="Times New Roman"/>
          <w:b/>
          <w:sz w:val="44"/>
          <w:szCs w:val="44"/>
          <w:lang w:val="uk-UA" w:eastAsia="uk-UA"/>
        </w:rPr>
      </w:pPr>
    </w:p>
    <w:p w:rsidR="00CE0EE7" w:rsidRPr="005A1EBD" w:rsidRDefault="00CE0EE7" w:rsidP="00474012">
      <w:pPr>
        <w:jc w:val="both"/>
        <w:rPr>
          <w:rFonts w:ascii="Times New Roman" w:hAnsi="Times New Roman" w:cs="Times New Roman"/>
          <w:sz w:val="24"/>
          <w:szCs w:val="24"/>
          <w:lang w:val="uk-UA"/>
        </w:rPr>
      </w:pPr>
    </w:p>
    <w:p w:rsidR="00CE0EE7" w:rsidRPr="005A1EBD" w:rsidRDefault="00CE0EE7" w:rsidP="00474012">
      <w:pPr>
        <w:jc w:val="both"/>
        <w:rPr>
          <w:rFonts w:ascii="Times New Roman" w:hAnsi="Times New Roman" w:cs="Times New Roman"/>
          <w:sz w:val="24"/>
          <w:szCs w:val="24"/>
          <w:lang w:val="uk-UA"/>
        </w:rPr>
      </w:pPr>
    </w:p>
    <w:p w:rsidR="00CE0EE7" w:rsidRPr="005A1EBD" w:rsidRDefault="00CE0EE7" w:rsidP="00474012">
      <w:pPr>
        <w:jc w:val="both"/>
        <w:rPr>
          <w:rFonts w:ascii="Times New Roman" w:hAnsi="Times New Roman" w:cs="Times New Roman"/>
          <w:sz w:val="24"/>
          <w:szCs w:val="24"/>
          <w:lang w:val="uk-UA"/>
        </w:rPr>
      </w:pPr>
    </w:p>
    <w:p w:rsidR="00CE0EE7" w:rsidRPr="005A1EBD" w:rsidRDefault="00CE0EE7" w:rsidP="00474012">
      <w:pPr>
        <w:jc w:val="both"/>
        <w:rPr>
          <w:rFonts w:ascii="Times New Roman" w:hAnsi="Times New Roman" w:cs="Times New Roman"/>
          <w:sz w:val="24"/>
          <w:szCs w:val="24"/>
          <w:lang w:val="uk-UA"/>
        </w:rPr>
      </w:pPr>
    </w:p>
    <w:p w:rsidR="00CE0EE7" w:rsidRPr="005A1EBD" w:rsidRDefault="00CE0EE7" w:rsidP="00474012">
      <w:pPr>
        <w:jc w:val="both"/>
        <w:rPr>
          <w:rFonts w:ascii="Times New Roman" w:hAnsi="Times New Roman" w:cs="Times New Roman"/>
          <w:sz w:val="24"/>
          <w:szCs w:val="24"/>
          <w:lang w:val="uk-UA"/>
        </w:rPr>
      </w:pPr>
    </w:p>
    <w:p w:rsidR="00714917" w:rsidRPr="005A1EBD" w:rsidRDefault="00714917" w:rsidP="00B67888">
      <w:pPr>
        <w:spacing w:before="100" w:beforeAutospacing="1" w:after="100" w:afterAutospacing="1" w:line="240" w:lineRule="auto"/>
        <w:jc w:val="center"/>
        <w:rPr>
          <w:rFonts w:ascii="Times New Roman" w:hAnsi="Times New Roman" w:cs="Times New Roman"/>
          <w:b/>
          <w:sz w:val="28"/>
          <w:szCs w:val="28"/>
          <w:lang w:val="uk-UA"/>
        </w:rPr>
      </w:pPr>
    </w:p>
    <w:p w:rsidR="005F1433" w:rsidRDefault="00F7765E" w:rsidP="00F7765E">
      <w:pPr>
        <w:tabs>
          <w:tab w:val="center" w:pos="4820"/>
          <w:tab w:val="right" w:pos="9640"/>
        </w:tabs>
        <w:spacing w:before="100" w:beforeAutospacing="1" w:after="100" w:afterAutospacing="1"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ab/>
      </w:r>
      <w:r w:rsidR="00714917">
        <w:rPr>
          <w:rFonts w:ascii="Times New Roman" w:hAnsi="Times New Roman" w:cs="Times New Roman"/>
          <w:b/>
          <w:sz w:val="28"/>
          <w:szCs w:val="28"/>
          <w:lang w:val="uk-UA"/>
        </w:rPr>
        <w:t>Л</w:t>
      </w:r>
      <w:r w:rsidR="003F2A81">
        <w:rPr>
          <w:rFonts w:ascii="Times New Roman" w:hAnsi="Times New Roman" w:cs="Times New Roman"/>
          <w:b/>
          <w:sz w:val="28"/>
          <w:szCs w:val="28"/>
          <w:lang w:val="uk-UA"/>
        </w:rPr>
        <w:t>ьвів</w:t>
      </w:r>
      <w:r w:rsidR="00FC7F8E">
        <w:rPr>
          <w:rFonts w:ascii="Times New Roman" w:hAnsi="Times New Roman" w:cs="Times New Roman"/>
          <w:b/>
          <w:sz w:val="28"/>
          <w:szCs w:val="28"/>
          <w:lang w:val="uk-UA"/>
        </w:rPr>
        <w:t xml:space="preserve"> -202</w:t>
      </w:r>
      <w:r w:rsidR="00415203">
        <w:rPr>
          <w:rFonts w:ascii="Times New Roman" w:hAnsi="Times New Roman" w:cs="Times New Roman"/>
          <w:b/>
          <w:sz w:val="28"/>
          <w:szCs w:val="28"/>
          <w:lang w:val="uk-UA"/>
        </w:rPr>
        <w:t>4</w:t>
      </w:r>
    </w:p>
    <w:p w:rsidR="00714917" w:rsidRPr="00714917" w:rsidRDefault="005F1433" w:rsidP="00E54A26">
      <w:pPr>
        <w:jc w:val="both"/>
        <w:rPr>
          <w:rFonts w:ascii="Times New Roman" w:eastAsia="Times New Roman" w:hAnsi="Times New Roman" w:cs="Times New Roman"/>
          <w:bCs/>
          <w:sz w:val="28"/>
          <w:szCs w:val="28"/>
          <w:lang w:val="uk-UA" w:eastAsia="uk-UA"/>
        </w:rPr>
      </w:pPr>
      <w:r>
        <w:rPr>
          <w:rFonts w:ascii="Times New Roman" w:hAnsi="Times New Roman" w:cs="Times New Roman"/>
          <w:b/>
          <w:sz w:val="28"/>
          <w:szCs w:val="28"/>
          <w:lang w:val="uk-UA"/>
        </w:rPr>
        <w:br w:type="page"/>
      </w:r>
      <w:r w:rsidR="00714917" w:rsidRPr="00714917">
        <w:rPr>
          <w:rFonts w:ascii="Times New Roman" w:eastAsia="Times New Roman" w:hAnsi="Times New Roman" w:cs="Times New Roman"/>
          <w:bCs/>
          <w:sz w:val="28"/>
          <w:szCs w:val="28"/>
          <w:lang w:val="uk-UA" w:eastAsia="uk-UA"/>
        </w:rPr>
        <w:lastRenderedPageBreak/>
        <w:t xml:space="preserve">Методичні </w:t>
      </w:r>
      <w:r w:rsidR="002923B0">
        <w:rPr>
          <w:rFonts w:ascii="Times New Roman" w:eastAsia="Times New Roman" w:hAnsi="Times New Roman" w:cs="Times New Roman"/>
          <w:bCs/>
          <w:sz w:val="28"/>
          <w:szCs w:val="28"/>
          <w:lang w:val="uk-UA" w:eastAsia="uk-UA"/>
        </w:rPr>
        <w:t xml:space="preserve">рекомендації </w:t>
      </w:r>
      <w:r w:rsidR="00714917" w:rsidRPr="00714917">
        <w:rPr>
          <w:rFonts w:ascii="Times New Roman" w:eastAsia="Times New Roman" w:hAnsi="Times New Roman" w:cs="Times New Roman"/>
          <w:bCs/>
          <w:sz w:val="28"/>
          <w:szCs w:val="28"/>
          <w:lang w:val="uk-UA" w:eastAsia="uk-UA"/>
        </w:rPr>
        <w:t xml:space="preserve">до </w:t>
      </w:r>
      <w:r w:rsidR="00714917">
        <w:rPr>
          <w:rFonts w:ascii="Times New Roman" w:eastAsia="Times New Roman" w:hAnsi="Times New Roman" w:cs="Times New Roman"/>
          <w:bCs/>
          <w:sz w:val="28"/>
          <w:szCs w:val="28"/>
          <w:lang w:val="uk-UA" w:eastAsia="uk-UA"/>
        </w:rPr>
        <w:t xml:space="preserve">виконання курсової роботи </w:t>
      </w:r>
      <w:r w:rsidR="00714917" w:rsidRPr="00714917">
        <w:rPr>
          <w:rFonts w:ascii="Times New Roman" w:eastAsia="Times New Roman" w:hAnsi="Times New Roman" w:cs="Times New Roman"/>
          <w:bCs/>
          <w:sz w:val="28"/>
          <w:szCs w:val="28"/>
          <w:lang w:val="uk-UA" w:eastAsia="uk-UA"/>
        </w:rPr>
        <w:t>з дисципліни «</w:t>
      </w:r>
      <w:r w:rsidR="00415203">
        <w:rPr>
          <w:rFonts w:ascii="Times New Roman" w:eastAsia="Times New Roman" w:hAnsi="Times New Roman" w:cs="Times New Roman"/>
          <w:bCs/>
          <w:sz w:val="28"/>
          <w:szCs w:val="28"/>
          <w:lang w:val="uk-UA" w:eastAsia="uk-UA"/>
        </w:rPr>
        <w:t>Організаці екскурсійної діяльності</w:t>
      </w:r>
      <w:r w:rsidR="00714917" w:rsidRPr="00714917">
        <w:rPr>
          <w:rFonts w:ascii="Times New Roman" w:eastAsia="Times New Roman" w:hAnsi="Times New Roman" w:cs="Times New Roman"/>
          <w:bCs/>
          <w:sz w:val="28"/>
          <w:szCs w:val="28"/>
          <w:lang w:val="uk-UA" w:eastAsia="uk-UA"/>
        </w:rPr>
        <w:t>» для здобувачів</w:t>
      </w:r>
      <w:r w:rsidR="00714917" w:rsidRPr="00714917">
        <w:rPr>
          <w:rFonts w:ascii="Times New Roman" w:eastAsia="Times New Roman" w:hAnsi="Times New Roman" w:cs="Times New Roman"/>
          <w:sz w:val="28"/>
          <w:szCs w:val="28"/>
          <w:lang w:val="uk-UA" w:eastAsia="uk-UA"/>
        </w:rPr>
        <w:t xml:space="preserve"> вищої освіти </w:t>
      </w:r>
      <w:r w:rsidR="00714917">
        <w:rPr>
          <w:rFonts w:ascii="Times New Roman" w:eastAsia="Times New Roman" w:hAnsi="Times New Roman" w:cs="Times New Roman"/>
          <w:sz w:val="28"/>
          <w:szCs w:val="28"/>
          <w:lang w:val="uk-UA" w:eastAsia="uk-UA"/>
        </w:rPr>
        <w:t>першого</w:t>
      </w:r>
      <w:r w:rsidR="00714917" w:rsidRPr="00714917">
        <w:rPr>
          <w:rFonts w:ascii="Times New Roman" w:eastAsia="Times New Roman" w:hAnsi="Times New Roman" w:cs="Times New Roman"/>
          <w:sz w:val="28"/>
          <w:szCs w:val="28"/>
          <w:lang w:val="uk-UA" w:eastAsia="uk-UA"/>
        </w:rPr>
        <w:t xml:space="preserve"> (</w:t>
      </w:r>
      <w:r w:rsidR="00714917">
        <w:rPr>
          <w:rFonts w:ascii="Times New Roman" w:eastAsia="Times New Roman" w:hAnsi="Times New Roman" w:cs="Times New Roman"/>
          <w:sz w:val="28"/>
          <w:szCs w:val="28"/>
          <w:lang w:val="uk-UA" w:eastAsia="uk-UA"/>
        </w:rPr>
        <w:t>бакалаврського</w:t>
      </w:r>
      <w:r w:rsidR="00714917" w:rsidRPr="00714917">
        <w:rPr>
          <w:rFonts w:ascii="Times New Roman" w:eastAsia="Times New Roman" w:hAnsi="Times New Roman" w:cs="Times New Roman"/>
          <w:sz w:val="28"/>
          <w:szCs w:val="28"/>
          <w:lang w:val="uk-UA" w:eastAsia="uk-UA"/>
        </w:rPr>
        <w:t xml:space="preserve">) рівня денної та заочної форм навчання </w:t>
      </w:r>
      <w:r w:rsidR="00077347">
        <w:rPr>
          <w:rFonts w:ascii="Times New Roman" w:eastAsia="Times New Roman" w:hAnsi="Times New Roman" w:cs="Times New Roman"/>
          <w:sz w:val="28"/>
          <w:szCs w:val="28"/>
          <w:lang w:val="uk-UA" w:eastAsia="uk-UA"/>
        </w:rPr>
        <w:t xml:space="preserve">зі </w:t>
      </w:r>
      <w:r w:rsidR="00714917" w:rsidRPr="00714917">
        <w:rPr>
          <w:rFonts w:ascii="Times New Roman" w:eastAsia="Times New Roman" w:hAnsi="Times New Roman" w:cs="Times New Roman"/>
          <w:bCs/>
          <w:sz w:val="28"/>
          <w:szCs w:val="28"/>
          <w:lang w:val="uk-UA" w:eastAsia="uk-UA"/>
        </w:rPr>
        <w:t xml:space="preserve">спеціальності 242 «Туризм» </w:t>
      </w:r>
      <w:r w:rsidR="005C07CF">
        <w:rPr>
          <w:rFonts w:ascii="Times New Roman" w:eastAsia="Times New Roman" w:hAnsi="Times New Roman" w:cs="Times New Roman"/>
          <w:bCs/>
          <w:sz w:val="28"/>
          <w:szCs w:val="28"/>
          <w:lang w:val="uk-UA" w:eastAsia="uk-UA"/>
        </w:rPr>
        <w:t xml:space="preserve">(ОПП «Туризм») / </w:t>
      </w:r>
      <w:r w:rsidR="00415203">
        <w:rPr>
          <w:rFonts w:ascii="Times New Roman" w:eastAsia="Times New Roman" w:hAnsi="Times New Roman" w:cs="Times New Roman"/>
          <w:bCs/>
          <w:sz w:val="28"/>
          <w:szCs w:val="28"/>
          <w:lang w:val="uk-UA" w:eastAsia="uk-UA"/>
        </w:rPr>
        <w:t>М</w:t>
      </w:r>
      <w:r w:rsidR="005C07CF">
        <w:rPr>
          <w:rFonts w:ascii="Times New Roman" w:eastAsia="Times New Roman" w:hAnsi="Times New Roman" w:cs="Times New Roman"/>
          <w:bCs/>
          <w:sz w:val="28"/>
          <w:szCs w:val="28"/>
          <w:lang w:val="uk-UA" w:eastAsia="uk-UA"/>
        </w:rPr>
        <w:t xml:space="preserve">. В. </w:t>
      </w:r>
      <w:r w:rsidR="00415203">
        <w:rPr>
          <w:rFonts w:ascii="Times New Roman" w:eastAsia="Times New Roman" w:hAnsi="Times New Roman" w:cs="Times New Roman"/>
          <w:bCs/>
          <w:sz w:val="28"/>
          <w:szCs w:val="28"/>
          <w:lang w:val="uk-UA" w:eastAsia="uk-UA"/>
        </w:rPr>
        <w:t>Багрій</w:t>
      </w:r>
      <w:r w:rsidR="005C07CF">
        <w:rPr>
          <w:rFonts w:ascii="Times New Roman" w:eastAsia="Times New Roman" w:hAnsi="Times New Roman" w:cs="Times New Roman"/>
          <w:bCs/>
          <w:sz w:val="28"/>
          <w:szCs w:val="28"/>
          <w:lang w:val="uk-UA" w:eastAsia="uk-UA"/>
        </w:rPr>
        <w:t>.</w:t>
      </w:r>
      <w:r w:rsidR="00714917" w:rsidRPr="00714917">
        <w:rPr>
          <w:rFonts w:ascii="Times New Roman" w:eastAsia="Times New Roman" w:hAnsi="Times New Roman" w:cs="Times New Roman"/>
          <w:bCs/>
          <w:sz w:val="28"/>
          <w:szCs w:val="28"/>
          <w:lang w:val="uk-UA" w:eastAsia="uk-UA"/>
        </w:rPr>
        <w:t xml:space="preserve"> Львів, </w:t>
      </w:r>
      <w:r w:rsidR="00FC7F8E">
        <w:rPr>
          <w:rFonts w:ascii="Times New Roman" w:eastAsia="Times New Roman" w:hAnsi="Times New Roman" w:cs="Times New Roman"/>
          <w:bCs/>
          <w:sz w:val="28"/>
          <w:szCs w:val="28"/>
          <w:lang w:val="uk-UA" w:eastAsia="uk-UA"/>
        </w:rPr>
        <w:t>202</w:t>
      </w:r>
      <w:r w:rsidR="00415203">
        <w:rPr>
          <w:rFonts w:ascii="Times New Roman" w:eastAsia="Times New Roman" w:hAnsi="Times New Roman" w:cs="Times New Roman"/>
          <w:bCs/>
          <w:sz w:val="28"/>
          <w:szCs w:val="28"/>
          <w:lang w:val="uk-UA" w:eastAsia="uk-UA"/>
        </w:rPr>
        <w:t>4</w:t>
      </w:r>
      <w:r w:rsidR="00700373">
        <w:rPr>
          <w:rFonts w:ascii="Times New Roman" w:eastAsia="Times New Roman" w:hAnsi="Times New Roman" w:cs="Times New Roman"/>
          <w:bCs/>
          <w:sz w:val="28"/>
          <w:szCs w:val="28"/>
          <w:lang w:val="uk-UA" w:eastAsia="uk-UA"/>
        </w:rPr>
        <w:t xml:space="preserve">. </w:t>
      </w:r>
      <w:r w:rsidR="009D4ABD" w:rsidRPr="009D4ABD">
        <w:rPr>
          <w:rFonts w:ascii="Times New Roman" w:eastAsia="Times New Roman" w:hAnsi="Times New Roman" w:cs="Times New Roman"/>
          <w:bCs/>
          <w:sz w:val="28"/>
          <w:szCs w:val="28"/>
          <w:lang w:val="uk-UA" w:eastAsia="uk-UA"/>
        </w:rPr>
        <w:t>19</w:t>
      </w:r>
      <w:r w:rsidR="003F4778" w:rsidRPr="00415203">
        <w:rPr>
          <w:rFonts w:ascii="Times New Roman" w:eastAsia="Times New Roman" w:hAnsi="Times New Roman" w:cs="Times New Roman"/>
          <w:bCs/>
          <w:color w:val="FF0000"/>
          <w:sz w:val="28"/>
          <w:szCs w:val="28"/>
          <w:lang w:val="uk-UA" w:eastAsia="uk-UA"/>
        </w:rPr>
        <w:t xml:space="preserve"> </w:t>
      </w:r>
      <w:r w:rsidR="00714917" w:rsidRPr="003F4778">
        <w:rPr>
          <w:rFonts w:ascii="Times New Roman" w:eastAsia="Times New Roman" w:hAnsi="Times New Roman" w:cs="Times New Roman"/>
          <w:bCs/>
          <w:sz w:val="28"/>
          <w:szCs w:val="28"/>
          <w:lang w:val="uk-UA" w:eastAsia="uk-UA"/>
        </w:rPr>
        <w:t>с.</w:t>
      </w:r>
      <w:r w:rsidR="00714917" w:rsidRPr="00714917">
        <w:rPr>
          <w:rFonts w:ascii="Times New Roman" w:eastAsia="Times New Roman" w:hAnsi="Times New Roman" w:cs="Times New Roman"/>
          <w:bCs/>
          <w:sz w:val="28"/>
          <w:szCs w:val="28"/>
          <w:lang w:val="uk-UA" w:eastAsia="uk-UA"/>
        </w:rPr>
        <w:t xml:space="preserve"> </w:t>
      </w:r>
    </w:p>
    <w:p w:rsidR="00714917" w:rsidRPr="00714917" w:rsidRDefault="00714917" w:rsidP="00714917">
      <w:pPr>
        <w:jc w:val="both"/>
        <w:rPr>
          <w:rFonts w:ascii="Calibri" w:eastAsia="Times New Roman" w:hAnsi="Calibri" w:cs="Times New Roman"/>
          <w:sz w:val="28"/>
          <w:szCs w:val="28"/>
          <w:lang w:val="uk-UA" w:eastAsia="uk-UA"/>
        </w:rPr>
      </w:pPr>
    </w:p>
    <w:p w:rsidR="00714917" w:rsidRPr="00714917" w:rsidRDefault="00714917" w:rsidP="00714917">
      <w:pPr>
        <w:jc w:val="both"/>
        <w:rPr>
          <w:rFonts w:ascii="Calibri" w:eastAsia="Times New Roman" w:hAnsi="Calibri" w:cs="Times New Roman"/>
          <w:b/>
          <w:sz w:val="28"/>
          <w:szCs w:val="28"/>
          <w:lang w:val="uk-UA" w:eastAsia="uk-UA"/>
        </w:rPr>
      </w:pPr>
    </w:p>
    <w:p w:rsidR="00714917" w:rsidRPr="00714917" w:rsidRDefault="00714917" w:rsidP="00714917">
      <w:pPr>
        <w:jc w:val="both"/>
        <w:rPr>
          <w:rFonts w:ascii="Calibri" w:eastAsia="Times New Roman" w:hAnsi="Calibri" w:cs="Times New Roman"/>
          <w:b/>
          <w:sz w:val="28"/>
          <w:szCs w:val="28"/>
          <w:lang w:val="uk-UA" w:eastAsia="uk-UA"/>
        </w:rPr>
      </w:pPr>
    </w:p>
    <w:p w:rsidR="00714917" w:rsidRPr="00714917" w:rsidRDefault="00714917" w:rsidP="00714917">
      <w:pPr>
        <w:jc w:val="both"/>
        <w:rPr>
          <w:rFonts w:ascii="Times New Roman" w:eastAsia="Times New Roman" w:hAnsi="Times New Roman" w:cs="Times New Roman"/>
          <w:b/>
          <w:sz w:val="28"/>
          <w:szCs w:val="28"/>
          <w:lang w:val="uk-UA" w:eastAsia="uk-UA"/>
        </w:rPr>
      </w:pPr>
    </w:p>
    <w:p w:rsidR="005A1EBD" w:rsidRPr="005A1EBD" w:rsidRDefault="003F4778" w:rsidP="005A1EB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eastAsia="uk-UA"/>
        </w:rPr>
        <w:t xml:space="preserve">Рецензент: </w:t>
      </w:r>
      <w:r w:rsidR="00714917" w:rsidRPr="005A1EBD">
        <w:rPr>
          <w:rFonts w:ascii="Times New Roman" w:eastAsia="Times New Roman" w:hAnsi="Times New Roman" w:cs="Times New Roman"/>
          <w:sz w:val="28"/>
          <w:szCs w:val="28"/>
          <w:lang w:val="uk-UA" w:eastAsia="uk-UA"/>
        </w:rPr>
        <w:t xml:space="preserve">доктор </w:t>
      </w:r>
      <w:r w:rsidR="005A1EBD" w:rsidRPr="005A1EBD">
        <w:rPr>
          <w:rFonts w:ascii="Times New Roman" w:eastAsia="Times New Roman" w:hAnsi="Times New Roman" w:cs="Times New Roman"/>
          <w:sz w:val="28"/>
          <w:szCs w:val="28"/>
          <w:lang w:val="uk-UA" w:eastAsia="uk-UA"/>
        </w:rPr>
        <w:t xml:space="preserve">геграфічних </w:t>
      </w:r>
      <w:r w:rsidR="00714917" w:rsidRPr="005A1EBD">
        <w:rPr>
          <w:rFonts w:ascii="Times New Roman" w:eastAsia="Times New Roman" w:hAnsi="Times New Roman" w:cs="Times New Roman"/>
          <w:sz w:val="28"/>
          <w:szCs w:val="28"/>
          <w:lang w:val="uk-UA" w:eastAsia="uk-UA"/>
        </w:rPr>
        <w:t xml:space="preserve">наук, професор, </w:t>
      </w:r>
      <w:r w:rsidR="005A1EBD" w:rsidRPr="00FC7F8E">
        <w:rPr>
          <w:rFonts w:ascii="Times New Roman" w:eastAsia="Times New Roman" w:hAnsi="Times New Roman" w:cs="Times New Roman"/>
          <w:sz w:val="28"/>
          <w:szCs w:val="28"/>
          <w:lang w:val="uk-UA"/>
        </w:rPr>
        <w:t>Львівського національного університету імені Івана Фр</w:t>
      </w:r>
      <w:r w:rsidR="005A1EBD" w:rsidRPr="005A1EBD">
        <w:rPr>
          <w:rFonts w:ascii="Times New Roman" w:eastAsia="Times New Roman" w:hAnsi="Times New Roman" w:cs="Times New Roman"/>
          <w:sz w:val="28"/>
          <w:szCs w:val="28"/>
        </w:rPr>
        <w:t xml:space="preserve">анка </w:t>
      </w:r>
      <w:r w:rsidR="005A1EBD" w:rsidRPr="005A1EBD">
        <w:rPr>
          <w:rFonts w:ascii="Times New Roman" w:eastAsia="Times New Roman" w:hAnsi="Times New Roman" w:cs="Times New Roman"/>
          <w:b/>
          <w:sz w:val="28"/>
          <w:szCs w:val="28"/>
        </w:rPr>
        <w:t xml:space="preserve">Лозинський Роман Мар'янович </w:t>
      </w:r>
    </w:p>
    <w:p w:rsidR="00714917" w:rsidRPr="005A1EBD" w:rsidRDefault="00714917" w:rsidP="00714917">
      <w:pPr>
        <w:jc w:val="both"/>
        <w:rPr>
          <w:rFonts w:ascii="Calibri" w:eastAsia="Times New Roman" w:hAnsi="Calibri" w:cs="Times New Roman"/>
          <w:sz w:val="28"/>
          <w:szCs w:val="28"/>
          <w:lang w:eastAsia="uk-UA"/>
        </w:rPr>
      </w:pPr>
    </w:p>
    <w:p w:rsidR="00714917" w:rsidRPr="00714917" w:rsidRDefault="00714917" w:rsidP="00714917">
      <w:pPr>
        <w:jc w:val="both"/>
        <w:rPr>
          <w:rFonts w:ascii="Calibri" w:eastAsia="Times New Roman" w:hAnsi="Calibri" w:cs="Times New Roman"/>
          <w:sz w:val="28"/>
          <w:szCs w:val="28"/>
          <w:lang w:val="uk-UA" w:eastAsia="uk-UA"/>
        </w:rPr>
      </w:pPr>
    </w:p>
    <w:p w:rsidR="00714917" w:rsidRPr="00714917" w:rsidRDefault="00714917" w:rsidP="00714917">
      <w:pPr>
        <w:jc w:val="both"/>
        <w:rPr>
          <w:rFonts w:ascii="Calibri" w:eastAsia="Times New Roman" w:hAnsi="Calibri" w:cs="Times New Roman"/>
          <w:sz w:val="28"/>
          <w:szCs w:val="28"/>
          <w:lang w:val="uk-UA" w:eastAsia="uk-UA"/>
        </w:rPr>
      </w:pPr>
    </w:p>
    <w:p w:rsidR="00714917" w:rsidRPr="00714917" w:rsidRDefault="00714917" w:rsidP="00714917">
      <w:pPr>
        <w:spacing w:line="240" w:lineRule="auto"/>
        <w:jc w:val="both"/>
        <w:rPr>
          <w:rFonts w:ascii="Calibri" w:eastAsia="Times New Roman" w:hAnsi="Calibri" w:cs="Times New Roman"/>
          <w:sz w:val="28"/>
          <w:szCs w:val="28"/>
          <w:lang w:val="uk-UA" w:eastAsia="uk-UA"/>
        </w:rPr>
      </w:pPr>
    </w:p>
    <w:p w:rsidR="00E54A26" w:rsidRPr="00E54A26" w:rsidRDefault="00E54A26" w:rsidP="00E54A26">
      <w:pPr>
        <w:spacing w:line="240" w:lineRule="auto"/>
        <w:jc w:val="both"/>
        <w:rPr>
          <w:rFonts w:ascii="Times New Roman" w:eastAsia="Times New Roman" w:hAnsi="Times New Roman" w:cs="Times New Roman"/>
          <w:b/>
          <w:bCs/>
          <w:sz w:val="28"/>
          <w:szCs w:val="28"/>
          <w:lang w:val="uk-UA" w:eastAsia="uk-UA"/>
        </w:rPr>
      </w:pPr>
      <w:r w:rsidRPr="00E54A26">
        <w:rPr>
          <w:rFonts w:ascii="Times New Roman" w:eastAsia="Times New Roman" w:hAnsi="Times New Roman" w:cs="Times New Roman"/>
          <w:sz w:val="28"/>
          <w:szCs w:val="28"/>
          <w:lang w:val="uk-UA" w:eastAsia="uk-UA"/>
        </w:rPr>
        <w:t>Програма затверджена</w:t>
      </w:r>
      <w:r w:rsidRPr="00E54A26">
        <w:rPr>
          <w:rFonts w:ascii="Times New Roman" w:eastAsia="Times New Roman" w:hAnsi="Times New Roman" w:cs="Times New Roman"/>
          <w:b/>
          <w:bCs/>
          <w:sz w:val="28"/>
          <w:szCs w:val="28"/>
          <w:lang w:val="uk-UA" w:eastAsia="uk-UA"/>
        </w:rPr>
        <w:t xml:space="preserve"> </w:t>
      </w:r>
      <w:r w:rsidRPr="00E54A26">
        <w:rPr>
          <w:rFonts w:ascii="Times New Roman" w:eastAsia="Times New Roman" w:hAnsi="Times New Roman" w:cs="Times New Roman"/>
          <w:bCs/>
          <w:sz w:val="28"/>
          <w:szCs w:val="28"/>
          <w:lang w:val="uk-UA" w:eastAsia="uk-UA"/>
        </w:rPr>
        <w:t>на засіданні кафедри туризму</w:t>
      </w:r>
      <w:r w:rsidR="00FC7F8E">
        <w:rPr>
          <w:rFonts w:ascii="Times New Roman" w:eastAsia="Times New Roman" w:hAnsi="Times New Roman" w:cs="Times New Roman"/>
          <w:bCs/>
          <w:sz w:val="28"/>
          <w:szCs w:val="28"/>
          <w:lang w:val="uk-UA" w:eastAsia="uk-UA"/>
        </w:rPr>
        <w:t xml:space="preserve"> протокол </w:t>
      </w:r>
      <w:r w:rsidR="00FC7F8E" w:rsidRPr="009D4ABD">
        <w:rPr>
          <w:rFonts w:ascii="Times New Roman" w:eastAsia="Times New Roman" w:hAnsi="Times New Roman" w:cs="Times New Roman"/>
          <w:bCs/>
          <w:sz w:val="28"/>
          <w:szCs w:val="28"/>
          <w:lang w:val="uk-UA" w:eastAsia="uk-UA"/>
        </w:rPr>
        <w:t xml:space="preserve">№ </w:t>
      </w:r>
      <w:r w:rsidR="009D4ABD" w:rsidRPr="009D4ABD">
        <w:rPr>
          <w:rFonts w:ascii="Times New Roman" w:eastAsia="Times New Roman" w:hAnsi="Times New Roman" w:cs="Times New Roman"/>
          <w:bCs/>
          <w:sz w:val="28"/>
          <w:szCs w:val="28"/>
          <w:lang w:val="uk-UA" w:eastAsia="uk-UA"/>
        </w:rPr>
        <w:t>2</w:t>
      </w:r>
      <w:r w:rsidR="00FC7F8E" w:rsidRPr="009D4ABD">
        <w:rPr>
          <w:rFonts w:ascii="Times New Roman" w:eastAsia="Times New Roman" w:hAnsi="Times New Roman" w:cs="Times New Roman"/>
          <w:bCs/>
          <w:sz w:val="28"/>
          <w:szCs w:val="28"/>
          <w:lang w:val="uk-UA" w:eastAsia="uk-UA"/>
        </w:rPr>
        <w:t>-</w:t>
      </w:r>
      <w:r w:rsidR="009D4ABD" w:rsidRPr="009D4ABD">
        <w:rPr>
          <w:rFonts w:ascii="Times New Roman" w:eastAsia="Times New Roman" w:hAnsi="Times New Roman" w:cs="Times New Roman"/>
          <w:bCs/>
          <w:sz w:val="28"/>
          <w:szCs w:val="28"/>
          <w:lang w:val="uk-UA" w:eastAsia="uk-UA"/>
        </w:rPr>
        <w:t>2</w:t>
      </w:r>
      <w:r w:rsidR="00FC7F8E" w:rsidRPr="009D4ABD">
        <w:rPr>
          <w:rFonts w:ascii="Times New Roman" w:eastAsia="Times New Roman" w:hAnsi="Times New Roman" w:cs="Times New Roman"/>
          <w:bCs/>
          <w:sz w:val="28"/>
          <w:szCs w:val="28"/>
          <w:lang w:val="uk-UA" w:eastAsia="uk-UA"/>
        </w:rPr>
        <w:t xml:space="preserve">  від  2</w:t>
      </w:r>
      <w:r w:rsidR="009D4ABD" w:rsidRPr="009D4ABD">
        <w:rPr>
          <w:rFonts w:ascii="Times New Roman" w:eastAsia="Times New Roman" w:hAnsi="Times New Roman" w:cs="Times New Roman"/>
          <w:bCs/>
          <w:sz w:val="28"/>
          <w:szCs w:val="28"/>
          <w:lang w:val="uk-UA" w:eastAsia="uk-UA"/>
        </w:rPr>
        <w:t>8</w:t>
      </w:r>
      <w:r w:rsidR="00FC7F8E" w:rsidRPr="009D4ABD">
        <w:rPr>
          <w:rFonts w:ascii="Times New Roman" w:eastAsia="Times New Roman" w:hAnsi="Times New Roman" w:cs="Times New Roman"/>
          <w:bCs/>
          <w:sz w:val="28"/>
          <w:szCs w:val="28"/>
          <w:lang w:val="uk-UA" w:eastAsia="uk-UA"/>
        </w:rPr>
        <w:t>.0</w:t>
      </w:r>
      <w:r w:rsidR="009D4ABD" w:rsidRPr="009D4ABD">
        <w:rPr>
          <w:rFonts w:ascii="Times New Roman" w:eastAsia="Times New Roman" w:hAnsi="Times New Roman" w:cs="Times New Roman"/>
          <w:bCs/>
          <w:sz w:val="28"/>
          <w:szCs w:val="28"/>
          <w:lang w:val="uk-UA" w:eastAsia="uk-UA"/>
        </w:rPr>
        <w:t>2.2024</w:t>
      </w:r>
      <w:r w:rsidRPr="009D4ABD">
        <w:rPr>
          <w:rFonts w:ascii="Times New Roman" w:eastAsia="Times New Roman" w:hAnsi="Times New Roman" w:cs="Times New Roman"/>
          <w:bCs/>
          <w:sz w:val="28"/>
          <w:szCs w:val="28"/>
          <w:lang w:val="uk-UA" w:eastAsia="uk-UA"/>
        </w:rPr>
        <w:t xml:space="preserve"> р.</w:t>
      </w:r>
    </w:p>
    <w:p w:rsidR="00714917" w:rsidRPr="00714917" w:rsidRDefault="00714917" w:rsidP="00714917">
      <w:pPr>
        <w:jc w:val="both"/>
        <w:rPr>
          <w:rFonts w:ascii="Calibri" w:eastAsia="Times New Roman" w:hAnsi="Calibri" w:cs="Times New Roman"/>
          <w:sz w:val="28"/>
          <w:szCs w:val="28"/>
          <w:lang w:val="uk-UA" w:eastAsia="uk-UA"/>
        </w:rPr>
      </w:pPr>
    </w:p>
    <w:p w:rsidR="00714917" w:rsidRPr="00714917" w:rsidRDefault="00714917" w:rsidP="00714917">
      <w:pPr>
        <w:ind w:firstLine="2410"/>
        <w:jc w:val="both"/>
        <w:rPr>
          <w:rFonts w:ascii="Calibri" w:eastAsia="Times New Roman" w:hAnsi="Calibri" w:cs="Times New Roman"/>
          <w:sz w:val="28"/>
          <w:szCs w:val="28"/>
          <w:lang w:val="uk-UA" w:eastAsia="uk-UA"/>
        </w:rPr>
      </w:pPr>
    </w:p>
    <w:p w:rsidR="00714917" w:rsidRPr="00714917" w:rsidRDefault="00714917" w:rsidP="00714917">
      <w:pPr>
        <w:spacing w:before="240" w:after="60" w:line="240" w:lineRule="auto"/>
        <w:jc w:val="both"/>
        <w:outlineLvl w:val="5"/>
        <w:rPr>
          <w:rFonts w:ascii="Times New Roman" w:eastAsia="Times New Roman" w:hAnsi="Times New Roman" w:cs="Times New Roman"/>
          <w:b/>
          <w:sz w:val="28"/>
          <w:szCs w:val="28"/>
          <w:lang w:val="uk-UA"/>
        </w:rPr>
      </w:pPr>
    </w:p>
    <w:p w:rsidR="00714917" w:rsidRPr="00714917" w:rsidRDefault="00714917" w:rsidP="00714917">
      <w:pPr>
        <w:spacing w:before="240" w:after="60" w:line="240" w:lineRule="auto"/>
        <w:jc w:val="both"/>
        <w:outlineLvl w:val="5"/>
        <w:rPr>
          <w:rFonts w:ascii="Times New Roman" w:eastAsia="Times New Roman" w:hAnsi="Times New Roman" w:cs="Times New Roman"/>
          <w:b/>
          <w:sz w:val="28"/>
          <w:szCs w:val="28"/>
          <w:lang w:val="uk-UA"/>
        </w:rPr>
      </w:pPr>
    </w:p>
    <w:p w:rsidR="00714917" w:rsidRPr="00714917" w:rsidRDefault="00714917" w:rsidP="00714917">
      <w:pPr>
        <w:spacing w:before="240" w:after="60" w:line="240" w:lineRule="auto"/>
        <w:jc w:val="both"/>
        <w:outlineLvl w:val="5"/>
        <w:rPr>
          <w:rFonts w:ascii="Times New Roman" w:eastAsia="Times New Roman" w:hAnsi="Times New Roman" w:cs="Times New Roman"/>
          <w:bCs/>
          <w:sz w:val="28"/>
          <w:szCs w:val="28"/>
          <w:lang w:val="uk-UA"/>
        </w:rPr>
      </w:pPr>
      <w:r w:rsidRPr="00E54A26">
        <w:rPr>
          <w:rFonts w:ascii="Times New Roman" w:eastAsia="Times New Roman" w:hAnsi="Times New Roman" w:cs="Times New Roman"/>
          <w:bCs/>
          <w:sz w:val="28"/>
          <w:szCs w:val="28"/>
          <w:lang w:val="uk-UA"/>
        </w:rPr>
        <w:t xml:space="preserve">Рекомендовано до друку навчально-методичною комісією зі спеціальності 242 «Туризм» </w:t>
      </w:r>
      <w:r w:rsidRPr="00E54A26">
        <w:rPr>
          <w:rFonts w:ascii="Times New Roman" w:eastAsia="Times New Roman" w:hAnsi="Times New Roman" w:cs="Times New Roman"/>
          <w:sz w:val="28"/>
          <w:szCs w:val="28"/>
          <w:lang w:val="uk-UA" w:eastAsia="uk-UA"/>
        </w:rPr>
        <w:t xml:space="preserve">факультету економіки та менеджменту </w:t>
      </w:r>
      <w:r w:rsidRPr="00E54A26">
        <w:rPr>
          <w:rFonts w:ascii="Times New Roman" w:eastAsia="Times New Roman" w:hAnsi="Times New Roman" w:cs="Times New Roman"/>
          <w:bCs/>
          <w:sz w:val="28"/>
          <w:szCs w:val="28"/>
          <w:lang w:val="uk-UA"/>
        </w:rPr>
        <w:t>Львівського національного університету ветеринарної медицини та біотехнологій імені С.З. Ґжицького</w:t>
      </w:r>
      <w:r w:rsidR="00E54A26">
        <w:rPr>
          <w:rFonts w:ascii="Times New Roman" w:eastAsia="Times New Roman" w:hAnsi="Times New Roman" w:cs="Times New Roman"/>
          <w:bCs/>
          <w:sz w:val="28"/>
          <w:szCs w:val="28"/>
          <w:lang w:val="uk-UA"/>
        </w:rPr>
        <w:t>.</w:t>
      </w:r>
      <w:r w:rsidRPr="00714917">
        <w:rPr>
          <w:rFonts w:ascii="Times New Roman" w:eastAsia="Times New Roman" w:hAnsi="Times New Roman" w:cs="Times New Roman"/>
          <w:bCs/>
          <w:sz w:val="28"/>
          <w:szCs w:val="28"/>
          <w:lang w:val="uk-UA"/>
        </w:rPr>
        <w:t xml:space="preserve"> </w:t>
      </w:r>
    </w:p>
    <w:p w:rsidR="00714917" w:rsidRPr="005A1EBD" w:rsidRDefault="00714917" w:rsidP="00B67888">
      <w:pPr>
        <w:spacing w:before="100" w:beforeAutospacing="1" w:after="100" w:afterAutospacing="1" w:line="240" w:lineRule="auto"/>
        <w:jc w:val="center"/>
        <w:rPr>
          <w:rFonts w:ascii="Times New Roman" w:hAnsi="Times New Roman" w:cs="Times New Roman"/>
          <w:b/>
          <w:sz w:val="28"/>
          <w:szCs w:val="28"/>
          <w:lang w:val="uk-UA"/>
        </w:rPr>
      </w:pPr>
    </w:p>
    <w:p w:rsidR="00F7765E" w:rsidRDefault="00F7765E" w:rsidP="00F7765E">
      <w:pPr>
        <w:tabs>
          <w:tab w:val="right" w:pos="9640"/>
        </w:tabs>
        <w:jc w:val="right"/>
        <w:rPr>
          <w:rFonts w:ascii="Times New Roman" w:hAnsi="Times New Roman" w:cs="Times New Roman"/>
          <w:sz w:val="28"/>
          <w:szCs w:val="28"/>
          <w:lang w:val="uk-UA"/>
        </w:rPr>
      </w:pPr>
    </w:p>
    <w:p w:rsidR="00B67888" w:rsidRDefault="005A1EBD" w:rsidP="00E37E6D">
      <w:pPr>
        <w:tabs>
          <w:tab w:val="right" w:pos="9640"/>
        </w:tabs>
        <w:spacing w:after="0"/>
        <w:jc w:val="center"/>
        <w:rPr>
          <w:rFonts w:ascii="Times New Roman" w:hAnsi="Times New Roman" w:cs="Times New Roman"/>
          <w:b/>
          <w:sz w:val="28"/>
          <w:szCs w:val="28"/>
          <w:lang w:val="uk-UA"/>
        </w:rPr>
      </w:pPr>
      <w:r w:rsidRPr="00F7765E">
        <w:rPr>
          <w:rFonts w:ascii="Times New Roman" w:hAnsi="Times New Roman" w:cs="Times New Roman"/>
          <w:sz w:val="28"/>
          <w:szCs w:val="28"/>
          <w:lang w:val="uk-UA"/>
        </w:rPr>
        <w:br w:type="page"/>
      </w:r>
      <w:r w:rsidR="00474012" w:rsidRPr="005A1EBD">
        <w:rPr>
          <w:rFonts w:ascii="Times New Roman" w:hAnsi="Times New Roman" w:cs="Times New Roman"/>
          <w:b/>
          <w:sz w:val="28"/>
          <w:szCs w:val="28"/>
          <w:lang w:val="uk-UA"/>
        </w:rPr>
        <w:lastRenderedPageBreak/>
        <w:t>ВСТУП</w:t>
      </w:r>
    </w:p>
    <w:p w:rsidR="005E7502" w:rsidRPr="005A1EBD" w:rsidRDefault="005E7502" w:rsidP="00E37E6D">
      <w:pPr>
        <w:tabs>
          <w:tab w:val="right" w:pos="9640"/>
        </w:tabs>
        <w:spacing w:after="0"/>
        <w:jc w:val="center"/>
        <w:rPr>
          <w:rFonts w:ascii="Times New Roman" w:hAnsi="Times New Roman" w:cs="Times New Roman"/>
          <w:b/>
          <w:sz w:val="28"/>
          <w:szCs w:val="28"/>
          <w:lang w:val="uk-UA"/>
        </w:rPr>
      </w:pPr>
    </w:p>
    <w:p w:rsidR="00415203" w:rsidRPr="00415203" w:rsidRDefault="00415203" w:rsidP="00415203">
      <w:pPr>
        <w:spacing w:after="0"/>
        <w:ind w:firstLine="567"/>
        <w:jc w:val="both"/>
        <w:rPr>
          <w:rFonts w:ascii="Times New Roman" w:eastAsia="Times New Roman" w:hAnsi="Times New Roman" w:cs="Times New Roman"/>
          <w:sz w:val="28"/>
          <w:szCs w:val="28"/>
          <w:lang w:val="uk-UA"/>
        </w:rPr>
      </w:pPr>
      <w:r w:rsidRPr="00415203">
        <w:rPr>
          <w:rFonts w:ascii="Times New Roman" w:eastAsia="Times New Roman" w:hAnsi="Times New Roman" w:cs="Times New Roman"/>
          <w:sz w:val="28"/>
          <w:szCs w:val="28"/>
          <w:lang w:val="uk-UA"/>
        </w:rPr>
        <w:t xml:space="preserve">Важливою ланкою туристичної індустрії є культурно-пізнавальний туризм, невідємною складовою є екскурсійне обслуговування </w:t>
      </w:r>
    </w:p>
    <w:p w:rsidR="00415203" w:rsidRPr="00415203" w:rsidRDefault="00415203" w:rsidP="00415203">
      <w:pPr>
        <w:spacing w:after="0"/>
        <w:ind w:firstLine="567"/>
        <w:jc w:val="both"/>
        <w:rPr>
          <w:rFonts w:ascii="Times New Roman" w:eastAsia="Times New Roman" w:hAnsi="Times New Roman" w:cs="Times New Roman"/>
          <w:sz w:val="28"/>
          <w:szCs w:val="28"/>
          <w:lang w:val="uk-UA"/>
        </w:rPr>
      </w:pPr>
      <w:r w:rsidRPr="00415203">
        <w:rPr>
          <w:rFonts w:ascii="Times New Roman" w:eastAsia="Times New Roman" w:hAnsi="Times New Roman" w:cs="Times New Roman"/>
          <w:sz w:val="28"/>
          <w:szCs w:val="28"/>
          <w:lang w:val="uk-UA"/>
        </w:rPr>
        <w:t xml:space="preserve">Екскурсія – це цілеспрямований наочний процес пізнання навколишнього середовища. </w:t>
      </w:r>
    </w:p>
    <w:p w:rsidR="00415203" w:rsidRPr="00415203" w:rsidRDefault="00415203" w:rsidP="00415203">
      <w:pPr>
        <w:spacing w:after="0"/>
        <w:ind w:firstLine="567"/>
        <w:jc w:val="both"/>
        <w:rPr>
          <w:rFonts w:ascii="Times New Roman" w:eastAsia="Times New Roman" w:hAnsi="Times New Roman" w:cs="Times New Roman"/>
          <w:sz w:val="28"/>
          <w:szCs w:val="28"/>
          <w:lang w:val="uk-UA"/>
        </w:rPr>
      </w:pPr>
      <w:r w:rsidRPr="00415203">
        <w:rPr>
          <w:rFonts w:ascii="Times New Roman" w:eastAsia="Times New Roman" w:hAnsi="Times New Roman" w:cs="Times New Roman"/>
          <w:sz w:val="28"/>
          <w:szCs w:val="28"/>
          <w:lang w:val="uk-UA"/>
        </w:rPr>
        <w:t xml:space="preserve">Дисципліна «Організація екскурсійної діяльності» розглядається як складова змісту підготовки бакалаврів з туризму і побудована на відповідних, теоретичних наукових засадах та практичній підготовці. Основним </w:t>
      </w:r>
      <w:r>
        <w:rPr>
          <w:rFonts w:ascii="Times New Roman" w:eastAsia="Times New Roman" w:hAnsi="Times New Roman" w:cs="Times New Roman"/>
          <w:sz w:val="28"/>
          <w:szCs w:val="28"/>
          <w:lang w:val="uk-UA"/>
        </w:rPr>
        <w:t>з</w:t>
      </w:r>
      <w:r w:rsidRPr="00415203">
        <w:rPr>
          <w:rFonts w:ascii="Times New Roman" w:eastAsia="Times New Roman" w:hAnsi="Times New Roman" w:cs="Times New Roman"/>
          <w:sz w:val="28"/>
          <w:szCs w:val="28"/>
          <w:lang w:val="uk-UA"/>
        </w:rPr>
        <w:t>авданням у викладача є формування у студентів  спеціальності 242 «Туризм» системи знань, надання їм практичної спрямованості та формування вмінь використовувати їх у пр</w:t>
      </w:r>
      <w:r>
        <w:rPr>
          <w:rFonts w:ascii="Times New Roman" w:eastAsia="Times New Roman" w:hAnsi="Times New Roman" w:cs="Times New Roman"/>
          <w:sz w:val="28"/>
          <w:szCs w:val="28"/>
          <w:lang w:val="uk-UA"/>
        </w:rPr>
        <w:t>а</w:t>
      </w:r>
      <w:r w:rsidRPr="00415203">
        <w:rPr>
          <w:rFonts w:ascii="Times New Roman" w:eastAsia="Times New Roman" w:hAnsi="Times New Roman" w:cs="Times New Roman"/>
          <w:sz w:val="28"/>
          <w:szCs w:val="28"/>
          <w:lang w:val="uk-UA"/>
        </w:rPr>
        <w:t>ктичній діяльності (житті).</w:t>
      </w:r>
    </w:p>
    <w:p w:rsidR="00F227A4" w:rsidRPr="00EF2FCA" w:rsidRDefault="00EF2FCA" w:rsidP="00E37E6D">
      <w:pPr>
        <w:spacing w:after="0"/>
        <w:ind w:firstLine="567"/>
        <w:jc w:val="both"/>
        <w:rPr>
          <w:rFonts w:ascii="Times New Roman" w:hAnsi="Times New Roman" w:cs="Times New Roman"/>
          <w:color w:val="000000"/>
          <w:sz w:val="28"/>
          <w:szCs w:val="28"/>
          <w:shd w:val="clear" w:color="auto" w:fill="F9F9F9"/>
          <w:lang w:val="uk-UA"/>
        </w:rPr>
      </w:pPr>
      <w:r w:rsidRPr="005A1EBD">
        <w:rPr>
          <w:rFonts w:ascii="Times New Roman" w:hAnsi="Times New Roman" w:cs="Times New Roman"/>
          <w:color w:val="000000"/>
          <w:sz w:val="28"/>
          <w:szCs w:val="28"/>
          <w:lang w:val="uk-UA"/>
        </w:rPr>
        <w:t>У курсовій роботі студенти повинні виявити знання чинних нормативних документів а також теоретичного підґрунтя з організації та реалізації туроперейтингової  діяльності, володіння сучасними технологіями організації  подорожей.</w:t>
      </w:r>
    </w:p>
    <w:p w:rsidR="00415203" w:rsidRDefault="00415203" w:rsidP="00E37E6D">
      <w:pPr>
        <w:pStyle w:val="a3"/>
        <w:spacing w:after="0"/>
        <w:ind w:left="0" w:firstLine="567"/>
        <w:jc w:val="both"/>
        <w:rPr>
          <w:rFonts w:ascii="Times New Roman" w:hAnsi="Times New Roman" w:cs="Times New Roman"/>
          <w:sz w:val="28"/>
          <w:szCs w:val="28"/>
          <w:lang w:val="uk-UA"/>
        </w:rPr>
      </w:pPr>
      <w:r w:rsidRPr="00415203">
        <w:rPr>
          <w:rFonts w:ascii="Times New Roman" w:hAnsi="Times New Roman" w:cs="Times New Roman"/>
          <w:sz w:val="28"/>
          <w:szCs w:val="28"/>
          <w:lang w:val="uk-UA"/>
        </w:rPr>
        <w:t xml:space="preserve">Курсова робота – це самостійне науково-дослідне дослідження, яке носить комплексний характер і пов’язане із застосуванням набутих студентом знань, умінь і навичок під час вивчення фахових дисциплін. У ході виконання роботи здобувачі пізнають методологію наукової творчості, використовують новітні інформаційні технології для обробки результатів, а також навчаються підсумовувати явища на засадах існуючих знань і навичок практичної роботи в галузі туризму і гостинності. </w:t>
      </w:r>
    </w:p>
    <w:p w:rsidR="00415203" w:rsidRDefault="00415203" w:rsidP="0087178A">
      <w:pPr>
        <w:spacing w:after="0"/>
        <w:ind w:firstLine="567"/>
        <w:jc w:val="both"/>
        <w:rPr>
          <w:rFonts w:ascii="Times New Roman" w:hAnsi="Times New Roman" w:cs="Times New Roman"/>
          <w:sz w:val="28"/>
          <w:szCs w:val="28"/>
        </w:rPr>
      </w:pPr>
      <w:r w:rsidRPr="00415203">
        <w:rPr>
          <w:rFonts w:ascii="Times New Roman" w:hAnsi="Times New Roman" w:cs="Times New Roman"/>
          <w:sz w:val="28"/>
          <w:szCs w:val="28"/>
        </w:rPr>
        <w:t xml:space="preserve">Успішне написання і захист курсових робіт за 242 туризм значною мірою залежить від дотримання здобувачами основних вимог, насамперед, до змісту, структури, форми викладення матеріалу, а також до оформлення отриманих результатів дослідження. </w:t>
      </w:r>
    </w:p>
    <w:p w:rsidR="00415203" w:rsidRDefault="00415203" w:rsidP="0087178A">
      <w:pPr>
        <w:spacing w:after="0"/>
        <w:ind w:firstLine="567"/>
        <w:jc w:val="both"/>
        <w:rPr>
          <w:rFonts w:ascii="Times New Roman" w:hAnsi="Times New Roman" w:cs="Times New Roman"/>
          <w:sz w:val="28"/>
          <w:szCs w:val="28"/>
        </w:rPr>
      </w:pPr>
      <w:r w:rsidRPr="00415203">
        <w:rPr>
          <w:rFonts w:ascii="Times New Roman" w:hAnsi="Times New Roman" w:cs="Times New Roman"/>
          <w:sz w:val="28"/>
          <w:szCs w:val="28"/>
        </w:rPr>
        <w:t xml:space="preserve">Основна </w:t>
      </w:r>
      <w:r w:rsidRPr="00415203">
        <w:rPr>
          <w:rFonts w:ascii="Times New Roman" w:hAnsi="Times New Roman" w:cs="Times New Roman"/>
          <w:i/>
          <w:sz w:val="28"/>
          <w:szCs w:val="28"/>
        </w:rPr>
        <w:t>мета</w:t>
      </w:r>
      <w:r w:rsidRPr="00415203">
        <w:rPr>
          <w:rFonts w:ascii="Times New Roman" w:hAnsi="Times New Roman" w:cs="Times New Roman"/>
          <w:sz w:val="28"/>
          <w:szCs w:val="28"/>
        </w:rPr>
        <w:t xml:space="preserve"> розроблених методичних рекомендацій полягає у наданні здобувачам допомоги на всіх етапах підготовки і написання курсових робіт. Викладені у методичних вказівках рекомендації направлені на формування у здобувачів навичок самостійної роботи, результати якої свідчать про досягнення ними певного освітнього та професійного рівня. </w:t>
      </w:r>
    </w:p>
    <w:p w:rsidR="003760CF" w:rsidRDefault="003760CF" w:rsidP="0087178A">
      <w:pPr>
        <w:spacing w:after="0"/>
        <w:ind w:firstLine="567"/>
        <w:jc w:val="both"/>
        <w:rPr>
          <w:rFonts w:ascii="Times New Roman" w:hAnsi="Times New Roman" w:cs="Times New Roman"/>
          <w:color w:val="000000"/>
          <w:sz w:val="28"/>
          <w:szCs w:val="28"/>
        </w:rPr>
      </w:pPr>
      <w:r w:rsidRPr="003760CF">
        <w:rPr>
          <w:rFonts w:ascii="Times New Roman" w:hAnsi="Times New Roman" w:cs="Times New Roman"/>
          <w:color w:val="000000"/>
          <w:sz w:val="28"/>
          <w:szCs w:val="28"/>
        </w:rPr>
        <w:t xml:space="preserve">Для досягнення вказаної мети студенти повинні вирішити такі </w:t>
      </w:r>
      <w:r w:rsidRPr="003760CF">
        <w:rPr>
          <w:rFonts w:ascii="Times New Roman" w:hAnsi="Times New Roman" w:cs="Times New Roman"/>
          <w:i/>
          <w:color w:val="000000"/>
          <w:sz w:val="28"/>
          <w:szCs w:val="28"/>
        </w:rPr>
        <w:t>завдання</w:t>
      </w:r>
      <w:r w:rsidRPr="003760CF">
        <w:rPr>
          <w:rFonts w:ascii="Times New Roman" w:hAnsi="Times New Roman" w:cs="Times New Roman"/>
          <w:color w:val="000000"/>
          <w:sz w:val="28"/>
          <w:szCs w:val="28"/>
        </w:rPr>
        <w:t>:</w:t>
      </w:r>
    </w:p>
    <w:p w:rsidR="003760CF" w:rsidRDefault="003760CF" w:rsidP="0087178A">
      <w:pPr>
        <w:spacing w:after="0"/>
        <w:ind w:firstLine="567"/>
        <w:jc w:val="both"/>
        <w:rPr>
          <w:rFonts w:ascii="Times New Roman" w:hAnsi="Times New Roman" w:cs="Times New Roman"/>
          <w:color w:val="000000"/>
          <w:sz w:val="28"/>
          <w:szCs w:val="28"/>
        </w:rPr>
      </w:pPr>
      <w:r w:rsidRPr="003760CF">
        <w:rPr>
          <w:rFonts w:ascii="Times New Roman" w:hAnsi="Times New Roman" w:cs="Times New Roman"/>
          <w:color w:val="000000"/>
          <w:sz w:val="28"/>
          <w:szCs w:val="28"/>
        </w:rPr>
        <w:t xml:space="preserve"> – дослідити історичні етапи розвитку екскурсійної </w:t>
      </w:r>
      <w:r>
        <w:rPr>
          <w:rFonts w:ascii="Times New Roman" w:hAnsi="Times New Roman" w:cs="Times New Roman"/>
          <w:color w:val="000000"/>
          <w:sz w:val="28"/>
          <w:szCs w:val="28"/>
        </w:rPr>
        <w:t>діяльності</w:t>
      </w:r>
      <w:r w:rsidRPr="003760CF">
        <w:rPr>
          <w:rFonts w:ascii="Times New Roman" w:hAnsi="Times New Roman" w:cs="Times New Roman"/>
          <w:color w:val="000000"/>
          <w:sz w:val="28"/>
          <w:szCs w:val="28"/>
        </w:rPr>
        <w:t>;</w:t>
      </w:r>
    </w:p>
    <w:p w:rsidR="003760CF" w:rsidRDefault="003760CF" w:rsidP="0087178A">
      <w:pPr>
        <w:spacing w:after="0"/>
        <w:ind w:firstLine="567"/>
        <w:jc w:val="both"/>
        <w:rPr>
          <w:rFonts w:ascii="Times New Roman" w:hAnsi="Times New Roman" w:cs="Times New Roman"/>
          <w:color w:val="000000"/>
          <w:sz w:val="28"/>
          <w:szCs w:val="28"/>
        </w:rPr>
      </w:pPr>
      <w:r w:rsidRPr="003760CF">
        <w:rPr>
          <w:rFonts w:ascii="Times New Roman" w:hAnsi="Times New Roman" w:cs="Times New Roman"/>
          <w:color w:val="000000"/>
          <w:sz w:val="28"/>
          <w:szCs w:val="28"/>
        </w:rPr>
        <w:t xml:space="preserve"> - науково осмислити сутність екскурсійної </w:t>
      </w:r>
      <w:r>
        <w:rPr>
          <w:rFonts w:ascii="Times New Roman" w:hAnsi="Times New Roman" w:cs="Times New Roman"/>
          <w:color w:val="000000"/>
          <w:sz w:val="28"/>
          <w:szCs w:val="28"/>
        </w:rPr>
        <w:t>діяльності</w:t>
      </w:r>
      <w:r w:rsidRPr="003760CF">
        <w:rPr>
          <w:rFonts w:ascii="Times New Roman" w:hAnsi="Times New Roman" w:cs="Times New Roman"/>
          <w:color w:val="000000"/>
          <w:sz w:val="28"/>
          <w:szCs w:val="28"/>
        </w:rPr>
        <w:t xml:space="preserve"> як феномена світоглядницької культури людини;</w:t>
      </w:r>
    </w:p>
    <w:p w:rsidR="003760CF" w:rsidRDefault="003760CF" w:rsidP="0087178A">
      <w:pPr>
        <w:spacing w:after="0"/>
        <w:ind w:firstLine="567"/>
        <w:jc w:val="both"/>
        <w:rPr>
          <w:rFonts w:ascii="Times New Roman" w:hAnsi="Times New Roman" w:cs="Times New Roman"/>
          <w:color w:val="000000"/>
          <w:sz w:val="28"/>
          <w:szCs w:val="28"/>
        </w:rPr>
      </w:pPr>
      <w:r w:rsidRPr="003760CF">
        <w:rPr>
          <w:rFonts w:ascii="Times New Roman" w:hAnsi="Times New Roman" w:cs="Times New Roman"/>
          <w:color w:val="000000"/>
          <w:sz w:val="28"/>
          <w:szCs w:val="28"/>
        </w:rPr>
        <w:t xml:space="preserve"> - опанувати наукові підходи до практичних форм та методів впровадження екскурсійної діяльності суб’єктами туристського обслуговування;</w:t>
      </w:r>
    </w:p>
    <w:p w:rsidR="003760CF" w:rsidRDefault="003760CF" w:rsidP="0087178A">
      <w:pPr>
        <w:spacing w:after="0"/>
        <w:ind w:firstLine="567"/>
        <w:jc w:val="both"/>
        <w:rPr>
          <w:rFonts w:ascii="Times New Roman" w:hAnsi="Times New Roman" w:cs="Times New Roman"/>
          <w:color w:val="000000"/>
          <w:sz w:val="28"/>
          <w:szCs w:val="28"/>
        </w:rPr>
      </w:pPr>
      <w:r w:rsidRPr="003760CF">
        <w:rPr>
          <w:rFonts w:ascii="Times New Roman" w:hAnsi="Times New Roman" w:cs="Times New Roman"/>
          <w:color w:val="000000"/>
          <w:sz w:val="28"/>
          <w:szCs w:val="28"/>
        </w:rPr>
        <w:lastRenderedPageBreak/>
        <w:t xml:space="preserve"> - дослідити впровадження досвіду екскурсійної </w:t>
      </w:r>
      <w:r>
        <w:rPr>
          <w:rFonts w:ascii="Times New Roman" w:hAnsi="Times New Roman" w:cs="Times New Roman"/>
          <w:color w:val="000000"/>
          <w:sz w:val="28"/>
          <w:szCs w:val="28"/>
        </w:rPr>
        <w:t>діяльності</w:t>
      </w:r>
      <w:r w:rsidRPr="003760CF">
        <w:rPr>
          <w:rFonts w:ascii="Times New Roman" w:hAnsi="Times New Roman" w:cs="Times New Roman"/>
          <w:color w:val="000000"/>
          <w:sz w:val="28"/>
          <w:szCs w:val="28"/>
        </w:rPr>
        <w:t xml:space="preserve"> зарубіжних країн;</w:t>
      </w:r>
    </w:p>
    <w:p w:rsidR="003760CF" w:rsidRDefault="003760CF" w:rsidP="0087178A">
      <w:pPr>
        <w:spacing w:after="0"/>
        <w:ind w:firstLine="567"/>
        <w:jc w:val="both"/>
        <w:rPr>
          <w:rFonts w:ascii="Times New Roman" w:hAnsi="Times New Roman" w:cs="Times New Roman"/>
          <w:i/>
          <w:color w:val="000000"/>
          <w:sz w:val="28"/>
          <w:szCs w:val="28"/>
        </w:rPr>
      </w:pPr>
      <w:r w:rsidRPr="003760CF">
        <w:rPr>
          <w:rFonts w:ascii="Times New Roman" w:hAnsi="Times New Roman" w:cs="Times New Roman"/>
          <w:color w:val="000000"/>
          <w:sz w:val="28"/>
          <w:szCs w:val="28"/>
        </w:rPr>
        <w:t xml:space="preserve"> - обґрунтувати необхідність науково-практичного прогнозування шляхів розвитку екскурсійної </w:t>
      </w:r>
      <w:r>
        <w:rPr>
          <w:rFonts w:ascii="Times New Roman" w:hAnsi="Times New Roman" w:cs="Times New Roman"/>
          <w:color w:val="000000"/>
          <w:sz w:val="28"/>
          <w:szCs w:val="28"/>
        </w:rPr>
        <w:t>діяльності</w:t>
      </w:r>
      <w:r w:rsidRPr="003760CF">
        <w:rPr>
          <w:rFonts w:ascii="Times New Roman" w:hAnsi="Times New Roman" w:cs="Times New Roman"/>
          <w:color w:val="000000"/>
          <w:sz w:val="28"/>
          <w:szCs w:val="28"/>
        </w:rPr>
        <w:t>, посилення її подальшої ролі в складовій туристичного продукту.</w:t>
      </w:r>
    </w:p>
    <w:p w:rsidR="00C34244" w:rsidRDefault="005A1EBD" w:rsidP="00E37E6D">
      <w:pPr>
        <w:spacing w:after="0"/>
        <w:ind w:firstLine="567"/>
        <w:jc w:val="both"/>
        <w:rPr>
          <w:rFonts w:ascii="Times New Roman" w:hAnsi="Times New Roman" w:cs="Times New Roman"/>
          <w:sz w:val="28"/>
          <w:szCs w:val="28"/>
        </w:rPr>
      </w:pPr>
      <w:r>
        <w:rPr>
          <w:rFonts w:ascii="Times New Roman" w:hAnsi="Times New Roman" w:cs="Times New Roman"/>
          <w:sz w:val="28"/>
          <w:szCs w:val="28"/>
          <w:lang w:val="uk-UA"/>
        </w:rPr>
        <w:t>Обов’язковою вимогою є</w:t>
      </w:r>
      <w:r w:rsidR="00C34244" w:rsidRPr="005A1EBD">
        <w:rPr>
          <w:rFonts w:ascii="Times New Roman" w:hAnsi="Times New Roman" w:cs="Times New Roman"/>
          <w:sz w:val="28"/>
          <w:szCs w:val="28"/>
          <w:lang w:val="uk-UA"/>
        </w:rPr>
        <w:t xml:space="preserve"> </w:t>
      </w:r>
      <w:r w:rsidRPr="0087178A">
        <w:rPr>
          <w:rFonts w:ascii="Times New Roman" w:hAnsi="Times New Roman" w:cs="Times New Roman"/>
          <w:sz w:val="28"/>
          <w:szCs w:val="28"/>
          <w:lang w:val="uk-UA"/>
        </w:rPr>
        <w:t>самостійність виконання курсової</w:t>
      </w:r>
      <w:r w:rsidR="00C34244" w:rsidRPr="0087178A">
        <w:rPr>
          <w:rFonts w:ascii="Times New Roman" w:hAnsi="Times New Roman" w:cs="Times New Roman"/>
          <w:sz w:val="28"/>
          <w:szCs w:val="28"/>
          <w:lang w:val="uk-UA"/>
        </w:rPr>
        <w:t xml:space="preserve"> роботи.</w:t>
      </w:r>
      <w:r w:rsidR="00C34244" w:rsidRPr="005A1EBD">
        <w:rPr>
          <w:rFonts w:ascii="Times New Roman" w:hAnsi="Times New Roman" w:cs="Times New Roman"/>
          <w:sz w:val="28"/>
          <w:szCs w:val="28"/>
          <w:lang w:val="uk-UA"/>
        </w:rPr>
        <w:t xml:space="preserve"> </w:t>
      </w:r>
      <w:r>
        <w:rPr>
          <w:rFonts w:ascii="Times New Roman" w:hAnsi="Times New Roman" w:cs="Times New Roman"/>
          <w:sz w:val="28"/>
          <w:szCs w:val="28"/>
        </w:rPr>
        <w:t>Використання літератури та інших джерел передбачає не механічн</w:t>
      </w:r>
      <w:r w:rsidR="003760CF">
        <w:rPr>
          <w:rFonts w:ascii="Times New Roman" w:hAnsi="Times New Roman" w:cs="Times New Roman"/>
          <w:sz w:val="28"/>
          <w:szCs w:val="28"/>
        </w:rPr>
        <w:t>е</w:t>
      </w:r>
      <w:r w:rsidR="00C34244" w:rsidRPr="005A1EBD">
        <w:rPr>
          <w:rFonts w:ascii="Times New Roman" w:hAnsi="Times New Roman" w:cs="Times New Roman"/>
          <w:sz w:val="28"/>
          <w:szCs w:val="28"/>
        </w:rPr>
        <w:t xml:space="preserve"> їх пер</w:t>
      </w:r>
      <w:r>
        <w:rPr>
          <w:rFonts w:ascii="Times New Roman" w:hAnsi="Times New Roman" w:cs="Times New Roman"/>
          <w:sz w:val="28"/>
          <w:szCs w:val="28"/>
        </w:rPr>
        <w:t xml:space="preserve">еписування, а цілеспрямований </w:t>
      </w:r>
      <w:r w:rsidR="000B1529">
        <w:rPr>
          <w:rFonts w:ascii="Times New Roman" w:hAnsi="Times New Roman" w:cs="Times New Roman"/>
          <w:sz w:val="28"/>
          <w:szCs w:val="28"/>
        </w:rPr>
        <w:t>відбір фактичних даних</w:t>
      </w:r>
      <w:r w:rsidR="003760CF">
        <w:rPr>
          <w:rFonts w:ascii="Times New Roman" w:hAnsi="Times New Roman" w:cs="Times New Roman"/>
          <w:sz w:val="28"/>
          <w:szCs w:val="28"/>
        </w:rPr>
        <w:t xml:space="preserve"> із</w:t>
      </w:r>
      <w:r w:rsidR="00C34244" w:rsidRPr="005A1EBD">
        <w:rPr>
          <w:rFonts w:ascii="Times New Roman" w:hAnsi="Times New Roman" w:cs="Times New Roman"/>
          <w:sz w:val="28"/>
          <w:szCs w:val="28"/>
        </w:rPr>
        <w:t xml:space="preserve"> </w:t>
      </w:r>
      <w:r>
        <w:rPr>
          <w:rFonts w:ascii="Times New Roman" w:hAnsi="Times New Roman" w:cs="Times New Roman"/>
          <w:sz w:val="28"/>
          <w:szCs w:val="28"/>
        </w:rPr>
        <w:t xml:space="preserve">їх подальшим самостійним </w:t>
      </w:r>
      <w:r w:rsidR="00C34244" w:rsidRPr="005A1EBD">
        <w:rPr>
          <w:rFonts w:ascii="Times New Roman" w:hAnsi="Times New Roman" w:cs="Times New Roman"/>
          <w:sz w:val="28"/>
          <w:szCs w:val="28"/>
        </w:rPr>
        <w:t xml:space="preserve">аналізом. </w:t>
      </w:r>
    </w:p>
    <w:p w:rsidR="003760CF" w:rsidRPr="00415203" w:rsidRDefault="003760CF" w:rsidP="003760CF">
      <w:pPr>
        <w:spacing w:after="0"/>
        <w:ind w:firstLine="567"/>
        <w:jc w:val="both"/>
        <w:rPr>
          <w:rFonts w:ascii="Times New Roman" w:hAnsi="Times New Roman" w:cs="Times New Roman"/>
          <w:sz w:val="28"/>
          <w:szCs w:val="28"/>
        </w:rPr>
      </w:pPr>
      <w:r w:rsidRPr="00415203">
        <w:rPr>
          <w:rFonts w:ascii="Times New Roman" w:hAnsi="Times New Roman" w:cs="Times New Roman"/>
          <w:sz w:val="28"/>
          <w:szCs w:val="28"/>
        </w:rPr>
        <w:t>Методичні рекомендації щодо написання курсових робіт містять вказівки з вибору теми дослідження, формування мети і завдань, об’єкта й предмета дослідження, збору та обробки фактичного матеріалу, а також основних вимог до структури роботи, її оформлення та захисту.</w:t>
      </w:r>
    </w:p>
    <w:p w:rsidR="003760CF" w:rsidRPr="005A1EBD" w:rsidRDefault="003760CF" w:rsidP="00E37E6D">
      <w:pPr>
        <w:spacing w:after="0"/>
        <w:ind w:firstLine="567"/>
        <w:jc w:val="both"/>
        <w:rPr>
          <w:rFonts w:ascii="Times New Roman" w:hAnsi="Times New Roman" w:cs="Times New Roman"/>
          <w:sz w:val="28"/>
          <w:szCs w:val="28"/>
        </w:rPr>
      </w:pPr>
    </w:p>
    <w:p w:rsidR="001D36B6" w:rsidRDefault="001D36B6" w:rsidP="00E37E6D">
      <w:pPr>
        <w:spacing w:after="0"/>
        <w:jc w:val="center"/>
        <w:rPr>
          <w:rFonts w:ascii="Times New Roman" w:hAnsi="Times New Roman" w:cs="Times New Roman"/>
          <w:b/>
          <w:color w:val="000000"/>
          <w:sz w:val="28"/>
          <w:szCs w:val="28"/>
          <w:shd w:val="clear" w:color="auto" w:fill="F9F9F9"/>
        </w:rPr>
      </w:pPr>
      <w:r w:rsidRPr="00F23203">
        <w:rPr>
          <w:rFonts w:ascii="Times New Roman" w:hAnsi="Times New Roman" w:cs="Times New Roman"/>
          <w:b/>
          <w:color w:val="000000"/>
          <w:sz w:val="28"/>
          <w:szCs w:val="28"/>
          <w:shd w:val="clear" w:color="auto" w:fill="F9F9F9"/>
        </w:rPr>
        <w:t>ЗАГАЛЬНІ ВИМОГИ</w:t>
      </w:r>
    </w:p>
    <w:p w:rsidR="009D4ABD" w:rsidRPr="00F23203" w:rsidRDefault="009D4ABD" w:rsidP="00E37E6D">
      <w:pPr>
        <w:spacing w:after="0"/>
        <w:jc w:val="center"/>
        <w:rPr>
          <w:rFonts w:ascii="Times New Roman" w:hAnsi="Times New Roman" w:cs="Times New Roman"/>
          <w:b/>
          <w:color w:val="000000"/>
          <w:sz w:val="28"/>
          <w:szCs w:val="28"/>
          <w:shd w:val="clear" w:color="auto" w:fill="F9F9F9"/>
        </w:rPr>
      </w:pPr>
    </w:p>
    <w:p w:rsidR="006B02AE" w:rsidRDefault="006B02AE" w:rsidP="00E37E6D">
      <w:pPr>
        <w:spacing w:after="0"/>
        <w:ind w:firstLine="567"/>
        <w:jc w:val="both"/>
        <w:rPr>
          <w:rFonts w:ascii="Times New Roman" w:hAnsi="Times New Roman" w:cs="Times New Roman"/>
          <w:color w:val="000000"/>
          <w:sz w:val="28"/>
          <w:szCs w:val="28"/>
        </w:rPr>
      </w:pPr>
      <w:r w:rsidRPr="006B02AE">
        <w:rPr>
          <w:rFonts w:ascii="Times New Roman" w:hAnsi="Times New Roman" w:cs="Times New Roman"/>
          <w:color w:val="000000"/>
          <w:sz w:val="28"/>
          <w:szCs w:val="28"/>
        </w:rPr>
        <w:t xml:space="preserve">ВИМОГИ ДО СТРУКТУРИ КУРСОВОЇ РОБОТИ </w:t>
      </w:r>
    </w:p>
    <w:p w:rsidR="006B02AE" w:rsidRDefault="006B02AE" w:rsidP="00E37E6D">
      <w:pPr>
        <w:spacing w:after="0"/>
        <w:ind w:firstLine="567"/>
        <w:jc w:val="both"/>
        <w:rPr>
          <w:rFonts w:ascii="Times New Roman" w:hAnsi="Times New Roman" w:cs="Times New Roman"/>
          <w:color w:val="000000"/>
          <w:sz w:val="28"/>
          <w:szCs w:val="28"/>
        </w:rPr>
      </w:pPr>
      <w:r w:rsidRPr="006B02AE">
        <w:rPr>
          <w:rFonts w:ascii="Times New Roman" w:hAnsi="Times New Roman" w:cs="Times New Roman"/>
          <w:color w:val="000000"/>
          <w:sz w:val="28"/>
          <w:szCs w:val="28"/>
        </w:rPr>
        <w:t xml:space="preserve">Курсова робота повинна мати такі складові: </w:t>
      </w:r>
    </w:p>
    <w:p w:rsidR="006B02AE" w:rsidRDefault="0045026D" w:rsidP="00E37E6D">
      <w:pPr>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титульну сторінку (додаток</w:t>
      </w:r>
      <w:r w:rsidR="006B02AE" w:rsidRPr="006B02AE">
        <w:rPr>
          <w:rFonts w:ascii="Times New Roman" w:hAnsi="Times New Roman" w:cs="Times New Roman"/>
          <w:color w:val="000000"/>
          <w:sz w:val="28"/>
          <w:szCs w:val="28"/>
        </w:rPr>
        <w:t xml:space="preserve"> А); </w:t>
      </w:r>
    </w:p>
    <w:p w:rsidR="006B02AE" w:rsidRDefault="006B02AE" w:rsidP="00E37E6D">
      <w:pPr>
        <w:spacing w:after="0"/>
        <w:ind w:firstLine="567"/>
        <w:jc w:val="both"/>
        <w:rPr>
          <w:rFonts w:ascii="Times New Roman" w:hAnsi="Times New Roman" w:cs="Times New Roman"/>
          <w:color w:val="000000"/>
          <w:sz w:val="28"/>
          <w:szCs w:val="28"/>
        </w:rPr>
      </w:pPr>
      <w:r w:rsidRPr="006B02AE">
        <w:rPr>
          <w:rFonts w:ascii="Times New Roman" w:hAnsi="Times New Roman" w:cs="Times New Roman"/>
          <w:color w:val="000000"/>
          <w:sz w:val="28"/>
          <w:szCs w:val="28"/>
        </w:rPr>
        <w:t>2) план, затверджений керівник</w:t>
      </w:r>
      <w:r w:rsidR="00AA340B">
        <w:rPr>
          <w:rFonts w:ascii="Times New Roman" w:hAnsi="Times New Roman" w:cs="Times New Roman"/>
          <w:color w:val="000000"/>
          <w:sz w:val="28"/>
          <w:szCs w:val="28"/>
        </w:rPr>
        <w:t>ом</w:t>
      </w:r>
      <w:r w:rsidRPr="006B02AE">
        <w:rPr>
          <w:rFonts w:ascii="Times New Roman" w:hAnsi="Times New Roman" w:cs="Times New Roman"/>
          <w:color w:val="000000"/>
          <w:sz w:val="28"/>
          <w:szCs w:val="28"/>
        </w:rPr>
        <w:t xml:space="preserve">; </w:t>
      </w:r>
    </w:p>
    <w:p w:rsidR="006B02AE" w:rsidRDefault="00AA340B" w:rsidP="00E37E6D">
      <w:pPr>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зміст (додаток</w:t>
      </w:r>
      <w:r w:rsidR="006B02AE" w:rsidRPr="006B02A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w:t>
      </w:r>
      <w:r w:rsidR="006B02AE" w:rsidRPr="006B02AE">
        <w:rPr>
          <w:rFonts w:ascii="Times New Roman" w:hAnsi="Times New Roman" w:cs="Times New Roman"/>
          <w:color w:val="000000"/>
          <w:sz w:val="28"/>
          <w:szCs w:val="28"/>
        </w:rPr>
        <w:t xml:space="preserve">); </w:t>
      </w:r>
    </w:p>
    <w:p w:rsidR="006B02AE" w:rsidRDefault="006B02AE" w:rsidP="00E37E6D">
      <w:pPr>
        <w:spacing w:after="0"/>
        <w:ind w:firstLine="567"/>
        <w:jc w:val="both"/>
        <w:rPr>
          <w:rFonts w:ascii="Times New Roman" w:hAnsi="Times New Roman" w:cs="Times New Roman"/>
          <w:color w:val="000000"/>
          <w:sz w:val="28"/>
          <w:szCs w:val="28"/>
        </w:rPr>
      </w:pPr>
      <w:r w:rsidRPr="006B02AE">
        <w:rPr>
          <w:rFonts w:ascii="Times New Roman" w:hAnsi="Times New Roman" w:cs="Times New Roman"/>
          <w:color w:val="000000"/>
          <w:sz w:val="28"/>
          <w:szCs w:val="28"/>
        </w:rPr>
        <w:t xml:space="preserve">4) вступ; </w:t>
      </w:r>
    </w:p>
    <w:p w:rsidR="006B02AE" w:rsidRDefault="006B02AE" w:rsidP="00E37E6D">
      <w:pPr>
        <w:spacing w:after="0"/>
        <w:ind w:firstLine="567"/>
        <w:jc w:val="both"/>
        <w:rPr>
          <w:rFonts w:ascii="Times New Roman" w:hAnsi="Times New Roman" w:cs="Times New Roman"/>
          <w:color w:val="000000"/>
          <w:sz w:val="28"/>
          <w:szCs w:val="28"/>
        </w:rPr>
      </w:pPr>
      <w:r w:rsidRPr="006B02AE">
        <w:rPr>
          <w:rFonts w:ascii="Times New Roman" w:hAnsi="Times New Roman" w:cs="Times New Roman"/>
          <w:color w:val="000000"/>
          <w:sz w:val="28"/>
          <w:szCs w:val="28"/>
        </w:rPr>
        <w:t xml:space="preserve">5) текст роботи (з виділенням розділів відповідно до плану); </w:t>
      </w:r>
    </w:p>
    <w:p w:rsidR="006B02AE" w:rsidRDefault="006B02AE" w:rsidP="00E37E6D">
      <w:pPr>
        <w:spacing w:after="0"/>
        <w:ind w:firstLine="567"/>
        <w:jc w:val="both"/>
        <w:rPr>
          <w:rFonts w:ascii="Times New Roman" w:hAnsi="Times New Roman" w:cs="Times New Roman"/>
          <w:color w:val="000000"/>
          <w:sz w:val="28"/>
          <w:szCs w:val="28"/>
        </w:rPr>
      </w:pPr>
      <w:r w:rsidRPr="006B02AE">
        <w:rPr>
          <w:rFonts w:ascii="Times New Roman" w:hAnsi="Times New Roman" w:cs="Times New Roman"/>
          <w:color w:val="000000"/>
          <w:sz w:val="28"/>
          <w:szCs w:val="28"/>
        </w:rPr>
        <w:t xml:space="preserve">6) висновки; </w:t>
      </w:r>
    </w:p>
    <w:p w:rsidR="006B02AE" w:rsidRDefault="006B02AE" w:rsidP="00E37E6D">
      <w:pPr>
        <w:spacing w:after="0"/>
        <w:ind w:firstLine="567"/>
        <w:jc w:val="both"/>
        <w:rPr>
          <w:rFonts w:ascii="Times New Roman" w:hAnsi="Times New Roman" w:cs="Times New Roman"/>
          <w:color w:val="000000"/>
          <w:sz w:val="28"/>
          <w:szCs w:val="28"/>
        </w:rPr>
      </w:pPr>
      <w:r w:rsidRPr="006B02AE">
        <w:rPr>
          <w:rFonts w:ascii="Times New Roman" w:hAnsi="Times New Roman" w:cs="Times New Roman"/>
          <w:color w:val="000000"/>
          <w:sz w:val="28"/>
          <w:szCs w:val="28"/>
        </w:rPr>
        <w:t>7) список використаних джерел</w:t>
      </w:r>
      <w:r w:rsidR="00AA340B">
        <w:rPr>
          <w:rFonts w:ascii="Times New Roman" w:hAnsi="Times New Roman" w:cs="Times New Roman"/>
          <w:color w:val="000000"/>
          <w:sz w:val="28"/>
          <w:szCs w:val="28"/>
        </w:rPr>
        <w:t xml:space="preserve"> (додаток</w:t>
      </w:r>
      <w:r w:rsidR="00AA340B" w:rsidRPr="006B02AE">
        <w:rPr>
          <w:rFonts w:ascii="Times New Roman" w:hAnsi="Times New Roman" w:cs="Times New Roman"/>
          <w:color w:val="000000"/>
          <w:sz w:val="28"/>
          <w:szCs w:val="28"/>
        </w:rPr>
        <w:t xml:space="preserve"> </w:t>
      </w:r>
      <w:r w:rsidR="00AA340B">
        <w:rPr>
          <w:rFonts w:ascii="Times New Roman" w:hAnsi="Times New Roman" w:cs="Times New Roman"/>
          <w:color w:val="000000"/>
          <w:sz w:val="28"/>
          <w:szCs w:val="28"/>
        </w:rPr>
        <w:t>В</w:t>
      </w:r>
      <w:r w:rsidR="00AA340B" w:rsidRPr="006B02AE">
        <w:rPr>
          <w:rFonts w:ascii="Times New Roman" w:hAnsi="Times New Roman" w:cs="Times New Roman"/>
          <w:color w:val="000000"/>
          <w:sz w:val="28"/>
          <w:szCs w:val="28"/>
        </w:rPr>
        <w:t>)</w:t>
      </w:r>
      <w:r w:rsidR="00921759" w:rsidRPr="006B02AE">
        <w:rPr>
          <w:rFonts w:ascii="Times New Roman" w:hAnsi="Times New Roman" w:cs="Times New Roman"/>
          <w:color w:val="000000"/>
          <w:sz w:val="28"/>
          <w:szCs w:val="28"/>
        </w:rPr>
        <w:t>;</w:t>
      </w:r>
    </w:p>
    <w:p w:rsidR="00921759" w:rsidRDefault="00921759" w:rsidP="00E37E6D">
      <w:pPr>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 додатки (за необхідності).</w:t>
      </w:r>
    </w:p>
    <w:p w:rsidR="006B02AE" w:rsidRDefault="006B02AE" w:rsidP="00E37E6D">
      <w:pPr>
        <w:spacing w:after="0"/>
        <w:ind w:firstLine="567"/>
        <w:jc w:val="both"/>
        <w:rPr>
          <w:rFonts w:ascii="Times New Roman" w:hAnsi="Times New Roman" w:cs="Times New Roman"/>
          <w:color w:val="000000"/>
          <w:sz w:val="28"/>
          <w:szCs w:val="28"/>
        </w:rPr>
      </w:pPr>
      <w:r w:rsidRPr="006B02AE">
        <w:rPr>
          <w:rFonts w:ascii="Times New Roman" w:hAnsi="Times New Roman" w:cs="Times New Roman"/>
          <w:color w:val="000000"/>
          <w:sz w:val="28"/>
          <w:szCs w:val="28"/>
        </w:rPr>
        <w:t xml:space="preserve">Зміст подається з найменуваннями розділів роботи та номерами початкових сторінок усіх розділів, у тому числі вступу. У вступі автор визначає актуальність даної роботи, її мету та завдання, об’єкт та предмет дослідження, методи дослідження, проводить огляд літератури за обраною темою. </w:t>
      </w:r>
    </w:p>
    <w:p w:rsidR="006B02AE" w:rsidRDefault="006B02AE" w:rsidP="00E37E6D">
      <w:pPr>
        <w:spacing w:after="0"/>
        <w:ind w:firstLine="567"/>
        <w:jc w:val="both"/>
        <w:rPr>
          <w:rFonts w:ascii="Times New Roman" w:hAnsi="Times New Roman" w:cs="Times New Roman"/>
          <w:color w:val="000000"/>
          <w:sz w:val="28"/>
          <w:szCs w:val="28"/>
        </w:rPr>
      </w:pPr>
      <w:r w:rsidRPr="006B02AE">
        <w:rPr>
          <w:rFonts w:ascii="Times New Roman" w:hAnsi="Times New Roman" w:cs="Times New Roman"/>
          <w:color w:val="000000"/>
          <w:sz w:val="28"/>
          <w:szCs w:val="28"/>
        </w:rPr>
        <w:t xml:space="preserve">В основному тексті курсової роботи студент акцентує увагу на головній ідеї обраної теми, дотримуючись плану. </w:t>
      </w:r>
    </w:p>
    <w:p w:rsidR="006B02AE" w:rsidRDefault="006B02AE" w:rsidP="00E37E6D">
      <w:pPr>
        <w:spacing w:after="0"/>
        <w:ind w:firstLine="567"/>
        <w:jc w:val="both"/>
        <w:rPr>
          <w:rFonts w:ascii="Times New Roman" w:hAnsi="Times New Roman" w:cs="Times New Roman"/>
          <w:color w:val="000000"/>
          <w:sz w:val="28"/>
          <w:szCs w:val="28"/>
        </w:rPr>
      </w:pPr>
      <w:r w:rsidRPr="006B02AE">
        <w:rPr>
          <w:rFonts w:ascii="Times New Roman" w:hAnsi="Times New Roman" w:cs="Times New Roman"/>
          <w:color w:val="000000"/>
          <w:sz w:val="28"/>
          <w:szCs w:val="28"/>
        </w:rPr>
        <w:t xml:space="preserve">У висновках студент наводить найважливіші результати проведеного дослідження. Висновки – це завершальна частина роботи, яка значною мірою визначає завершеність роботи в цілому. </w:t>
      </w:r>
    </w:p>
    <w:p w:rsidR="006B02AE" w:rsidRDefault="006B02AE" w:rsidP="00E37E6D">
      <w:pPr>
        <w:spacing w:after="0"/>
        <w:ind w:firstLine="567"/>
        <w:jc w:val="both"/>
        <w:rPr>
          <w:rFonts w:ascii="Times New Roman" w:hAnsi="Times New Roman" w:cs="Times New Roman"/>
          <w:color w:val="000000"/>
          <w:sz w:val="28"/>
          <w:szCs w:val="28"/>
        </w:rPr>
      </w:pPr>
      <w:r w:rsidRPr="006B02AE">
        <w:rPr>
          <w:rFonts w:ascii="Times New Roman" w:hAnsi="Times New Roman" w:cs="Times New Roman"/>
          <w:color w:val="000000"/>
          <w:sz w:val="28"/>
          <w:szCs w:val="28"/>
        </w:rPr>
        <w:t>Список використаних джерел складається відповідно до стандартів із бібліотечної та видавничої справи. До складу додатків включаються додаткові ілюстрації, таблиці, матеріали, які не ввійшли до основної частини роботи.</w:t>
      </w:r>
    </w:p>
    <w:p w:rsidR="006B02AE" w:rsidRDefault="006B02AE" w:rsidP="00E37E6D">
      <w:pPr>
        <w:spacing w:after="0"/>
        <w:ind w:firstLine="567"/>
        <w:jc w:val="both"/>
        <w:rPr>
          <w:rFonts w:ascii="Times New Roman" w:hAnsi="Times New Roman" w:cs="Times New Roman"/>
          <w:color w:val="000000"/>
          <w:sz w:val="28"/>
          <w:szCs w:val="28"/>
        </w:rPr>
      </w:pPr>
    </w:p>
    <w:p w:rsidR="006B02AE" w:rsidRDefault="006B02AE" w:rsidP="006B02AE">
      <w:pPr>
        <w:spacing w:after="0"/>
        <w:ind w:firstLine="567"/>
        <w:jc w:val="center"/>
        <w:rPr>
          <w:rFonts w:ascii="Times New Roman" w:hAnsi="Times New Roman" w:cs="Times New Roman"/>
          <w:b/>
          <w:color w:val="000000"/>
          <w:sz w:val="28"/>
          <w:szCs w:val="28"/>
          <w:shd w:val="clear" w:color="auto" w:fill="F9F9F9"/>
        </w:rPr>
      </w:pPr>
      <w:r w:rsidRPr="006B02AE">
        <w:rPr>
          <w:rFonts w:ascii="Times New Roman" w:hAnsi="Times New Roman" w:cs="Times New Roman"/>
          <w:b/>
          <w:color w:val="000000"/>
          <w:sz w:val="28"/>
          <w:szCs w:val="28"/>
          <w:shd w:val="clear" w:color="auto" w:fill="F9F9F9"/>
        </w:rPr>
        <w:t>ПРАВИЛА ОФОРМЛЕННЯ КУРСОВОЇ РОБОТИ</w:t>
      </w:r>
    </w:p>
    <w:p w:rsidR="009D4ABD" w:rsidRPr="006B02AE" w:rsidRDefault="009D4ABD" w:rsidP="006B02AE">
      <w:pPr>
        <w:spacing w:after="0"/>
        <w:ind w:firstLine="567"/>
        <w:jc w:val="center"/>
        <w:rPr>
          <w:rFonts w:ascii="Times New Roman" w:hAnsi="Times New Roman" w:cs="Times New Roman"/>
          <w:b/>
          <w:color w:val="000000"/>
          <w:sz w:val="28"/>
          <w:szCs w:val="28"/>
          <w:shd w:val="clear" w:color="auto" w:fill="F9F9F9"/>
        </w:rPr>
      </w:pPr>
    </w:p>
    <w:p w:rsidR="006B02AE" w:rsidRDefault="006B02AE" w:rsidP="00E37E6D">
      <w:pPr>
        <w:spacing w:after="0"/>
        <w:ind w:firstLine="567"/>
        <w:jc w:val="both"/>
        <w:rPr>
          <w:rFonts w:ascii="Times New Roman" w:hAnsi="Times New Roman" w:cs="Times New Roman"/>
          <w:color w:val="000000"/>
          <w:sz w:val="28"/>
          <w:szCs w:val="28"/>
          <w:shd w:val="clear" w:color="auto" w:fill="F9F9F9"/>
        </w:rPr>
      </w:pPr>
      <w:r w:rsidRPr="006B02AE">
        <w:rPr>
          <w:rFonts w:ascii="Times New Roman" w:hAnsi="Times New Roman" w:cs="Times New Roman"/>
          <w:color w:val="000000"/>
          <w:sz w:val="28"/>
          <w:szCs w:val="28"/>
          <w:shd w:val="clear" w:color="auto" w:fill="F9F9F9"/>
        </w:rPr>
        <w:t xml:space="preserve">Курсова робота оформлюється відповідно до таких вимог: </w:t>
      </w:r>
    </w:p>
    <w:p w:rsidR="006B02AE" w:rsidRDefault="006B02AE" w:rsidP="00E37E6D">
      <w:pPr>
        <w:spacing w:after="0"/>
        <w:ind w:firstLine="567"/>
        <w:jc w:val="both"/>
        <w:rPr>
          <w:rFonts w:ascii="Times New Roman" w:hAnsi="Times New Roman" w:cs="Times New Roman"/>
          <w:color w:val="000000"/>
          <w:sz w:val="28"/>
          <w:szCs w:val="28"/>
          <w:shd w:val="clear" w:color="auto" w:fill="F9F9F9"/>
        </w:rPr>
      </w:pPr>
      <w:r w:rsidRPr="006B02AE">
        <w:rPr>
          <w:rFonts w:ascii="Times New Roman" w:hAnsi="Times New Roman" w:cs="Times New Roman"/>
          <w:color w:val="000000"/>
          <w:sz w:val="28"/>
          <w:szCs w:val="28"/>
          <w:shd w:val="clear" w:color="auto" w:fill="F9F9F9"/>
        </w:rPr>
        <w:t xml:space="preserve">1.Має бути набрана на комп’ютері або надрукована машинописним способом відповідно до стандарту на виконання документів. </w:t>
      </w:r>
    </w:p>
    <w:p w:rsidR="006B02AE" w:rsidRDefault="006B02AE" w:rsidP="00E37E6D">
      <w:pPr>
        <w:spacing w:after="0"/>
        <w:ind w:firstLine="567"/>
        <w:jc w:val="both"/>
        <w:rPr>
          <w:rFonts w:ascii="Times New Roman" w:hAnsi="Times New Roman" w:cs="Times New Roman"/>
          <w:color w:val="000000"/>
          <w:sz w:val="28"/>
          <w:szCs w:val="28"/>
          <w:shd w:val="clear" w:color="auto" w:fill="F9F9F9"/>
        </w:rPr>
      </w:pPr>
      <w:r w:rsidRPr="006B02AE">
        <w:rPr>
          <w:rFonts w:ascii="Times New Roman" w:hAnsi="Times New Roman" w:cs="Times New Roman"/>
          <w:color w:val="000000"/>
          <w:sz w:val="28"/>
          <w:szCs w:val="28"/>
          <w:shd w:val="clear" w:color="auto" w:fill="F9F9F9"/>
        </w:rPr>
        <w:t xml:space="preserve">2.Оформлюється на аркушах А4 (210×297 мм), текст друкується через 1,5 інтервали з розрахунку не більше 40 рядків на сторінці (з висотою знаків не менше 1,8 мм). Розміри поля: ліве – не менше 30 мм, верхнє, нижнє – не менше 20 мм, праве – не менше 10 мм. </w:t>
      </w:r>
    </w:p>
    <w:p w:rsidR="006B02AE" w:rsidRDefault="006B02AE" w:rsidP="00E37E6D">
      <w:pPr>
        <w:spacing w:after="0"/>
        <w:ind w:firstLine="567"/>
        <w:jc w:val="both"/>
        <w:rPr>
          <w:rFonts w:ascii="Times New Roman" w:hAnsi="Times New Roman" w:cs="Times New Roman"/>
          <w:color w:val="000000"/>
          <w:sz w:val="28"/>
          <w:szCs w:val="28"/>
          <w:shd w:val="clear" w:color="auto" w:fill="F9F9F9"/>
        </w:rPr>
      </w:pPr>
      <w:r w:rsidRPr="006B02AE">
        <w:rPr>
          <w:rFonts w:ascii="Times New Roman" w:hAnsi="Times New Roman" w:cs="Times New Roman"/>
          <w:color w:val="000000"/>
          <w:sz w:val="28"/>
          <w:szCs w:val="28"/>
          <w:shd w:val="clear" w:color="auto" w:fill="F9F9F9"/>
        </w:rPr>
        <w:t xml:space="preserve">3.Окремі слова та формули, які вписуються до надрукованого тексту, мають бути чорного кольору та мати близьку до основного тексту густоту. Власні імена наводяться мовою оригіналу (під час першого згадування обов’язково). </w:t>
      </w:r>
    </w:p>
    <w:p w:rsidR="006B02AE" w:rsidRDefault="006B02AE" w:rsidP="00E37E6D">
      <w:pPr>
        <w:spacing w:after="0"/>
        <w:ind w:firstLine="567"/>
        <w:jc w:val="both"/>
        <w:rPr>
          <w:rFonts w:ascii="Times New Roman" w:hAnsi="Times New Roman" w:cs="Times New Roman"/>
          <w:color w:val="000000"/>
          <w:sz w:val="28"/>
          <w:szCs w:val="28"/>
          <w:shd w:val="clear" w:color="auto" w:fill="F9F9F9"/>
        </w:rPr>
      </w:pPr>
      <w:r w:rsidRPr="006B02AE">
        <w:rPr>
          <w:rFonts w:ascii="Times New Roman" w:hAnsi="Times New Roman" w:cs="Times New Roman"/>
          <w:color w:val="000000"/>
          <w:sz w:val="28"/>
          <w:szCs w:val="28"/>
          <w:shd w:val="clear" w:color="auto" w:fill="F9F9F9"/>
        </w:rPr>
        <w:t xml:space="preserve">4.Заголовки структурних частин курсової роботи «ВСТУП», «РОЗДІЛ», «ВИСНОВКИ», «СПИСОК ВИКОРИСТАНИХ ДЖЕРЕЛ» друкують великими літерами симетрично до тексту. Заголовки підрозділів – маленькими літерами (крім першої) з абзацного відступу (5 знаків). Крапку в кінці заголовка не ставлять. Відстань між заголовками та наступним або попереднім текстом має бути не менше двох рядків. Не можна розміщувати заголовок у нижній частині сторінки, якщо після нього залишається тільки один рядок тексту. </w:t>
      </w:r>
    </w:p>
    <w:p w:rsidR="006B02AE" w:rsidRDefault="006B02AE" w:rsidP="00E37E6D">
      <w:pPr>
        <w:spacing w:after="0"/>
        <w:ind w:firstLine="567"/>
        <w:jc w:val="both"/>
        <w:rPr>
          <w:rFonts w:ascii="Times New Roman" w:hAnsi="Times New Roman" w:cs="Times New Roman"/>
          <w:color w:val="000000"/>
          <w:sz w:val="28"/>
          <w:szCs w:val="28"/>
          <w:shd w:val="clear" w:color="auto" w:fill="F9F9F9"/>
        </w:rPr>
      </w:pPr>
      <w:r w:rsidRPr="006B02AE">
        <w:rPr>
          <w:rFonts w:ascii="Times New Roman" w:hAnsi="Times New Roman" w:cs="Times New Roman"/>
          <w:color w:val="000000"/>
          <w:sz w:val="28"/>
          <w:szCs w:val="28"/>
          <w:shd w:val="clear" w:color="auto" w:fill="F9F9F9"/>
        </w:rPr>
        <w:t>5.</w:t>
      </w:r>
      <w:r w:rsidR="00921759">
        <w:rPr>
          <w:rFonts w:ascii="Times New Roman" w:hAnsi="Times New Roman" w:cs="Times New Roman"/>
          <w:color w:val="000000"/>
          <w:sz w:val="28"/>
          <w:szCs w:val="28"/>
          <w:shd w:val="clear" w:color="auto" w:fill="F9F9F9"/>
        </w:rPr>
        <w:t>Якщо є п</w:t>
      </w:r>
      <w:r w:rsidRPr="006B02AE">
        <w:rPr>
          <w:rFonts w:ascii="Times New Roman" w:hAnsi="Times New Roman" w:cs="Times New Roman"/>
          <w:color w:val="000000"/>
          <w:sz w:val="28"/>
          <w:szCs w:val="28"/>
          <w:shd w:val="clear" w:color="auto" w:fill="F9F9F9"/>
        </w:rPr>
        <w:t>ідрозділи</w:t>
      </w:r>
      <w:r w:rsidR="00921759">
        <w:rPr>
          <w:rFonts w:ascii="Times New Roman" w:hAnsi="Times New Roman" w:cs="Times New Roman"/>
          <w:color w:val="000000"/>
          <w:sz w:val="28"/>
          <w:szCs w:val="28"/>
          <w:shd w:val="clear" w:color="auto" w:fill="F9F9F9"/>
        </w:rPr>
        <w:t>, то</w:t>
      </w:r>
      <w:r w:rsidRPr="006B02AE">
        <w:rPr>
          <w:rFonts w:ascii="Times New Roman" w:hAnsi="Times New Roman" w:cs="Times New Roman"/>
          <w:color w:val="000000"/>
          <w:sz w:val="28"/>
          <w:szCs w:val="28"/>
          <w:shd w:val="clear" w:color="auto" w:fill="F9F9F9"/>
        </w:rPr>
        <w:t xml:space="preserve"> нумеруються арабськими цифрами. Номер підрозділу складається з номера розділу й порядкового номера підрозділу, між якими ставиться крапка. У кінці номера підрозділу повинна стояти крапка. Наприклад, </w:t>
      </w:r>
      <w:proofErr w:type="gramStart"/>
      <w:r w:rsidRPr="006B02AE">
        <w:rPr>
          <w:rFonts w:ascii="Times New Roman" w:hAnsi="Times New Roman" w:cs="Times New Roman"/>
          <w:color w:val="000000"/>
          <w:sz w:val="28"/>
          <w:szCs w:val="28"/>
          <w:shd w:val="clear" w:color="auto" w:fill="F9F9F9"/>
        </w:rPr>
        <w:t>1.1.,</w:t>
      </w:r>
      <w:proofErr w:type="gramEnd"/>
      <w:r w:rsidRPr="006B02AE">
        <w:rPr>
          <w:rFonts w:ascii="Times New Roman" w:hAnsi="Times New Roman" w:cs="Times New Roman"/>
          <w:color w:val="000000"/>
          <w:sz w:val="28"/>
          <w:szCs w:val="28"/>
          <w:shd w:val="clear" w:color="auto" w:fill="F9F9F9"/>
        </w:rPr>
        <w:t xml:space="preserve"> 1.2. і т. д. </w:t>
      </w:r>
    </w:p>
    <w:p w:rsidR="006B02AE" w:rsidRDefault="006B02AE" w:rsidP="00E37E6D">
      <w:pPr>
        <w:spacing w:after="0"/>
        <w:ind w:firstLine="567"/>
        <w:jc w:val="both"/>
        <w:rPr>
          <w:rFonts w:ascii="Times New Roman" w:hAnsi="Times New Roman" w:cs="Times New Roman"/>
          <w:color w:val="000000"/>
          <w:sz w:val="28"/>
          <w:szCs w:val="28"/>
          <w:shd w:val="clear" w:color="auto" w:fill="F9F9F9"/>
        </w:rPr>
      </w:pPr>
      <w:r w:rsidRPr="006B02AE">
        <w:rPr>
          <w:rFonts w:ascii="Times New Roman" w:hAnsi="Times New Roman" w:cs="Times New Roman"/>
          <w:color w:val="000000"/>
          <w:sz w:val="28"/>
          <w:szCs w:val="28"/>
          <w:shd w:val="clear" w:color="auto" w:fill="F9F9F9"/>
        </w:rPr>
        <w:t xml:space="preserve">6.Сторінки курсової роботи нумеруються арабськими цифрами у правому верхньому куті сторінок із збереженням наскрізної нумерації всього тексту. Титульну сторінку також включають до нумерації, але номер сторінки не ставлять. </w:t>
      </w:r>
    </w:p>
    <w:p w:rsidR="00E37E6D" w:rsidRDefault="006B02AE" w:rsidP="00E37E6D">
      <w:pPr>
        <w:spacing w:after="0"/>
        <w:ind w:firstLine="567"/>
        <w:jc w:val="both"/>
        <w:rPr>
          <w:rFonts w:ascii="Times New Roman" w:hAnsi="Times New Roman" w:cs="Times New Roman"/>
          <w:color w:val="000000"/>
          <w:sz w:val="28"/>
          <w:szCs w:val="28"/>
          <w:shd w:val="clear" w:color="auto" w:fill="F9F9F9"/>
        </w:rPr>
      </w:pPr>
      <w:r w:rsidRPr="006B02AE">
        <w:rPr>
          <w:rFonts w:ascii="Times New Roman" w:hAnsi="Times New Roman" w:cs="Times New Roman"/>
          <w:color w:val="000000"/>
          <w:sz w:val="28"/>
          <w:szCs w:val="28"/>
          <w:shd w:val="clear" w:color="auto" w:fill="F9F9F9"/>
        </w:rPr>
        <w:t>7.Такі структурні елементи, як вступ, висновки, список використаних джерел не мають порядкового номера. Але всі аркуші, на яких розміщені задані структурні частини курсової роботи, нумерують звичайним чином. Не нумерують лише їх заголовки, тобто не можна друкувати «1. Вступ», або «5. Висновки».</w:t>
      </w:r>
    </w:p>
    <w:p w:rsidR="006B02AE" w:rsidRDefault="006B02AE" w:rsidP="00E37E6D">
      <w:pPr>
        <w:spacing w:after="0"/>
        <w:ind w:firstLine="567"/>
        <w:jc w:val="both"/>
        <w:rPr>
          <w:rFonts w:ascii="Times New Roman" w:hAnsi="Times New Roman" w:cs="Times New Roman"/>
          <w:color w:val="000000"/>
          <w:sz w:val="28"/>
          <w:szCs w:val="28"/>
          <w:shd w:val="clear" w:color="auto" w:fill="F9F9F9"/>
        </w:rPr>
      </w:pPr>
      <w:r w:rsidRPr="006B02AE">
        <w:rPr>
          <w:rFonts w:ascii="Times New Roman" w:hAnsi="Times New Roman" w:cs="Times New Roman"/>
          <w:color w:val="000000"/>
          <w:sz w:val="28"/>
          <w:szCs w:val="28"/>
          <w:shd w:val="clear" w:color="auto" w:fill="F9F9F9"/>
        </w:rPr>
        <w:t xml:space="preserve">8.Ілюстрації (графічні роботи) і таблиці необхідно розміщувати безпосередньо після тексту, у якому вони згадуються вперше, або на наступній сторінці. На всі ілюстрації мають бути посилання в роботі. </w:t>
      </w:r>
    </w:p>
    <w:p w:rsidR="006B02AE" w:rsidRDefault="006B02AE" w:rsidP="00E37E6D">
      <w:pPr>
        <w:spacing w:after="0"/>
        <w:ind w:firstLine="567"/>
        <w:jc w:val="both"/>
        <w:rPr>
          <w:rFonts w:ascii="Times New Roman" w:hAnsi="Times New Roman" w:cs="Times New Roman"/>
          <w:color w:val="000000"/>
          <w:sz w:val="28"/>
          <w:szCs w:val="28"/>
          <w:shd w:val="clear" w:color="auto" w:fill="F9F9F9"/>
        </w:rPr>
      </w:pPr>
      <w:r w:rsidRPr="006B02AE">
        <w:rPr>
          <w:rFonts w:ascii="Times New Roman" w:hAnsi="Times New Roman" w:cs="Times New Roman"/>
          <w:color w:val="000000"/>
          <w:sz w:val="28"/>
          <w:szCs w:val="28"/>
          <w:shd w:val="clear" w:color="auto" w:fill="F9F9F9"/>
        </w:rPr>
        <w:t>9.Ілюстрації позначаються словом «Рис.» і нумеруються послідовно</w:t>
      </w:r>
      <w:r>
        <w:rPr>
          <w:rFonts w:ascii="Times New Roman" w:hAnsi="Times New Roman" w:cs="Times New Roman"/>
          <w:color w:val="000000"/>
          <w:sz w:val="28"/>
          <w:szCs w:val="28"/>
          <w:shd w:val="clear" w:color="auto" w:fill="F9F9F9"/>
        </w:rPr>
        <w:t xml:space="preserve"> в межах розділу</w:t>
      </w:r>
      <w:r w:rsidRPr="006B02AE">
        <w:rPr>
          <w:rFonts w:ascii="Times New Roman" w:hAnsi="Times New Roman" w:cs="Times New Roman"/>
          <w:color w:val="000000"/>
          <w:sz w:val="28"/>
          <w:szCs w:val="28"/>
          <w:shd w:val="clear" w:color="auto" w:fill="F9F9F9"/>
        </w:rPr>
        <w:t xml:space="preserve">. Номер ілюстрації складається з номера розділу й порядкового номера </w:t>
      </w:r>
      <w:r w:rsidRPr="006B02AE">
        <w:rPr>
          <w:rFonts w:ascii="Times New Roman" w:hAnsi="Times New Roman" w:cs="Times New Roman"/>
          <w:color w:val="000000"/>
          <w:sz w:val="28"/>
          <w:szCs w:val="28"/>
          <w:shd w:val="clear" w:color="auto" w:fill="F9F9F9"/>
        </w:rPr>
        <w:lastRenderedPageBreak/>
        <w:t>ілюстрації, між якими с</w:t>
      </w:r>
      <w:r>
        <w:rPr>
          <w:rFonts w:ascii="Times New Roman" w:hAnsi="Times New Roman" w:cs="Times New Roman"/>
          <w:color w:val="000000"/>
          <w:sz w:val="28"/>
          <w:szCs w:val="28"/>
          <w:shd w:val="clear" w:color="auto" w:fill="F9F9F9"/>
        </w:rPr>
        <w:t>тавиться крапка, наприклад, Рисунок</w:t>
      </w:r>
      <w:r w:rsidRPr="006B02AE">
        <w:rPr>
          <w:rFonts w:ascii="Times New Roman" w:hAnsi="Times New Roman" w:cs="Times New Roman"/>
          <w:color w:val="000000"/>
          <w:sz w:val="28"/>
          <w:szCs w:val="28"/>
          <w:shd w:val="clear" w:color="auto" w:fill="F9F9F9"/>
        </w:rPr>
        <w:t xml:space="preserve"> 1.2 – другий рисунок першого розділу. Номер ілюстрації, її назва й пояснювальні підписи розміщують послідовно під ілюстрацією. </w:t>
      </w:r>
    </w:p>
    <w:p w:rsidR="006B02AE" w:rsidRDefault="006B02AE" w:rsidP="00E37E6D">
      <w:pPr>
        <w:spacing w:after="0"/>
        <w:ind w:firstLine="567"/>
        <w:jc w:val="both"/>
        <w:rPr>
          <w:rFonts w:ascii="Times New Roman" w:hAnsi="Times New Roman" w:cs="Times New Roman"/>
          <w:color w:val="000000"/>
          <w:sz w:val="28"/>
          <w:szCs w:val="28"/>
          <w:shd w:val="clear" w:color="auto" w:fill="F9F9F9"/>
        </w:rPr>
      </w:pPr>
      <w:r w:rsidRPr="006B02AE">
        <w:rPr>
          <w:rFonts w:ascii="Times New Roman" w:hAnsi="Times New Roman" w:cs="Times New Roman"/>
          <w:color w:val="000000"/>
          <w:sz w:val="28"/>
          <w:szCs w:val="28"/>
          <w:shd w:val="clear" w:color="auto" w:fill="F9F9F9"/>
        </w:rPr>
        <w:t xml:space="preserve">11. Таблиці нумерують послідовно в межах розділу. У правому верхньому куті над відповідним заголовком таблиці розміщують напис «Таблиця» із зазначенням її номера. Номер таблиці складається з номера розділу й порядкового номеру таблиці, між якими ставиться крапка (наприклад, «Таблиця 1.2» – друга таблиця першого розділу). </w:t>
      </w:r>
    </w:p>
    <w:p w:rsidR="006B02AE" w:rsidRDefault="006B02AE" w:rsidP="00E37E6D">
      <w:pPr>
        <w:spacing w:after="0"/>
        <w:ind w:firstLine="567"/>
        <w:jc w:val="both"/>
        <w:rPr>
          <w:rFonts w:ascii="Times New Roman" w:hAnsi="Times New Roman" w:cs="Times New Roman"/>
          <w:color w:val="000000"/>
          <w:sz w:val="28"/>
          <w:szCs w:val="28"/>
          <w:shd w:val="clear" w:color="auto" w:fill="F9F9F9"/>
        </w:rPr>
      </w:pPr>
      <w:r w:rsidRPr="006B02AE">
        <w:rPr>
          <w:rFonts w:ascii="Times New Roman" w:hAnsi="Times New Roman" w:cs="Times New Roman"/>
          <w:color w:val="000000"/>
          <w:sz w:val="28"/>
          <w:szCs w:val="28"/>
          <w:shd w:val="clear" w:color="auto" w:fill="F9F9F9"/>
        </w:rPr>
        <w:t xml:space="preserve">12. Формули та рівняння наводять безпосередньо після тексту, у якому вони згадуються, посередині рядка, з полями зверху та знизу не менше одного рядка. </w:t>
      </w:r>
    </w:p>
    <w:p w:rsidR="006B02AE" w:rsidRDefault="006B02AE" w:rsidP="00E37E6D">
      <w:pPr>
        <w:spacing w:after="0"/>
        <w:ind w:firstLine="567"/>
        <w:jc w:val="both"/>
        <w:rPr>
          <w:rFonts w:ascii="Times New Roman" w:hAnsi="Times New Roman" w:cs="Times New Roman"/>
          <w:color w:val="000000"/>
          <w:sz w:val="28"/>
          <w:szCs w:val="28"/>
          <w:shd w:val="clear" w:color="auto" w:fill="F9F9F9"/>
        </w:rPr>
      </w:pPr>
      <w:r w:rsidRPr="006B02AE">
        <w:rPr>
          <w:rFonts w:ascii="Times New Roman" w:hAnsi="Times New Roman" w:cs="Times New Roman"/>
          <w:color w:val="000000"/>
          <w:sz w:val="28"/>
          <w:szCs w:val="28"/>
          <w:shd w:val="clear" w:color="auto" w:fill="F9F9F9"/>
        </w:rPr>
        <w:t xml:space="preserve">13. Номер формули або рівняння складається з номера розділу і порядкового номера, розділених крапкою. Номер проставляється у круглих дужках на рівні формули у крайньому правому положенні на рядку. </w:t>
      </w:r>
    </w:p>
    <w:p w:rsidR="006B02AE" w:rsidRDefault="006B02AE" w:rsidP="00E37E6D">
      <w:pPr>
        <w:spacing w:after="0"/>
        <w:ind w:firstLine="567"/>
        <w:jc w:val="both"/>
        <w:rPr>
          <w:rFonts w:ascii="Times New Roman" w:hAnsi="Times New Roman" w:cs="Times New Roman"/>
          <w:color w:val="000000"/>
          <w:sz w:val="28"/>
          <w:szCs w:val="28"/>
          <w:shd w:val="clear" w:color="auto" w:fill="F9F9F9"/>
        </w:rPr>
      </w:pPr>
      <w:r w:rsidRPr="006B02AE">
        <w:rPr>
          <w:rFonts w:ascii="Times New Roman" w:hAnsi="Times New Roman" w:cs="Times New Roman"/>
          <w:color w:val="000000"/>
          <w:sz w:val="28"/>
          <w:szCs w:val="28"/>
          <w:shd w:val="clear" w:color="auto" w:fill="F9F9F9"/>
        </w:rPr>
        <w:t xml:space="preserve">14. Пояснення символів та числових коефіцієнтів формул слід наводити безпосередньо під формулою, у тій самій послідовності, у якій вони наведені у формулі. Перший рядок пояснень починають з абзацу словом «де» без двокрапки. Пояснення кожного символу необхідно починати з нового рядка. </w:t>
      </w:r>
    </w:p>
    <w:p w:rsidR="006B02AE" w:rsidRDefault="006B02AE" w:rsidP="00E37E6D">
      <w:pPr>
        <w:spacing w:after="0"/>
        <w:ind w:firstLine="567"/>
        <w:jc w:val="both"/>
        <w:rPr>
          <w:rFonts w:ascii="Times New Roman" w:hAnsi="Times New Roman" w:cs="Times New Roman"/>
          <w:color w:val="000000"/>
          <w:sz w:val="28"/>
          <w:szCs w:val="28"/>
          <w:shd w:val="clear" w:color="auto" w:fill="F9F9F9"/>
        </w:rPr>
      </w:pPr>
      <w:r w:rsidRPr="006B02AE">
        <w:rPr>
          <w:rFonts w:ascii="Times New Roman" w:hAnsi="Times New Roman" w:cs="Times New Roman"/>
          <w:color w:val="000000"/>
          <w:sz w:val="28"/>
          <w:szCs w:val="28"/>
          <w:shd w:val="clear" w:color="auto" w:fill="F9F9F9"/>
        </w:rPr>
        <w:t xml:space="preserve">15. Список використаних джерел – елемент бібліографічного апарата, який містить бібліографічні описи використаних джерел і розміщується після висновків. Такий список – одна з істотних складових курсової роботи, що демонструє рівень самостійної роботи студента та глибину проведених ним досліджень. </w:t>
      </w:r>
    </w:p>
    <w:p w:rsidR="006B02AE" w:rsidRDefault="006B02AE" w:rsidP="00E37E6D">
      <w:pPr>
        <w:spacing w:after="0"/>
        <w:ind w:firstLine="567"/>
        <w:jc w:val="both"/>
        <w:rPr>
          <w:rFonts w:ascii="Times New Roman" w:hAnsi="Times New Roman" w:cs="Times New Roman"/>
          <w:color w:val="000000"/>
          <w:sz w:val="28"/>
          <w:szCs w:val="28"/>
          <w:shd w:val="clear" w:color="auto" w:fill="F9F9F9"/>
        </w:rPr>
      </w:pPr>
      <w:r w:rsidRPr="006B02AE">
        <w:rPr>
          <w:rFonts w:ascii="Times New Roman" w:hAnsi="Times New Roman" w:cs="Times New Roman"/>
          <w:color w:val="000000"/>
          <w:sz w:val="28"/>
          <w:szCs w:val="28"/>
          <w:shd w:val="clear" w:color="auto" w:fill="F9F9F9"/>
        </w:rPr>
        <w:t>16. Бібліографічний опис складають безпосередньо за друкованим твором або виписують із каталогів і бібліографічних показників повністю без пропусків будь-яких елементів</w:t>
      </w:r>
      <w:r w:rsidRPr="006B02AE">
        <w:t xml:space="preserve"> </w:t>
      </w:r>
      <w:r w:rsidRPr="006B02AE">
        <w:rPr>
          <w:rFonts w:ascii="Times New Roman" w:hAnsi="Times New Roman" w:cs="Times New Roman"/>
          <w:color w:val="000000"/>
          <w:sz w:val="28"/>
          <w:szCs w:val="28"/>
          <w:shd w:val="clear" w:color="auto" w:fill="F9F9F9"/>
        </w:rPr>
        <w:t xml:space="preserve">скорочення назв і т. ін. Літературні джерела розташовуються в алфавітному порядку прізвищ авторів або назв, якщо прізвища авторів ідуть після назви книги. Указуються прізвище та ініціали автора, назва книги, видавництво, місто, рік видання, кількість сторінок. Окремі статті з журналів або газет також розміщують у загальному алфавітному порядку: прізвище та ініціали автора, назва статті, назва журналу (газети), номер та рік видання, сторінки, на яких розміщена стаття. </w:t>
      </w:r>
    </w:p>
    <w:p w:rsidR="006B02AE" w:rsidRDefault="006B02AE" w:rsidP="00E37E6D">
      <w:pPr>
        <w:spacing w:after="0"/>
        <w:ind w:firstLine="567"/>
        <w:jc w:val="both"/>
        <w:rPr>
          <w:rFonts w:ascii="Times New Roman" w:hAnsi="Times New Roman" w:cs="Times New Roman"/>
          <w:color w:val="000000"/>
          <w:sz w:val="28"/>
          <w:szCs w:val="28"/>
          <w:shd w:val="clear" w:color="auto" w:fill="F9F9F9"/>
        </w:rPr>
      </w:pPr>
      <w:r w:rsidRPr="006B02AE">
        <w:rPr>
          <w:rFonts w:ascii="Times New Roman" w:hAnsi="Times New Roman" w:cs="Times New Roman"/>
          <w:color w:val="000000"/>
          <w:sz w:val="28"/>
          <w:szCs w:val="28"/>
          <w:shd w:val="clear" w:color="auto" w:fill="F9F9F9"/>
        </w:rPr>
        <w:t xml:space="preserve">17. Посилання в тексті роботи на літературні джерела роблять відповідно до їх переліку у списку використаних джерел у квадратних дужках. Наприклад, «у працях [1–3]». </w:t>
      </w:r>
    </w:p>
    <w:p w:rsidR="006B02AE" w:rsidRPr="001929BB" w:rsidRDefault="006B02AE" w:rsidP="00E37E6D">
      <w:pPr>
        <w:spacing w:after="0"/>
        <w:ind w:firstLine="567"/>
        <w:jc w:val="both"/>
        <w:rPr>
          <w:rFonts w:ascii="Times New Roman" w:hAnsi="Times New Roman" w:cs="Times New Roman"/>
          <w:color w:val="000000"/>
          <w:sz w:val="28"/>
          <w:szCs w:val="28"/>
          <w:shd w:val="clear" w:color="auto" w:fill="F9F9F9"/>
        </w:rPr>
      </w:pPr>
      <w:r w:rsidRPr="006B02AE">
        <w:rPr>
          <w:rFonts w:ascii="Times New Roman" w:hAnsi="Times New Roman" w:cs="Times New Roman"/>
          <w:color w:val="000000"/>
          <w:sz w:val="28"/>
          <w:szCs w:val="28"/>
          <w:shd w:val="clear" w:color="auto" w:fill="F9F9F9"/>
        </w:rPr>
        <w:t xml:space="preserve">18. Додатки потрібно розміщувати в порядку появи посилань на них у тексті. Кожний додаток має починатися з нової сторінки. Їм дають заголовки, надруковані угорі малими літерами з першої великої симетрично стосовно тексту сторінки. Посередині рядка над заголовком малими літерами з першої великої </w:t>
      </w:r>
      <w:r w:rsidRPr="006B02AE">
        <w:rPr>
          <w:rFonts w:ascii="Times New Roman" w:hAnsi="Times New Roman" w:cs="Times New Roman"/>
          <w:color w:val="000000"/>
          <w:sz w:val="28"/>
          <w:szCs w:val="28"/>
          <w:shd w:val="clear" w:color="auto" w:fill="F9F9F9"/>
        </w:rPr>
        <w:lastRenderedPageBreak/>
        <w:t xml:space="preserve">друкується слово «Додаток ___» і велика літера, що позначає додаток. Додатки слід позначати послідовно великими літерами української абетки, за винятком літер Ґ, Є, І, Ї, Й, </w:t>
      </w:r>
      <w:proofErr w:type="gramStart"/>
      <w:r w:rsidRPr="006B02AE">
        <w:rPr>
          <w:rFonts w:ascii="Times New Roman" w:hAnsi="Times New Roman" w:cs="Times New Roman"/>
          <w:color w:val="000000"/>
          <w:sz w:val="28"/>
          <w:szCs w:val="28"/>
          <w:shd w:val="clear" w:color="auto" w:fill="F9F9F9"/>
        </w:rPr>
        <w:t>О</w:t>
      </w:r>
      <w:proofErr w:type="gramEnd"/>
      <w:r w:rsidRPr="006B02AE">
        <w:rPr>
          <w:rFonts w:ascii="Times New Roman" w:hAnsi="Times New Roman" w:cs="Times New Roman"/>
          <w:color w:val="000000"/>
          <w:sz w:val="28"/>
          <w:szCs w:val="28"/>
          <w:shd w:val="clear" w:color="auto" w:fill="F9F9F9"/>
        </w:rPr>
        <w:t>, Ч, Ь.</w:t>
      </w:r>
    </w:p>
    <w:p w:rsidR="001D36B6" w:rsidRDefault="001D36B6" w:rsidP="00E37E6D">
      <w:pPr>
        <w:spacing w:after="0"/>
        <w:jc w:val="center"/>
        <w:rPr>
          <w:rFonts w:ascii="Times New Roman" w:hAnsi="Times New Roman" w:cs="Times New Roman"/>
          <w:b/>
          <w:sz w:val="28"/>
          <w:szCs w:val="28"/>
          <w:lang w:val="uk-UA"/>
        </w:rPr>
      </w:pPr>
      <w:r w:rsidRPr="00F23203">
        <w:rPr>
          <w:rFonts w:ascii="Times New Roman" w:hAnsi="Times New Roman" w:cs="Times New Roman"/>
          <w:b/>
          <w:sz w:val="28"/>
          <w:szCs w:val="28"/>
          <w:lang w:val="uk-UA"/>
        </w:rPr>
        <w:t>ВИБІР ТЕМИ</w:t>
      </w:r>
    </w:p>
    <w:p w:rsidR="009D4ABD" w:rsidRPr="00F23203" w:rsidRDefault="009D4ABD" w:rsidP="00E37E6D">
      <w:pPr>
        <w:spacing w:after="0"/>
        <w:jc w:val="center"/>
        <w:rPr>
          <w:rFonts w:ascii="Times New Roman" w:hAnsi="Times New Roman" w:cs="Times New Roman"/>
          <w:b/>
          <w:sz w:val="28"/>
          <w:szCs w:val="28"/>
          <w:lang w:val="uk-UA"/>
        </w:rPr>
      </w:pPr>
    </w:p>
    <w:p w:rsidR="003F4778" w:rsidRDefault="001D36B6" w:rsidP="00E37E6D">
      <w:pPr>
        <w:spacing w:after="0"/>
        <w:ind w:firstLine="567"/>
        <w:jc w:val="both"/>
        <w:rPr>
          <w:rFonts w:ascii="Times New Roman" w:hAnsi="Times New Roman" w:cs="Times New Roman"/>
          <w:sz w:val="28"/>
          <w:szCs w:val="28"/>
          <w:lang w:val="uk-UA"/>
        </w:rPr>
      </w:pPr>
      <w:r w:rsidRPr="00593914">
        <w:rPr>
          <w:rFonts w:ascii="Times New Roman" w:hAnsi="Times New Roman" w:cs="Times New Roman"/>
          <w:sz w:val="28"/>
          <w:szCs w:val="28"/>
        </w:rPr>
        <w:t>П</w:t>
      </w:r>
      <w:r w:rsidR="009D706D">
        <w:rPr>
          <w:rFonts w:ascii="Times New Roman" w:hAnsi="Times New Roman" w:cs="Times New Roman"/>
          <w:sz w:val="28"/>
          <w:szCs w:val="28"/>
          <w:lang w:val="uk-UA"/>
        </w:rPr>
        <w:t>ід час обрання</w:t>
      </w:r>
      <w:r w:rsidR="009D706D">
        <w:rPr>
          <w:rFonts w:ascii="Times New Roman" w:hAnsi="Times New Roman" w:cs="Times New Roman"/>
          <w:sz w:val="28"/>
          <w:szCs w:val="28"/>
        </w:rPr>
        <w:t xml:space="preserve"> теми курсової роботи студент повинен виходити</w:t>
      </w:r>
      <w:r w:rsidRPr="00593914">
        <w:rPr>
          <w:rFonts w:ascii="Times New Roman" w:hAnsi="Times New Roman" w:cs="Times New Roman"/>
          <w:sz w:val="28"/>
          <w:szCs w:val="28"/>
        </w:rPr>
        <w:t xml:space="preserve"> з індивідуальних наукових інтересів з огляду на рівень своєї ознайомленості з</w:t>
      </w:r>
      <w:r w:rsidR="009D706D">
        <w:rPr>
          <w:rFonts w:ascii="Times New Roman" w:hAnsi="Times New Roman" w:cs="Times New Roman"/>
          <w:sz w:val="28"/>
          <w:szCs w:val="28"/>
        </w:rPr>
        <w:t xml:space="preserve"> даною проблематикою. При цьому слід враховувати також характер і обсяг доступних</w:t>
      </w:r>
      <w:r w:rsidR="00F1475A">
        <w:rPr>
          <w:rFonts w:ascii="Times New Roman" w:hAnsi="Times New Roman" w:cs="Times New Roman"/>
          <w:sz w:val="28"/>
          <w:szCs w:val="28"/>
        </w:rPr>
        <w:t xml:space="preserve"> літературних, статистичних та </w:t>
      </w:r>
      <w:r w:rsidR="009D706D">
        <w:rPr>
          <w:rFonts w:ascii="Times New Roman" w:hAnsi="Times New Roman" w:cs="Times New Roman"/>
          <w:sz w:val="28"/>
          <w:szCs w:val="28"/>
        </w:rPr>
        <w:t>інших джерел і</w:t>
      </w:r>
      <w:r w:rsidRPr="00593914">
        <w:rPr>
          <w:rFonts w:ascii="Times New Roman" w:hAnsi="Times New Roman" w:cs="Times New Roman"/>
          <w:sz w:val="28"/>
          <w:szCs w:val="28"/>
        </w:rPr>
        <w:t xml:space="preserve"> мате</w:t>
      </w:r>
      <w:r w:rsidR="009D706D">
        <w:rPr>
          <w:rFonts w:ascii="Times New Roman" w:hAnsi="Times New Roman" w:cs="Times New Roman"/>
          <w:sz w:val="28"/>
          <w:szCs w:val="28"/>
        </w:rPr>
        <w:t xml:space="preserve">ріалів; можливість виїзду на </w:t>
      </w:r>
      <w:r w:rsidRPr="00593914">
        <w:rPr>
          <w:rFonts w:ascii="Times New Roman" w:hAnsi="Times New Roman" w:cs="Times New Roman"/>
          <w:sz w:val="28"/>
          <w:szCs w:val="28"/>
        </w:rPr>
        <w:t>туристичну дести</w:t>
      </w:r>
      <w:r w:rsidR="006B02AE">
        <w:rPr>
          <w:rFonts w:ascii="Times New Roman" w:hAnsi="Times New Roman" w:cs="Times New Roman"/>
          <w:sz w:val="28"/>
          <w:szCs w:val="28"/>
        </w:rPr>
        <w:t>націю з</w:t>
      </w:r>
      <w:r w:rsidR="00E83C99">
        <w:rPr>
          <w:rFonts w:ascii="Times New Roman" w:hAnsi="Times New Roman" w:cs="Times New Roman"/>
          <w:sz w:val="28"/>
          <w:szCs w:val="28"/>
        </w:rPr>
        <w:t xml:space="preserve"> метою</w:t>
      </w:r>
      <w:r w:rsidRPr="00593914">
        <w:rPr>
          <w:rFonts w:ascii="Times New Roman" w:hAnsi="Times New Roman" w:cs="Times New Roman"/>
          <w:sz w:val="28"/>
          <w:szCs w:val="28"/>
        </w:rPr>
        <w:t xml:space="preserve"> безпос</w:t>
      </w:r>
      <w:r w:rsidR="006B02AE">
        <w:rPr>
          <w:rFonts w:ascii="Times New Roman" w:hAnsi="Times New Roman" w:cs="Times New Roman"/>
          <w:sz w:val="28"/>
          <w:szCs w:val="28"/>
        </w:rPr>
        <w:t xml:space="preserve">ереднього ознайомлення </w:t>
      </w:r>
      <w:r w:rsidR="009D706D">
        <w:rPr>
          <w:rFonts w:ascii="Times New Roman" w:hAnsi="Times New Roman" w:cs="Times New Roman"/>
          <w:sz w:val="28"/>
          <w:szCs w:val="28"/>
        </w:rPr>
        <w:t xml:space="preserve">з ним, </w:t>
      </w:r>
      <w:r w:rsidRPr="00593914">
        <w:rPr>
          <w:rFonts w:ascii="Times New Roman" w:hAnsi="Times New Roman" w:cs="Times New Roman"/>
          <w:sz w:val="28"/>
          <w:szCs w:val="28"/>
        </w:rPr>
        <w:t>збирання первинних даних і практичного проведення екскурсії. Слід</w:t>
      </w:r>
      <w:r w:rsidR="009D706D">
        <w:rPr>
          <w:rFonts w:ascii="Times New Roman" w:hAnsi="Times New Roman" w:cs="Times New Roman"/>
          <w:sz w:val="28"/>
          <w:szCs w:val="28"/>
        </w:rPr>
        <w:t xml:space="preserve"> мати на увазі й такі складові вибору </w:t>
      </w:r>
      <w:r w:rsidR="005A1EBD">
        <w:rPr>
          <w:rFonts w:ascii="Times New Roman" w:hAnsi="Times New Roman" w:cs="Times New Roman"/>
          <w:sz w:val="28"/>
          <w:szCs w:val="28"/>
        </w:rPr>
        <w:t>теми</w:t>
      </w:r>
      <w:r w:rsidRPr="00593914">
        <w:rPr>
          <w:rFonts w:ascii="Times New Roman" w:hAnsi="Times New Roman" w:cs="Times New Roman"/>
          <w:sz w:val="28"/>
          <w:szCs w:val="28"/>
        </w:rPr>
        <w:t xml:space="preserve"> як</w:t>
      </w:r>
      <w:r w:rsidR="005A1EBD">
        <w:rPr>
          <w:rFonts w:ascii="Times New Roman" w:hAnsi="Times New Roman" w:cs="Times New Roman"/>
          <w:sz w:val="28"/>
          <w:szCs w:val="28"/>
        </w:rPr>
        <w:t xml:space="preserve"> її актуальність, наукове і практичне </w:t>
      </w:r>
      <w:r w:rsidRPr="00593914">
        <w:rPr>
          <w:rFonts w:ascii="Times New Roman" w:hAnsi="Times New Roman" w:cs="Times New Roman"/>
          <w:sz w:val="28"/>
          <w:szCs w:val="28"/>
        </w:rPr>
        <w:t>значення, можливі</w:t>
      </w:r>
      <w:r w:rsidR="005A1EBD">
        <w:rPr>
          <w:rFonts w:ascii="Times New Roman" w:hAnsi="Times New Roman" w:cs="Times New Roman"/>
          <w:sz w:val="28"/>
          <w:szCs w:val="28"/>
        </w:rPr>
        <w:t xml:space="preserve">сть використання результатів дослідження </w:t>
      </w:r>
      <w:r w:rsidRPr="00593914">
        <w:rPr>
          <w:rFonts w:ascii="Times New Roman" w:hAnsi="Times New Roman" w:cs="Times New Roman"/>
          <w:sz w:val="28"/>
          <w:szCs w:val="28"/>
        </w:rPr>
        <w:t>в науко</w:t>
      </w:r>
      <w:r w:rsidR="005A1EBD">
        <w:rPr>
          <w:rFonts w:ascii="Times New Roman" w:hAnsi="Times New Roman" w:cs="Times New Roman"/>
          <w:sz w:val="28"/>
          <w:szCs w:val="28"/>
        </w:rPr>
        <w:t xml:space="preserve">вих і практичних цілях. Вибір теми курсової роботи ґрунтується, перш за все, </w:t>
      </w:r>
      <w:r w:rsidRPr="00593914">
        <w:rPr>
          <w:rFonts w:ascii="Times New Roman" w:hAnsi="Times New Roman" w:cs="Times New Roman"/>
          <w:sz w:val="28"/>
          <w:szCs w:val="28"/>
        </w:rPr>
        <w:t xml:space="preserve">на можливості доступу до інформації. </w:t>
      </w:r>
      <w:r>
        <w:rPr>
          <w:rFonts w:ascii="Times New Roman" w:hAnsi="Times New Roman" w:cs="Times New Roman"/>
          <w:sz w:val="28"/>
          <w:szCs w:val="28"/>
        </w:rPr>
        <w:t>М</w:t>
      </w:r>
      <w:r w:rsidRPr="00593914">
        <w:rPr>
          <w:rFonts w:ascii="Times New Roman" w:hAnsi="Times New Roman" w:cs="Times New Roman"/>
          <w:sz w:val="28"/>
          <w:szCs w:val="28"/>
        </w:rPr>
        <w:t xml:space="preserve">етодичні </w:t>
      </w:r>
      <w:r w:rsidR="002923B0">
        <w:rPr>
          <w:rFonts w:ascii="Times New Roman" w:hAnsi="Times New Roman" w:cs="Times New Roman"/>
          <w:sz w:val="28"/>
          <w:szCs w:val="28"/>
          <w:lang w:val="uk-UA"/>
        </w:rPr>
        <w:t xml:space="preserve">рекомендації </w:t>
      </w:r>
      <w:r w:rsidRPr="00593914">
        <w:rPr>
          <w:rFonts w:ascii="Times New Roman" w:hAnsi="Times New Roman" w:cs="Times New Roman"/>
          <w:sz w:val="28"/>
          <w:szCs w:val="28"/>
        </w:rPr>
        <w:t>мають своєю метою до</w:t>
      </w:r>
      <w:r w:rsidR="005A1EBD">
        <w:rPr>
          <w:rFonts w:ascii="Times New Roman" w:hAnsi="Times New Roman" w:cs="Times New Roman"/>
          <w:sz w:val="28"/>
          <w:szCs w:val="28"/>
        </w:rPr>
        <w:t>помогти студентам обрати тему курсової роботи з урахуванням</w:t>
      </w:r>
      <w:r w:rsidRPr="00593914">
        <w:rPr>
          <w:rFonts w:ascii="Times New Roman" w:hAnsi="Times New Roman" w:cs="Times New Roman"/>
          <w:sz w:val="28"/>
          <w:szCs w:val="28"/>
        </w:rPr>
        <w:t xml:space="preserve"> особ</w:t>
      </w:r>
      <w:r w:rsidR="0010679D">
        <w:rPr>
          <w:rFonts w:ascii="Times New Roman" w:hAnsi="Times New Roman" w:cs="Times New Roman"/>
          <w:sz w:val="28"/>
          <w:szCs w:val="28"/>
        </w:rPr>
        <w:t>истих уподобань.</w:t>
      </w:r>
      <w:r w:rsidR="0010679D">
        <w:rPr>
          <w:rFonts w:ascii="Times New Roman" w:hAnsi="Times New Roman" w:cs="Times New Roman"/>
          <w:sz w:val="28"/>
          <w:szCs w:val="28"/>
          <w:lang w:val="uk-UA"/>
        </w:rPr>
        <w:t xml:space="preserve"> С</w:t>
      </w:r>
      <w:r w:rsidRPr="00B20DF2">
        <w:rPr>
          <w:rFonts w:ascii="Times New Roman" w:hAnsi="Times New Roman" w:cs="Times New Roman"/>
          <w:sz w:val="28"/>
          <w:szCs w:val="28"/>
        </w:rPr>
        <w:t>тудент може обирати тему самостійно, попередньо</w:t>
      </w:r>
      <w:r>
        <w:rPr>
          <w:rFonts w:ascii="Times New Roman" w:hAnsi="Times New Roman" w:cs="Times New Roman"/>
          <w:sz w:val="28"/>
          <w:szCs w:val="28"/>
          <w:lang w:val="uk-UA"/>
        </w:rPr>
        <w:t xml:space="preserve"> </w:t>
      </w:r>
      <w:r w:rsidR="004A606B">
        <w:rPr>
          <w:rFonts w:ascii="Times New Roman" w:hAnsi="Times New Roman" w:cs="Times New Roman"/>
          <w:sz w:val="28"/>
          <w:szCs w:val="28"/>
        </w:rPr>
        <w:t>узгодивши</w:t>
      </w:r>
      <w:r>
        <w:rPr>
          <w:rFonts w:ascii="Times New Roman" w:hAnsi="Times New Roman" w:cs="Times New Roman"/>
          <w:sz w:val="28"/>
          <w:szCs w:val="28"/>
          <w:lang w:val="uk-UA"/>
        </w:rPr>
        <w:t xml:space="preserve"> </w:t>
      </w:r>
      <w:r w:rsidRPr="00B20DF2">
        <w:rPr>
          <w:rFonts w:ascii="Times New Roman" w:hAnsi="Times New Roman" w:cs="Times New Roman"/>
          <w:sz w:val="28"/>
          <w:szCs w:val="28"/>
        </w:rPr>
        <w:t>її з лектором</w:t>
      </w:r>
      <w:r w:rsidR="003F4778">
        <w:rPr>
          <w:rFonts w:ascii="Times New Roman" w:hAnsi="Times New Roman" w:cs="Times New Roman"/>
          <w:sz w:val="28"/>
          <w:szCs w:val="28"/>
          <w:lang w:val="uk-UA"/>
        </w:rPr>
        <w:t>.</w:t>
      </w:r>
    </w:p>
    <w:p w:rsidR="001D36B6" w:rsidRDefault="001D36B6" w:rsidP="00E37E6D">
      <w:pPr>
        <w:spacing w:after="0"/>
        <w:ind w:firstLine="567"/>
        <w:jc w:val="both"/>
        <w:rPr>
          <w:rFonts w:ascii="Times New Roman" w:hAnsi="Times New Roman" w:cs="Times New Roman"/>
          <w:color w:val="000000"/>
          <w:sz w:val="28"/>
          <w:szCs w:val="28"/>
          <w:shd w:val="clear" w:color="auto" w:fill="F9F9F9"/>
        </w:rPr>
      </w:pPr>
      <w:r w:rsidRPr="00F227A4">
        <w:rPr>
          <w:rFonts w:ascii="Times New Roman" w:hAnsi="Times New Roman" w:cs="Times New Roman"/>
          <w:color w:val="000000"/>
          <w:sz w:val="28"/>
          <w:szCs w:val="28"/>
          <w:shd w:val="clear" w:color="auto" w:fill="F9F9F9"/>
        </w:rPr>
        <w:t xml:space="preserve"> </w:t>
      </w:r>
    </w:p>
    <w:p w:rsidR="00560DCB" w:rsidRPr="009D706D" w:rsidRDefault="00FF1461" w:rsidP="00E37E6D">
      <w:pPr>
        <w:pStyle w:val="a6"/>
        <w:tabs>
          <w:tab w:val="left" w:pos="0"/>
        </w:tabs>
        <w:suppressAutoHyphens/>
        <w:spacing w:after="0"/>
        <w:ind w:left="707"/>
        <w:jc w:val="center"/>
        <w:rPr>
          <w:rFonts w:ascii="Times New Roman" w:hAnsi="Times New Roman" w:cs="Times New Roman"/>
          <w:b/>
          <w:sz w:val="28"/>
          <w:szCs w:val="20"/>
          <w:lang w:val="uk-UA"/>
        </w:rPr>
      </w:pPr>
      <w:r w:rsidRPr="00F23203">
        <w:rPr>
          <w:rFonts w:ascii="rb" w:eastAsia="Times New Roman" w:hAnsi="rb" w:cs="Times New Roman"/>
          <w:b/>
          <w:sz w:val="28"/>
          <w:szCs w:val="28"/>
        </w:rPr>
        <w:t>ОРІ</w:t>
      </w:r>
      <w:r w:rsidR="005A1EBD">
        <w:rPr>
          <w:rFonts w:ascii="rb" w:eastAsia="Times New Roman" w:hAnsi="rb" w:cs="Times New Roman"/>
          <w:b/>
          <w:sz w:val="28"/>
          <w:szCs w:val="28"/>
        </w:rPr>
        <w:t xml:space="preserve">ЄНТОВНА ТЕМАТИКА КУРСОВИХ РОБІТ </w:t>
      </w:r>
    </w:p>
    <w:p w:rsidR="00560DCB" w:rsidRDefault="00560DCB" w:rsidP="00E37E6D">
      <w:pPr>
        <w:pStyle w:val="a6"/>
        <w:tabs>
          <w:tab w:val="left" w:pos="0"/>
        </w:tabs>
        <w:suppressAutoHyphens/>
        <w:spacing w:after="0"/>
        <w:ind w:left="851"/>
        <w:jc w:val="both"/>
        <w:rPr>
          <w:rFonts w:ascii="Times New Roman" w:hAnsi="Times New Roman" w:cs="Times New Roman"/>
          <w:sz w:val="28"/>
          <w:szCs w:val="28"/>
        </w:rPr>
      </w:pPr>
    </w:p>
    <w:p w:rsidR="00921759" w:rsidRPr="00921759" w:rsidRDefault="00921759" w:rsidP="00921759">
      <w:pPr>
        <w:spacing w:after="0" w:line="360" w:lineRule="auto"/>
        <w:ind w:left="720"/>
        <w:jc w:val="both"/>
        <w:rPr>
          <w:rFonts w:ascii="Times New Roman" w:eastAsia="Times New Roman" w:hAnsi="Times New Roman" w:cs="Times New Roman"/>
          <w:sz w:val="28"/>
          <w:szCs w:val="28"/>
          <w:lang w:val="uk-UA"/>
        </w:rPr>
      </w:pPr>
      <w:r w:rsidRPr="00921759">
        <w:rPr>
          <w:rFonts w:ascii="Times New Roman" w:eastAsia="Times New Roman" w:hAnsi="Times New Roman" w:cs="Times New Roman"/>
          <w:sz w:val="28"/>
          <w:szCs w:val="28"/>
          <w:lang w:val="uk-UA"/>
        </w:rPr>
        <w:t>1.Історико-культурні ресурси українських Карпат та їх використання в екскурсійній діяльності.</w:t>
      </w:r>
    </w:p>
    <w:p w:rsidR="00921759" w:rsidRPr="00921759" w:rsidRDefault="00921759" w:rsidP="00921759">
      <w:pPr>
        <w:spacing w:after="0" w:line="360" w:lineRule="auto"/>
        <w:ind w:left="720"/>
        <w:jc w:val="both"/>
        <w:rPr>
          <w:rFonts w:ascii="Times New Roman" w:eastAsia="Times New Roman" w:hAnsi="Times New Roman" w:cs="Times New Roman"/>
          <w:sz w:val="28"/>
          <w:szCs w:val="28"/>
          <w:lang w:val="uk-UA"/>
        </w:rPr>
      </w:pPr>
      <w:r w:rsidRPr="00921759">
        <w:rPr>
          <w:rFonts w:ascii="Times New Roman" w:eastAsia="Times New Roman" w:hAnsi="Times New Roman" w:cs="Times New Roman"/>
          <w:sz w:val="28"/>
          <w:szCs w:val="28"/>
          <w:lang w:val="uk-UA"/>
        </w:rPr>
        <w:t>2.Туристичні бренди України.</w:t>
      </w:r>
    </w:p>
    <w:p w:rsidR="00921759" w:rsidRPr="00921759" w:rsidRDefault="00921759" w:rsidP="00921759">
      <w:pPr>
        <w:spacing w:after="0" w:line="360" w:lineRule="auto"/>
        <w:ind w:left="720"/>
        <w:jc w:val="both"/>
        <w:rPr>
          <w:rFonts w:ascii="Times New Roman" w:eastAsia="Times New Roman" w:hAnsi="Times New Roman" w:cs="Times New Roman"/>
          <w:sz w:val="28"/>
          <w:szCs w:val="28"/>
          <w:lang w:val="uk-UA"/>
        </w:rPr>
      </w:pPr>
      <w:r w:rsidRPr="00921759">
        <w:rPr>
          <w:rFonts w:ascii="Times New Roman" w:eastAsia="Times New Roman" w:hAnsi="Times New Roman" w:cs="Times New Roman"/>
          <w:sz w:val="28"/>
          <w:szCs w:val="28"/>
          <w:lang w:val="uk-UA"/>
        </w:rPr>
        <w:t>3.Світові туристичні бренди.</w:t>
      </w:r>
    </w:p>
    <w:p w:rsidR="00921759" w:rsidRPr="00921759" w:rsidRDefault="00921759" w:rsidP="00921759">
      <w:pPr>
        <w:spacing w:after="0" w:line="360" w:lineRule="auto"/>
        <w:ind w:left="720"/>
        <w:jc w:val="both"/>
        <w:rPr>
          <w:rFonts w:ascii="Times New Roman" w:eastAsia="Times New Roman" w:hAnsi="Times New Roman" w:cs="Times New Roman"/>
          <w:sz w:val="28"/>
          <w:szCs w:val="28"/>
          <w:lang w:val="uk-UA"/>
        </w:rPr>
      </w:pPr>
      <w:r w:rsidRPr="00921759">
        <w:rPr>
          <w:rFonts w:ascii="Times New Roman" w:eastAsia="Times New Roman" w:hAnsi="Times New Roman" w:cs="Times New Roman"/>
          <w:sz w:val="28"/>
          <w:szCs w:val="28"/>
          <w:lang w:val="uk-UA"/>
        </w:rPr>
        <w:t>4.Атрактивні туристичні об’єкти Західного регіону України.</w:t>
      </w:r>
    </w:p>
    <w:p w:rsidR="00921759" w:rsidRPr="00921759" w:rsidRDefault="00921759" w:rsidP="00921759">
      <w:pPr>
        <w:spacing w:after="0" w:line="360" w:lineRule="auto"/>
        <w:ind w:left="720"/>
        <w:jc w:val="both"/>
        <w:rPr>
          <w:rFonts w:ascii="Times New Roman" w:eastAsia="Times New Roman" w:hAnsi="Times New Roman" w:cs="Times New Roman"/>
          <w:sz w:val="28"/>
          <w:szCs w:val="28"/>
          <w:lang w:val="uk-UA"/>
        </w:rPr>
      </w:pPr>
      <w:r w:rsidRPr="00921759">
        <w:rPr>
          <w:rFonts w:ascii="Times New Roman" w:eastAsia="Times New Roman" w:hAnsi="Times New Roman" w:cs="Times New Roman"/>
          <w:sz w:val="28"/>
          <w:szCs w:val="28"/>
          <w:lang w:val="uk-UA"/>
        </w:rPr>
        <w:t>5.Розвиток сільського зеленого туризму на території Вашого району.</w:t>
      </w:r>
    </w:p>
    <w:p w:rsidR="00921759" w:rsidRPr="00921759" w:rsidRDefault="00921759" w:rsidP="00921759">
      <w:pPr>
        <w:spacing w:after="0" w:line="360" w:lineRule="auto"/>
        <w:ind w:left="720"/>
        <w:jc w:val="both"/>
        <w:rPr>
          <w:rFonts w:ascii="Times New Roman" w:eastAsia="Times New Roman" w:hAnsi="Times New Roman" w:cs="Times New Roman"/>
          <w:sz w:val="28"/>
          <w:szCs w:val="28"/>
          <w:lang w:val="uk-UA"/>
        </w:rPr>
      </w:pPr>
      <w:r w:rsidRPr="00921759">
        <w:rPr>
          <w:rFonts w:ascii="Times New Roman" w:eastAsia="Times New Roman" w:hAnsi="Times New Roman" w:cs="Times New Roman"/>
          <w:sz w:val="28"/>
          <w:szCs w:val="28"/>
          <w:lang w:val="uk-UA"/>
        </w:rPr>
        <w:t>6.Екскурсійні стежки Львівщини.</w:t>
      </w:r>
    </w:p>
    <w:p w:rsidR="00921759" w:rsidRPr="00921759" w:rsidRDefault="00921759" w:rsidP="00921759">
      <w:pPr>
        <w:spacing w:after="0" w:line="360" w:lineRule="auto"/>
        <w:ind w:left="720"/>
        <w:jc w:val="both"/>
        <w:rPr>
          <w:rFonts w:ascii="Times New Roman" w:eastAsia="Times New Roman" w:hAnsi="Times New Roman" w:cs="Times New Roman"/>
          <w:sz w:val="28"/>
          <w:szCs w:val="28"/>
          <w:lang w:val="uk-UA"/>
        </w:rPr>
      </w:pPr>
      <w:r w:rsidRPr="00921759">
        <w:rPr>
          <w:rFonts w:ascii="Times New Roman" w:eastAsia="Times New Roman" w:hAnsi="Times New Roman" w:cs="Times New Roman"/>
          <w:sz w:val="28"/>
          <w:szCs w:val="28"/>
          <w:lang w:val="uk-UA"/>
        </w:rPr>
        <w:t>7.Екскурсійні стежки Івано-Франківщини.</w:t>
      </w:r>
    </w:p>
    <w:p w:rsidR="00921759" w:rsidRPr="00921759" w:rsidRDefault="00921759" w:rsidP="00921759">
      <w:pPr>
        <w:spacing w:after="0" w:line="360" w:lineRule="auto"/>
        <w:ind w:left="720"/>
        <w:jc w:val="both"/>
        <w:rPr>
          <w:rFonts w:ascii="Times New Roman" w:eastAsia="Times New Roman" w:hAnsi="Times New Roman" w:cs="Times New Roman"/>
          <w:sz w:val="28"/>
          <w:szCs w:val="28"/>
          <w:lang w:val="uk-UA"/>
        </w:rPr>
      </w:pPr>
      <w:r w:rsidRPr="00921759">
        <w:rPr>
          <w:rFonts w:ascii="Times New Roman" w:eastAsia="Times New Roman" w:hAnsi="Times New Roman" w:cs="Times New Roman"/>
          <w:sz w:val="28"/>
          <w:szCs w:val="28"/>
          <w:lang w:val="uk-UA"/>
        </w:rPr>
        <w:t>8.Архітектурна спадщина м.Львова як чинник розвитку екскурсійного туризму.</w:t>
      </w:r>
    </w:p>
    <w:p w:rsidR="00921759" w:rsidRPr="00921759" w:rsidRDefault="00921759" w:rsidP="00921759">
      <w:pPr>
        <w:spacing w:after="0" w:line="360" w:lineRule="auto"/>
        <w:ind w:left="720"/>
        <w:jc w:val="both"/>
        <w:rPr>
          <w:rFonts w:ascii="Times New Roman" w:eastAsia="Times New Roman" w:hAnsi="Times New Roman" w:cs="Times New Roman"/>
          <w:sz w:val="28"/>
          <w:szCs w:val="28"/>
          <w:lang w:val="uk-UA"/>
        </w:rPr>
      </w:pPr>
      <w:r w:rsidRPr="00921759">
        <w:rPr>
          <w:rFonts w:ascii="Times New Roman" w:eastAsia="Times New Roman" w:hAnsi="Times New Roman" w:cs="Times New Roman"/>
          <w:sz w:val="28"/>
          <w:szCs w:val="28"/>
          <w:lang w:val="uk-UA"/>
        </w:rPr>
        <w:t>9.Подієвий (фестивальний) туризм у західній  Україні.</w:t>
      </w:r>
    </w:p>
    <w:p w:rsidR="00921759" w:rsidRPr="00921759" w:rsidRDefault="00921759" w:rsidP="00921759">
      <w:pPr>
        <w:spacing w:after="0" w:line="360" w:lineRule="auto"/>
        <w:ind w:left="720"/>
        <w:jc w:val="both"/>
        <w:rPr>
          <w:rFonts w:ascii="Times New Roman" w:eastAsia="Times New Roman" w:hAnsi="Times New Roman" w:cs="Times New Roman"/>
          <w:color w:val="000000"/>
          <w:sz w:val="28"/>
          <w:szCs w:val="28"/>
          <w:shd w:val="clear" w:color="auto" w:fill="FFFFFF"/>
          <w:lang w:val="uk-UA"/>
        </w:rPr>
      </w:pPr>
      <w:r w:rsidRPr="00921759">
        <w:rPr>
          <w:rFonts w:ascii="Times New Roman" w:eastAsia="Times New Roman" w:hAnsi="Times New Roman" w:cs="Times New Roman"/>
          <w:sz w:val="28"/>
          <w:szCs w:val="28"/>
          <w:lang w:val="uk-UA"/>
        </w:rPr>
        <w:t>10.</w:t>
      </w:r>
      <w:r w:rsidRPr="00921759">
        <w:rPr>
          <w:rFonts w:ascii="Times New Roman" w:eastAsia="Times New Roman" w:hAnsi="Times New Roman" w:cs="Times New Roman"/>
          <w:color w:val="000000"/>
          <w:sz w:val="28"/>
          <w:szCs w:val="28"/>
          <w:shd w:val="clear" w:color="auto" w:fill="FFFFFF"/>
        </w:rPr>
        <w:t xml:space="preserve"> Етнотуризм в Івано-Франківській області: досвід організації, перспективи розвитку</w:t>
      </w:r>
      <w:r w:rsidRPr="00921759">
        <w:rPr>
          <w:rFonts w:ascii="Times New Roman" w:eastAsia="Times New Roman" w:hAnsi="Times New Roman" w:cs="Times New Roman"/>
          <w:color w:val="000000"/>
          <w:sz w:val="28"/>
          <w:szCs w:val="28"/>
          <w:shd w:val="clear" w:color="auto" w:fill="FFFFFF"/>
          <w:lang w:val="uk-UA"/>
        </w:rPr>
        <w:t>.</w:t>
      </w:r>
    </w:p>
    <w:p w:rsidR="00921759" w:rsidRPr="00921759" w:rsidRDefault="00921759" w:rsidP="00921759">
      <w:pPr>
        <w:spacing w:after="0" w:line="360" w:lineRule="auto"/>
        <w:ind w:left="720"/>
        <w:jc w:val="both"/>
        <w:rPr>
          <w:rFonts w:ascii="Times New Roman" w:eastAsia="Times New Roman" w:hAnsi="Times New Roman" w:cs="Times New Roman"/>
          <w:color w:val="000000"/>
          <w:sz w:val="28"/>
          <w:szCs w:val="28"/>
          <w:shd w:val="clear" w:color="auto" w:fill="FFFFFF"/>
          <w:lang w:val="uk-UA"/>
        </w:rPr>
      </w:pPr>
      <w:r w:rsidRPr="00921759">
        <w:rPr>
          <w:rFonts w:ascii="Times New Roman" w:eastAsia="Times New Roman" w:hAnsi="Times New Roman" w:cs="Times New Roman"/>
          <w:sz w:val="28"/>
          <w:szCs w:val="28"/>
          <w:lang w:val="uk-UA"/>
        </w:rPr>
        <w:lastRenderedPageBreak/>
        <w:t>11.</w:t>
      </w:r>
      <w:r w:rsidRPr="00921759">
        <w:rPr>
          <w:rFonts w:ascii="Times New Roman" w:eastAsia="Times New Roman" w:hAnsi="Times New Roman" w:cs="Times New Roman"/>
          <w:color w:val="000000"/>
          <w:sz w:val="28"/>
          <w:szCs w:val="28"/>
          <w:shd w:val="clear" w:color="auto" w:fill="FFFFFF"/>
        </w:rPr>
        <w:t xml:space="preserve"> </w:t>
      </w:r>
      <w:r w:rsidRPr="00921759">
        <w:rPr>
          <w:rFonts w:ascii="Times New Roman" w:eastAsia="Times New Roman" w:hAnsi="Times New Roman" w:cs="Times New Roman"/>
          <w:color w:val="000000"/>
          <w:sz w:val="28"/>
          <w:szCs w:val="28"/>
          <w:shd w:val="clear" w:color="auto" w:fill="FFFFFF"/>
          <w:lang w:val="uk-UA"/>
        </w:rPr>
        <w:t>М</w:t>
      </w:r>
      <w:r w:rsidRPr="00921759">
        <w:rPr>
          <w:rFonts w:ascii="Times New Roman" w:eastAsia="Times New Roman" w:hAnsi="Times New Roman" w:cs="Times New Roman"/>
          <w:color w:val="000000"/>
          <w:sz w:val="28"/>
          <w:szCs w:val="28"/>
          <w:shd w:val="clear" w:color="auto" w:fill="FFFFFF"/>
        </w:rPr>
        <w:t xml:space="preserve">узеї Прикарпаття </w:t>
      </w:r>
      <w:r w:rsidRPr="00921759">
        <w:rPr>
          <w:rFonts w:ascii="Times New Roman" w:eastAsia="Times New Roman" w:hAnsi="Times New Roman" w:cs="Times New Roman"/>
          <w:color w:val="000000"/>
          <w:sz w:val="28"/>
          <w:szCs w:val="28"/>
          <w:shd w:val="clear" w:color="auto" w:fill="FFFFFF"/>
          <w:lang w:val="uk-UA"/>
        </w:rPr>
        <w:t>та їх використання в екскурсійній діяльності.</w:t>
      </w:r>
    </w:p>
    <w:p w:rsidR="00921759" w:rsidRPr="00921759" w:rsidRDefault="00921759" w:rsidP="00921759">
      <w:pPr>
        <w:spacing w:after="0" w:line="360" w:lineRule="auto"/>
        <w:ind w:left="720"/>
        <w:jc w:val="both"/>
        <w:rPr>
          <w:rFonts w:ascii="Times New Roman" w:eastAsia="Times New Roman" w:hAnsi="Times New Roman" w:cs="Times New Roman"/>
          <w:color w:val="000000"/>
          <w:sz w:val="28"/>
          <w:szCs w:val="28"/>
          <w:shd w:val="clear" w:color="auto" w:fill="FFFFFF"/>
          <w:lang w:val="uk-UA"/>
        </w:rPr>
      </w:pPr>
      <w:r w:rsidRPr="00921759">
        <w:rPr>
          <w:rFonts w:ascii="Times New Roman" w:eastAsia="Times New Roman" w:hAnsi="Times New Roman" w:cs="Times New Roman"/>
          <w:sz w:val="28"/>
          <w:szCs w:val="28"/>
          <w:lang w:val="uk-UA"/>
        </w:rPr>
        <w:t xml:space="preserve">12. </w:t>
      </w:r>
      <w:r w:rsidRPr="00921759">
        <w:rPr>
          <w:rFonts w:ascii="Times New Roman" w:eastAsia="Times New Roman" w:hAnsi="Times New Roman" w:cs="Times New Roman"/>
          <w:color w:val="000000"/>
          <w:sz w:val="28"/>
          <w:szCs w:val="28"/>
          <w:shd w:val="clear" w:color="auto" w:fill="FFFFFF"/>
          <w:lang w:val="uk-UA"/>
        </w:rPr>
        <w:t>М</w:t>
      </w:r>
      <w:r w:rsidRPr="00921759">
        <w:rPr>
          <w:rFonts w:ascii="Times New Roman" w:eastAsia="Times New Roman" w:hAnsi="Times New Roman" w:cs="Times New Roman"/>
          <w:color w:val="000000"/>
          <w:sz w:val="28"/>
          <w:szCs w:val="28"/>
          <w:shd w:val="clear" w:color="auto" w:fill="FFFFFF"/>
        </w:rPr>
        <w:t xml:space="preserve">узеї </w:t>
      </w:r>
      <w:r w:rsidRPr="00921759">
        <w:rPr>
          <w:rFonts w:ascii="Times New Roman" w:eastAsia="Times New Roman" w:hAnsi="Times New Roman" w:cs="Times New Roman"/>
          <w:color w:val="000000"/>
          <w:sz w:val="28"/>
          <w:szCs w:val="28"/>
          <w:shd w:val="clear" w:color="auto" w:fill="FFFFFF"/>
          <w:lang w:val="uk-UA"/>
        </w:rPr>
        <w:t>За</w:t>
      </w:r>
      <w:r w:rsidRPr="00921759">
        <w:rPr>
          <w:rFonts w:ascii="Times New Roman" w:eastAsia="Times New Roman" w:hAnsi="Times New Roman" w:cs="Times New Roman"/>
          <w:color w:val="000000"/>
          <w:sz w:val="28"/>
          <w:szCs w:val="28"/>
          <w:shd w:val="clear" w:color="auto" w:fill="FFFFFF"/>
        </w:rPr>
        <w:t xml:space="preserve">карпаття </w:t>
      </w:r>
      <w:r w:rsidRPr="00921759">
        <w:rPr>
          <w:rFonts w:ascii="Times New Roman" w:eastAsia="Times New Roman" w:hAnsi="Times New Roman" w:cs="Times New Roman"/>
          <w:color w:val="000000"/>
          <w:sz w:val="28"/>
          <w:szCs w:val="28"/>
          <w:shd w:val="clear" w:color="auto" w:fill="FFFFFF"/>
          <w:lang w:val="uk-UA"/>
        </w:rPr>
        <w:t>та їх використання в екскурсійній діяльності.</w:t>
      </w:r>
    </w:p>
    <w:p w:rsidR="00921759" w:rsidRPr="00921759" w:rsidRDefault="00921759" w:rsidP="00921759">
      <w:pPr>
        <w:spacing w:after="0" w:line="360" w:lineRule="auto"/>
        <w:ind w:left="720"/>
        <w:jc w:val="both"/>
        <w:rPr>
          <w:rFonts w:ascii="Times New Roman" w:eastAsia="Times New Roman" w:hAnsi="Times New Roman" w:cs="Times New Roman"/>
          <w:color w:val="000000"/>
          <w:sz w:val="28"/>
          <w:szCs w:val="28"/>
          <w:shd w:val="clear" w:color="auto" w:fill="FFFFFF"/>
          <w:lang w:val="uk-UA"/>
        </w:rPr>
      </w:pPr>
      <w:r w:rsidRPr="00921759">
        <w:rPr>
          <w:rFonts w:ascii="Times New Roman" w:eastAsia="Times New Roman" w:hAnsi="Times New Roman" w:cs="Times New Roman"/>
          <w:color w:val="000000"/>
          <w:sz w:val="28"/>
          <w:szCs w:val="28"/>
          <w:shd w:val="clear" w:color="auto" w:fill="FFFFFF"/>
          <w:lang w:val="uk-UA"/>
        </w:rPr>
        <w:t>13. М</w:t>
      </w:r>
      <w:r w:rsidRPr="00921759">
        <w:rPr>
          <w:rFonts w:ascii="Times New Roman" w:eastAsia="Times New Roman" w:hAnsi="Times New Roman" w:cs="Times New Roman"/>
          <w:color w:val="000000"/>
          <w:sz w:val="28"/>
          <w:szCs w:val="28"/>
          <w:shd w:val="clear" w:color="auto" w:fill="FFFFFF"/>
        </w:rPr>
        <w:t xml:space="preserve">узеї </w:t>
      </w:r>
      <w:r w:rsidRPr="00921759">
        <w:rPr>
          <w:rFonts w:ascii="Times New Roman" w:eastAsia="Times New Roman" w:hAnsi="Times New Roman" w:cs="Times New Roman"/>
          <w:color w:val="000000"/>
          <w:sz w:val="28"/>
          <w:szCs w:val="28"/>
          <w:shd w:val="clear" w:color="auto" w:fill="FFFFFF"/>
          <w:lang w:val="uk-UA"/>
        </w:rPr>
        <w:t>Львівщини та їх використання в екскурсійній діяльності.</w:t>
      </w:r>
    </w:p>
    <w:p w:rsidR="00921759" w:rsidRPr="00921759" w:rsidRDefault="00921759" w:rsidP="00921759">
      <w:pPr>
        <w:spacing w:after="0" w:line="360" w:lineRule="auto"/>
        <w:ind w:left="720"/>
        <w:jc w:val="both"/>
        <w:rPr>
          <w:rFonts w:ascii="Times New Roman" w:eastAsia="Times New Roman" w:hAnsi="Times New Roman" w:cs="Times New Roman"/>
          <w:color w:val="000000"/>
          <w:sz w:val="28"/>
          <w:szCs w:val="28"/>
          <w:shd w:val="clear" w:color="auto" w:fill="FFFFFF"/>
          <w:lang w:val="uk-UA"/>
        </w:rPr>
      </w:pPr>
      <w:r w:rsidRPr="00921759">
        <w:rPr>
          <w:rFonts w:ascii="Times New Roman" w:eastAsia="Times New Roman" w:hAnsi="Times New Roman" w:cs="Times New Roman"/>
          <w:color w:val="000000"/>
          <w:sz w:val="28"/>
          <w:szCs w:val="28"/>
          <w:shd w:val="clear" w:color="auto" w:fill="FFFFFF"/>
          <w:lang w:val="uk-UA"/>
        </w:rPr>
        <w:t>14. Музейні скарби України.</w:t>
      </w:r>
    </w:p>
    <w:p w:rsidR="00921759" w:rsidRPr="00921759" w:rsidRDefault="00921759" w:rsidP="00921759">
      <w:pPr>
        <w:spacing w:after="0" w:line="360" w:lineRule="auto"/>
        <w:ind w:left="720"/>
        <w:jc w:val="both"/>
        <w:rPr>
          <w:rFonts w:ascii="Times New Roman" w:eastAsia="Times New Roman" w:hAnsi="Times New Roman" w:cs="Times New Roman"/>
          <w:color w:val="000000"/>
          <w:sz w:val="28"/>
          <w:szCs w:val="28"/>
          <w:shd w:val="clear" w:color="auto" w:fill="FFFFFF"/>
          <w:lang w:val="uk-UA"/>
        </w:rPr>
      </w:pPr>
      <w:r w:rsidRPr="00921759">
        <w:rPr>
          <w:rFonts w:ascii="Times New Roman" w:eastAsia="Times New Roman" w:hAnsi="Times New Roman" w:cs="Times New Roman"/>
          <w:color w:val="000000"/>
          <w:sz w:val="28"/>
          <w:szCs w:val="28"/>
          <w:shd w:val="clear" w:color="auto" w:fill="FFFFFF"/>
          <w:lang w:val="uk-UA"/>
        </w:rPr>
        <w:t>15.Замки України та їх використання в екскурсійній діяльності.</w:t>
      </w:r>
    </w:p>
    <w:p w:rsidR="00921759" w:rsidRPr="00921759" w:rsidRDefault="00921759" w:rsidP="00921759">
      <w:pPr>
        <w:spacing w:after="0" w:line="360" w:lineRule="auto"/>
        <w:ind w:left="720"/>
        <w:jc w:val="both"/>
        <w:rPr>
          <w:rFonts w:ascii="Times New Roman" w:eastAsia="Times New Roman" w:hAnsi="Times New Roman" w:cs="Times New Roman"/>
          <w:color w:val="000000"/>
          <w:sz w:val="28"/>
          <w:szCs w:val="28"/>
          <w:shd w:val="clear" w:color="auto" w:fill="FFFFFF"/>
          <w:lang w:val="uk-UA"/>
        </w:rPr>
      </w:pPr>
      <w:r w:rsidRPr="00921759">
        <w:rPr>
          <w:rFonts w:ascii="Times New Roman" w:eastAsia="Times New Roman" w:hAnsi="Times New Roman" w:cs="Times New Roman"/>
          <w:color w:val="000000"/>
          <w:sz w:val="28"/>
          <w:szCs w:val="28"/>
          <w:shd w:val="clear" w:color="auto" w:fill="FFFFFF"/>
          <w:lang w:val="uk-UA"/>
        </w:rPr>
        <w:t>16. Туристсько-рекреаційні ресурси Вашого регіону/району/міста/села та їх використання для потреб туризму та екскурсій.</w:t>
      </w:r>
    </w:p>
    <w:p w:rsidR="00921759" w:rsidRDefault="00921759" w:rsidP="00921759">
      <w:pPr>
        <w:spacing w:after="0" w:line="360" w:lineRule="auto"/>
        <w:ind w:left="720"/>
        <w:jc w:val="both"/>
        <w:rPr>
          <w:rFonts w:ascii="Times New Roman" w:eastAsia="Times New Roman" w:hAnsi="Times New Roman" w:cs="Times New Roman"/>
          <w:color w:val="000000"/>
          <w:sz w:val="28"/>
          <w:szCs w:val="28"/>
          <w:shd w:val="clear" w:color="auto" w:fill="FFFFFF"/>
          <w:lang w:val="uk-UA"/>
        </w:rPr>
      </w:pPr>
      <w:r w:rsidRPr="00921759">
        <w:rPr>
          <w:rFonts w:ascii="Times New Roman" w:eastAsia="Times New Roman" w:hAnsi="Times New Roman" w:cs="Times New Roman"/>
          <w:color w:val="000000"/>
          <w:sz w:val="28"/>
          <w:szCs w:val="28"/>
          <w:shd w:val="clear" w:color="auto" w:fill="FFFFFF"/>
          <w:lang w:val="uk-UA"/>
        </w:rPr>
        <w:t xml:space="preserve">17. </w:t>
      </w:r>
      <w:r w:rsidRPr="00921759">
        <w:rPr>
          <w:rFonts w:ascii="Times New Roman" w:eastAsia="Times New Roman" w:hAnsi="Times New Roman" w:cs="Times New Roman"/>
          <w:color w:val="000000"/>
          <w:sz w:val="28"/>
          <w:szCs w:val="28"/>
          <w:shd w:val="clear" w:color="auto" w:fill="FFFFFF"/>
        </w:rPr>
        <w:t>Пам’ятки історії і культури</w:t>
      </w:r>
      <w:r w:rsidRPr="00921759">
        <w:rPr>
          <w:rFonts w:ascii="Times New Roman" w:eastAsia="Times New Roman" w:hAnsi="Times New Roman" w:cs="Times New Roman"/>
          <w:color w:val="000000"/>
          <w:sz w:val="28"/>
          <w:szCs w:val="28"/>
          <w:shd w:val="clear" w:color="auto" w:fill="FFFFFF"/>
          <w:lang w:val="uk-UA"/>
        </w:rPr>
        <w:t xml:space="preserve"> (Вашого регіону) та їх використання для потреб туризму та екскурсій.</w:t>
      </w:r>
    </w:p>
    <w:p w:rsidR="00921759" w:rsidRDefault="00921759" w:rsidP="00921759">
      <w:pPr>
        <w:spacing w:after="0" w:line="360" w:lineRule="auto"/>
        <w:ind w:left="720"/>
        <w:jc w:val="both"/>
        <w:rPr>
          <w:rFonts w:ascii="Times New Roman" w:eastAsia="Times New Roman" w:hAnsi="Times New Roman" w:cs="Times New Roman"/>
          <w:color w:val="000000"/>
          <w:sz w:val="28"/>
          <w:szCs w:val="28"/>
          <w:shd w:val="clear" w:color="auto" w:fill="FFFFFF"/>
          <w:lang w:val="uk-UA"/>
        </w:rPr>
      </w:pPr>
      <w:r>
        <w:rPr>
          <w:rFonts w:ascii="Times New Roman" w:eastAsia="Times New Roman" w:hAnsi="Times New Roman" w:cs="Times New Roman"/>
          <w:color w:val="000000"/>
          <w:sz w:val="28"/>
          <w:szCs w:val="28"/>
          <w:shd w:val="clear" w:color="auto" w:fill="FFFFFF"/>
          <w:lang w:val="uk-UA"/>
        </w:rPr>
        <w:t>18. Сучасний стан екскурсійної справи в Україні.</w:t>
      </w:r>
    </w:p>
    <w:p w:rsidR="00921759" w:rsidRDefault="00921759" w:rsidP="00921759">
      <w:pPr>
        <w:spacing w:after="0" w:line="360" w:lineRule="auto"/>
        <w:ind w:left="720"/>
        <w:jc w:val="both"/>
        <w:rPr>
          <w:rFonts w:ascii="Times New Roman" w:eastAsia="Times New Roman" w:hAnsi="Times New Roman" w:cs="Times New Roman"/>
          <w:color w:val="000000"/>
          <w:sz w:val="28"/>
          <w:szCs w:val="28"/>
          <w:shd w:val="clear" w:color="auto" w:fill="FFFFFF"/>
          <w:lang w:val="uk-UA"/>
        </w:rPr>
      </w:pPr>
      <w:r>
        <w:rPr>
          <w:rFonts w:ascii="Times New Roman" w:eastAsia="Times New Roman" w:hAnsi="Times New Roman" w:cs="Times New Roman"/>
          <w:color w:val="000000"/>
          <w:sz w:val="28"/>
          <w:szCs w:val="28"/>
          <w:shd w:val="clear" w:color="auto" w:fill="FFFFFF"/>
          <w:lang w:val="uk-UA"/>
        </w:rPr>
        <w:t>19. Сучасний стан екскурсійної справи в світі.</w:t>
      </w:r>
    </w:p>
    <w:p w:rsidR="00921759" w:rsidRDefault="00921759" w:rsidP="00921759">
      <w:pPr>
        <w:spacing w:after="0" w:line="360" w:lineRule="auto"/>
        <w:ind w:left="720"/>
        <w:jc w:val="both"/>
        <w:rPr>
          <w:rFonts w:ascii="Times New Roman" w:eastAsia="Times New Roman" w:hAnsi="Times New Roman" w:cs="Times New Roman"/>
          <w:color w:val="000000"/>
          <w:sz w:val="28"/>
          <w:szCs w:val="28"/>
          <w:shd w:val="clear" w:color="auto" w:fill="FFFFFF"/>
          <w:lang w:val="uk-UA"/>
        </w:rPr>
      </w:pPr>
      <w:r>
        <w:rPr>
          <w:rFonts w:ascii="Times New Roman" w:eastAsia="Times New Roman" w:hAnsi="Times New Roman" w:cs="Times New Roman"/>
          <w:color w:val="000000"/>
          <w:sz w:val="28"/>
          <w:szCs w:val="28"/>
          <w:shd w:val="clear" w:color="auto" w:fill="FFFFFF"/>
          <w:lang w:val="uk-UA"/>
        </w:rPr>
        <w:t>20. Особливлсті проведення екскурсій в музеях.</w:t>
      </w:r>
    </w:p>
    <w:p w:rsidR="00921759" w:rsidRDefault="00921759" w:rsidP="00921759">
      <w:pPr>
        <w:spacing w:after="0" w:line="360" w:lineRule="auto"/>
        <w:ind w:left="720"/>
        <w:jc w:val="both"/>
        <w:rPr>
          <w:rFonts w:ascii="Times New Roman" w:eastAsia="Times New Roman" w:hAnsi="Times New Roman" w:cs="Times New Roman"/>
          <w:color w:val="000000"/>
          <w:sz w:val="28"/>
          <w:szCs w:val="28"/>
          <w:shd w:val="clear" w:color="auto" w:fill="FFFFFF"/>
          <w:lang w:val="uk-UA"/>
        </w:rPr>
      </w:pPr>
      <w:r>
        <w:rPr>
          <w:rFonts w:ascii="Times New Roman" w:eastAsia="Times New Roman" w:hAnsi="Times New Roman" w:cs="Times New Roman"/>
          <w:color w:val="000000"/>
          <w:sz w:val="28"/>
          <w:szCs w:val="28"/>
          <w:shd w:val="clear" w:color="auto" w:fill="FFFFFF"/>
          <w:lang w:val="uk-UA"/>
        </w:rPr>
        <w:t>21. Перспективи розвитку екскурсійної діяльості в Україні.</w:t>
      </w:r>
    </w:p>
    <w:p w:rsidR="00921759" w:rsidRDefault="00921759" w:rsidP="00921759">
      <w:pPr>
        <w:spacing w:after="0" w:line="360" w:lineRule="auto"/>
        <w:ind w:left="720"/>
        <w:jc w:val="both"/>
        <w:rPr>
          <w:rFonts w:ascii="Times New Roman" w:eastAsia="Times New Roman" w:hAnsi="Times New Roman" w:cs="Times New Roman"/>
          <w:color w:val="000000"/>
          <w:sz w:val="28"/>
          <w:szCs w:val="28"/>
          <w:shd w:val="clear" w:color="auto" w:fill="FFFFFF"/>
          <w:lang w:val="uk-UA"/>
        </w:rPr>
      </w:pPr>
      <w:r>
        <w:rPr>
          <w:rFonts w:ascii="Times New Roman" w:eastAsia="Times New Roman" w:hAnsi="Times New Roman" w:cs="Times New Roman"/>
          <w:color w:val="000000"/>
          <w:sz w:val="28"/>
          <w:szCs w:val="28"/>
          <w:shd w:val="clear" w:color="auto" w:fill="FFFFFF"/>
          <w:lang w:val="uk-UA"/>
        </w:rPr>
        <w:t>22. Організація надання екскурсійних послуг.</w:t>
      </w:r>
    </w:p>
    <w:p w:rsidR="00921759" w:rsidRDefault="00921759" w:rsidP="00921759">
      <w:pPr>
        <w:spacing w:after="0" w:line="360" w:lineRule="auto"/>
        <w:ind w:left="720"/>
        <w:jc w:val="both"/>
        <w:rPr>
          <w:rFonts w:ascii="Times New Roman" w:eastAsia="Times New Roman" w:hAnsi="Times New Roman" w:cs="Times New Roman"/>
          <w:color w:val="000000"/>
          <w:sz w:val="28"/>
          <w:szCs w:val="28"/>
          <w:shd w:val="clear" w:color="auto" w:fill="FFFFFF"/>
          <w:lang w:val="uk-UA"/>
        </w:rPr>
      </w:pPr>
      <w:r>
        <w:rPr>
          <w:rFonts w:ascii="Times New Roman" w:eastAsia="Times New Roman" w:hAnsi="Times New Roman" w:cs="Times New Roman"/>
          <w:color w:val="000000"/>
          <w:sz w:val="28"/>
          <w:szCs w:val="28"/>
          <w:shd w:val="clear" w:color="auto" w:fill="FFFFFF"/>
          <w:lang w:val="uk-UA"/>
        </w:rPr>
        <w:t>23. Організація екскурсійного обслуговування у Львові.</w:t>
      </w:r>
    </w:p>
    <w:p w:rsidR="00921759" w:rsidRDefault="00921759" w:rsidP="00921759">
      <w:pPr>
        <w:spacing w:after="0" w:line="360" w:lineRule="auto"/>
        <w:ind w:left="720"/>
        <w:jc w:val="both"/>
        <w:rPr>
          <w:rFonts w:ascii="Times New Roman" w:eastAsia="Times New Roman" w:hAnsi="Times New Roman" w:cs="Times New Roman"/>
          <w:color w:val="000000"/>
          <w:sz w:val="28"/>
          <w:szCs w:val="28"/>
          <w:shd w:val="clear" w:color="auto" w:fill="FFFFFF"/>
          <w:lang w:val="uk-UA"/>
        </w:rPr>
      </w:pPr>
      <w:r>
        <w:rPr>
          <w:rFonts w:ascii="Times New Roman" w:eastAsia="Times New Roman" w:hAnsi="Times New Roman" w:cs="Times New Roman"/>
          <w:color w:val="000000"/>
          <w:sz w:val="28"/>
          <w:szCs w:val="28"/>
          <w:shd w:val="clear" w:color="auto" w:fill="FFFFFF"/>
          <w:lang w:val="uk-UA"/>
        </w:rPr>
        <w:t>24. Роль музеїв рідного краю в розвитку сучасної екскурсійної діяльності.</w:t>
      </w:r>
    </w:p>
    <w:p w:rsidR="00921759" w:rsidRDefault="00921759" w:rsidP="00921759">
      <w:pPr>
        <w:spacing w:after="0" w:line="360" w:lineRule="auto"/>
        <w:ind w:left="720"/>
        <w:jc w:val="both"/>
        <w:rPr>
          <w:rFonts w:ascii="Times New Roman" w:eastAsia="Times New Roman" w:hAnsi="Times New Roman" w:cs="Times New Roman"/>
          <w:color w:val="000000"/>
          <w:sz w:val="28"/>
          <w:szCs w:val="28"/>
          <w:shd w:val="clear" w:color="auto" w:fill="FFFFFF"/>
          <w:lang w:val="uk-UA"/>
        </w:rPr>
      </w:pPr>
      <w:r>
        <w:rPr>
          <w:rFonts w:ascii="Times New Roman" w:eastAsia="Times New Roman" w:hAnsi="Times New Roman" w:cs="Times New Roman"/>
          <w:color w:val="000000"/>
          <w:sz w:val="28"/>
          <w:szCs w:val="28"/>
          <w:shd w:val="clear" w:color="auto" w:fill="FFFFFF"/>
          <w:lang w:val="uk-UA"/>
        </w:rPr>
        <w:t>25. Особистість та професійна майстерність екскурсовода.</w:t>
      </w:r>
    </w:p>
    <w:p w:rsidR="00921759" w:rsidRDefault="00921759" w:rsidP="00921759">
      <w:pPr>
        <w:spacing w:after="0" w:line="360" w:lineRule="auto"/>
        <w:ind w:left="720"/>
        <w:jc w:val="both"/>
        <w:rPr>
          <w:rFonts w:ascii="Times New Roman" w:eastAsia="Times New Roman" w:hAnsi="Times New Roman" w:cs="Times New Roman"/>
          <w:color w:val="000000"/>
          <w:sz w:val="28"/>
          <w:szCs w:val="28"/>
          <w:shd w:val="clear" w:color="auto" w:fill="FFFFFF"/>
          <w:lang w:val="uk-UA"/>
        </w:rPr>
      </w:pPr>
      <w:r>
        <w:rPr>
          <w:rFonts w:ascii="Times New Roman" w:eastAsia="Times New Roman" w:hAnsi="Times New Roman" w:cs="Times New Roman"/>
          <w:color w:val="000000"/>
          <w:sz w:val="28"/>
          <w:szCs w:val="28"/>
          <w:shd w:val="clear" w:color="auto" w:fill="FFFFFF"/>
          <w:lang w:val="uk-UA"/>
        </w:rPr>
        <w:t>26. Роль транспортної складової в екскурсійному процесі.</w:t>
      </w:r>
    </w:p>
    <w:p w:rsidR="00921759" w:rsidRDefault="00921759" w:rsidP="00921759">
      <w:pPr>
        <w:spacing w:after="0" w:line="360" w:lineRule="auto"/>
        <w:ind w:left="720"/>
        <w:jc w:val="both"/>
        <w:rPr>
          <w:rFonts w:ascii="Times New Roman" w:eastAsia="Times New Roman" w:hAnsi="Times New Roman" w:cs="Times New Roman"/>
          <w:color w:val="000000"/>
          <w:sz w:val="28"/>
          <w:szCs w:val="28"/>
          <w:shd w:val="clear" w:color="auto" w:fill="FFFFFF"/>
          <w:lang w:val="uk-UA"/>
        </w:rPr>
      </w:pPr>
      <w:r>
        <w:rPr>
          <w:rFonts w:ascii="Times New Roman" w:eastAsia="Times New Roman" w:hAnsi="Times New Roman" w:cs="Times New Roman"/>
          <w:color w:val="000000"/>
          <w:sz w:val="28"/>
          <w:szCs w:val="28"/>
          <w:shd w:val="clear" w:color="auto" w:fill="FFFFFF"/>
          <w:lang w:val="uk-UA"/>
        </w:rPr>
        <w:t>27. Організаційно-інституційні засади</w:t>
      </w:r>
      <w:r w:rsidR="00E83C99">
        <w:rPr>
          <w:rFonts w:ascii="Times New Roman" w:eastAsia="Times New Roman" w:hAnsi="Times New Roman" w:cs="Times New Roman"/>
          <w:color w:val="000000"/>
          <w:sz w:val="28"/>
          <w:szCs w:val="28"/>
          <w:shd w:val="clear" w:color="auto" w:fill="FFFFFF"/>
          <w:lang w:val="uk-UA"/>
        </w:rPr>
        <w:t xml:space="preserve"> розвитку екскурсійної справи.</w:t>
      </w:r>
    </w:p>
    <w:p w:rsidR="00E83C99" w:rsidRDefault="00E83C99" w:rsidP="00921759">
      <w:pPr>
        <w:spacing w:after="0" w:line="360" w:lineRule="auto"/>
        <w:ind w:left="720"/>
        <w:jc w:val="both"/>
        <w:rPr>
          <w:rFonts w:ascii="Times New Roman" w:eastAsia="Times New Roman" w:hAnsi="Times New Roman" w:cs="Times New Roman"/>
          <w:color w:val="000000"/>
          <w:sz w:val="28"/>
          <w:szCs w:val="28"/>
          <w:shd w:val="clear" w:color="auto" w:fill="FFFFFF"/>
          <w:lang w:val="uk-UA"/>
        </w:rPr>
      </w:pPr>
      <w:r>
        <w:rPr>
          <w:rFonts w:ascii="Times New Roman" w:eastAsia="Times New Roman" w:hAnsi="Times New Roman" w:cs="Times New Roman"/>
          <w:color w:val="000000"/>
          <w:sz w:val="28"/>
          <w:szCs w:val="28"/>
          <w:shd w:val="clear" w:color="auto" w:fill="FFFFFF"/>
          <w:lang w:val="uk-UA"/>
        </w:rPr>
        <w:t>28. Екскурсія як форма спілкування.</w:t>
      </w:r>
    </w:p>
    <w:p w:rsidR="00E83C99" w:rsidRDefault="00E83C99" w:rsidP="00921759">
      <w:pPr>
        <w:spacing w:after="0" w:line="360" w:lineRule="auto"/>
        <w:ind w:left="720"/>
        <w:jc w:val="both"/>
        <w:rPr>
          <w:rFonts w:ascii="Times New Roman" w:eastAsia="Times New Roman" w:hAnsi="Times New Roman" w:cs="Times New Roman"/>
          <w:color w:val="000000"/>
          <w:sz w:val="28"/>
          <w:szCs w:val="28"/>
          <w:shd w:val="clear" w:color="auto" w:fill="FFFFFF"/>
          <w:lang w:val="uk-UA"/>
        </w:rPr>
      </w:pPr>
      <w:r>
        <w:rPr>
          <w:rFonts w:ascii="Times New Roman" w:eastAsia="Times New Roman" w:hAnsi="Times New Roman" w:cs="Times New Roman"/>
          <w:color w:val="000000"/>
          <w:sz w:val="28"/>
          <w:szCs w:val="28"/>
          <w:shd w:val="clear" w:color="auto" w:fill="FFFFFF"/>
          <w:lang w:val="uk-UA"/>
        </w:rPr>
        <w:t>29. Екскурсія як форма використання вільного часу.</w:t>
      </w:r>
    </w:p>
    <w:p w:rsidR="00E83C99" w:rsidRDefault="00E83C99" w:rsidP="00921759">
      <w:pPr>
        <w:spacing w:after="0" w:line="360" w:lineRule="auto"/>
        <w:ind w:left="720"/>
        <w:jc w:val="both"/>
        <w:rPr>
          <w:rFonts w:ascii="Times New Roman" w:eastAsia="Times New Roman" w:hAnsi="Times New Roman" w:cs="Times New Roman"/>
          <w:color w:val="000000"/>
          <w:sz w:val="28"/>
          <w:szCs w:val="28"/>
          <w:shd w:val="clear" w:color="auto" w:fill="FFFFFF"/>
          <w:lang w:val="uk-UA"/>
        </w:rPr>
      </w:pPr>
      <w:r>
        <w:rPr>
          <w:rFonts w:ascii="Times New Roman" w:eastAsia="Times New Roman" w:hAnsi="Times New Roman" w:cs="Times New Roman"/>
          <w:color w:val="000000"/>
          <w:sz w:val="28"/>
          <w:szCs w:val="28"/>
          <w:shd w:val="clear" w:color="auto" w:fill="FFFFFF"/>
          <w:lang w:val="uk-UA"/>
        </w:rPr>
        <w:t>30. Екскурсійна методика і шляхи її вдосконалення.</w:t>
      </w:r>
    </w:p>
    <w:p w:rsidR="00E83C99" w:rsidRDefault="00E83C99" w:rsidP="00921759">
      <w:pPr>
        <w:spacing w:after="0" w:line="360" w:lineRule="auto"/>
        <w:ind w:left="720"/>
        <w:jc w:val="both"/>
        <w:rPr>
          <w:rFonts w:ascii="Times New Roman" w:eastAsia="Times New Roman" w:hAnsi="Times New Roman" w:cs="Times New Roman"/>
          <w:color w:val="000000"/>
          <w:sz w:val="28"/>
          <w:szCs w:val="28"/>
          <w:shd w:val="clear" w:color="auto" w:fill="FFFFFF"/>
          <w:lang w:val="uk-UA"/>
        </w:rPr>
      </w:pPr>
      <w:r>
        <w:rPr>
          <w:rFonts w:ascii="Times New Roman" w:eastAsia="Times New Roman" w:hAnsi="Times New Roman" w:cs="Times New Roman"/>
          <w:color w:val="000000"/>
          <w:sz w:val="28"/>
          <w:szCs w:val="28"/>
          <w:shd w:val="clear" w:color="auto" w:fill="FFFFFF"/>
          <w:lang w:val="uk-UA"/>
        </w:rPr>
        <w:t>31. Професійна майстерність екскурсовода.</w:t>
      </w:r>
    </w:p>
    <w:p w:rsidR="00E83C99" w:rsidRDefault="00E83C99" w:rsidP="00921759">
      <w:pPr>
        <w:spacing w:after="0" w:line="360" w:lineRule="auto"/>
        <w:ind w:left="720"/>
        <w:jc w:val="both"/>
        <w:rPr>
          <w:rFonts w:ascii="Times New Roman" w:eastAsia="Times New Roman" w:hAnsi="Times New Roman" w:cs="Times New Roman"/>
          <w:color w:val="000000"/>
          <w:sz w:val="28"/>
          <w:szCs w:val="28"/>
          <w:shd w:val="clear" w:color="auto" w:fill="FFFFFF"/>
          <w:lang w:val="uk-UA"/>
        </w:rPr>
      </w:pPr>
      <w:r>
        <w:rPr>
          <w:rFonts w:ascii="Times New Roman" w:eastAsia="Times New Roman" w:hAnsi="Times New Roman" w:cs="Times New Roman"/>
          <w:color w:val="000000"/>
          <w:sz w:val="28"/>
          <w:szCs w:val="28"/>
          <w:shd w:val="clear" w:color="auto" w:fill="FFFFFF"/>
          <w:lang w:val="uk-UA"/>
        </w:rPr>
        <w:t>32. Екскурсійне спілкування у процесі надання екскурсійних послуг.</w:t>
      </w:r>
    </w:p>
    <w:p w:rsidR="00E83C99" w:rsidRDefault="00E83C99" w:rsidP="00921759">
      <w:pPr>
        <w:spacing w:after="0" w:line="360" w:lineRule="auto"/>
        <w:ind w:left="720"/>
        <w:jc w:val="both"/>
        <w:rPr>
          <w:rFonts w:ascii="Times New Roman" w:eastAsia="Times New Roman" w:hAnsi="Times New Roman" w:cs="Times New Roman"/>
          <w:color w:val="000000"/>
          <w:sz w:val="28"/>
          <w:szCs w:val="28"/>
          <w:shd w:val="clear" w:color="auto" w:fill="FFFFFF"/>
          <w:lang w:val="uk-UA"/>
        </w:rPr>
      </w:pPr>
      <w:r>
        <w:rPr>
          <w:rFonts w:ascii="Times New Roman" w:eastAsia="Times New Roman" w:hAnsi="Times New Roman" w:cs="Times New Roman"/>
          <w:color w:val="000000"/>
          <w:sz w:val="28"/>
          <w:szCs w:val="28"/>
          <w:shd w:val="clear" w:color="auto" w:fill="FFFFFF"/>
          <w:lang w:val="uk-UA"/>
        </w:rPr>
        <w:t>33. Розробка релігійного маршруту по Львові.</w:t>
      </w:r>
    </w:p>
    <w:p w:rsidR="00E83C99" w:rsidRDefault="00E83C99" w:rsidP="00921759">
      <w:pPr>
        <w:spacing w:after="0" w:line="360" w:lineRule="auto"/>
        <w:ind w:left="720"/>
        <w:jc w:val="both"/>
        <w:rPr>
          <w:rFonts w:ascii="Times New Roman" w:eastAsia="Times New Roman" w:hAnsi="Times New Roman" w:cs="Times New Roman"/>
          <w:color w:val="000000"/>
          <w:sz w:val="28"/>
          <w:szCs w:val="28"/>
          <w:shd w:val="clear" w:color="auto" w:fill="FFFFFF"/>
          <w:lang w:val="uk-UA"/>
        </w:rPr>
      </w:pPr>
      <w:r>
        <w:rPr>
          <w:rFonts w:ascii="Times New Roman" w:eastAsia="Times New Roman" w:hAnsi="Times New Roman" w:cs="Times New Roman"/>
          <w:color w:val="000000"/>
          <w:sz w:val="28"/>
          <w:szCs w:val="28"/>
          <w:shd w:val="clear" w:color="auto" w:fill="FFFFFF"/>
          <w:lang w:val="uk-UA"/>
        </w:rPr>
        <w:t>34. Розробка екскурсій музеями Львова.</w:t>
      </w:r>
    </w:p>
    <w:p w:rsidR="00E83C99" w:rsidRDefault="00E83C99" w:rsidP="00921759">
      <w:pPr>
        <w:spacing w:after="0" w:line="360" w:lineRule="auto"/>
        <w:ind w:left="720"/>
        <w:jc w:val="both"/>
        <w:rPr>
          <w:rFonts w:ascii="Times New Roman" w:eastAsia="Times New Roman" w:hAnsi="Times New Roman" w:cs="Times New Roman"/>
          <w:color w:val="000000"/>
          <w:sz w:val="28"/>
          <w:szCs w:val="28"/>
          <w:shd w:val="clear" w:color="auto" w:fill="FFFFFF"/>
          <w:lang w:val="uk-UA"/>
        </w:rPr>
      </w:pPr>
      <w:r>
        <w:rPr>
          <w:rFonts w:ascii="Times New Roman" w:eastAsia="Times New Roman" w:hAnsi="Times New Roman" w:cs="Times New Roman"/>
          <w:color w:val="000000"/>
          <w:sz w:val="28"/>
          <w:szCs w:val="28"/>
          <w:shd w:val="clear" w:color="auto" w:fill="FFFFFF"/>
          <w:lang w:val="uk-UA"/>
        </w:rPr>
        <w:t>35. Розробка екскурсій замками Львівщини.</w:t>
      </w:r>
    </w:p>
    <w:p w:rsidR="00E83C99" w:rsidRDefault="00E83C99" w:rsidP="00921759">
      <w:pPr>
        <w:spacing w:after="0" w:line="360" w:lineRule="auto"/>
        <w:ind w:left="720"/>
        <w:jc w:val="both"/>
        <w:rPr>
          <w:rFonts w:ascii="Times New Roman" w:eastAsia="Times New Roman" w:hAnsi="Times New Roman" w:cs="Times New Roman"/>
          <w:color w:val="000000"/>
          <w:sz w:val="28"/>
          <w:szCs w:val="28"/>
          <w:shd w:val="clear" w:color="auto" w:fill="FFFFFF"/>
          <w:lang w:val="uk-UA"/>
        </w:rPr>
      </w:pPr>
      <w:r>
        <w:rPr>
          <w:rFonts w:ascii="Times New Roman" w:eastAsia="Times New Roman" w:hAnsi="Times New Roman" w:cs="Times New Roman"/>
          <w:color w:val="000000"/>
          <w:sz w:val="28"/>
          <w:szCs w:val="28"/>
          <w:shd w:val="clear" w:color="auto" w:fill="FFFFFF"/>
          <w:lang w:val="uk-UA"/>
        </w:rPr>
        <w:t>36. Розробка екскурсій визначними пам</w:t>
      </w:r>
      <w:r w:rsidRPr="00E83C99">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lang w:val="uk-UA"/>
        </w:rPr>
        <w:t>ятками культури.</w:t>
      </w:r>
    </w:p>
    <w:p w:rsidR="00E83C99" w:rsidRDefault="00E83C99" w:rsidP="00921759">
      <w:pPr>
        <w:spacing w:after="0" w:line="360" w:lineRule="auto"/>
        <w:ind w:left="720"/>
        <w:jc w:val="both"/>
        <w:rPr>
          <w:rFonts w:ascii="Times New Roman" w:eastAsia="Times New Roman" w:hAnsi="Times New Roman" w:cs="Times New Roman"/>
          <w:color w:val="000000"/>
          <w:sz w:val="28"/>
          <w:szCs w:val="28"/>
          <w:shd w:val="clear" w:color="auto" w:fill="FFFFFF"/>
          <w:lang w:val="uk-UA"/>
        </w:rPr>
      </w:pPr>
      <w:r>
        <w:rPr>
          <w:rFonts w:ascii="Times New Roman" w:eastAsia="Times New Roman" w:hAnsi="Times New Roman" w:cs="Times New Roman"/>
          <w:color w:val="000000"/>
          <w:sz w:val="28"/>
          <w:szCs w:val="28"/>
          <w:shd w:val="clear" w:color="auto" w:fill="FFFFFF"/>
          <w:lang w:val="uk-UA"/>
        </w:rPr>
        <w:t>37. Організація гастрономічного туризму у Закарпатті.</w:t>
      </w:r>
    </w:p>
    <w:p w:rsidR="00E83C99" w:rsidRDefault="00E83C99" w:rsidP="00921759">
      <w:pPr>
        <w:spacing w:after="0" w:line="360" w:lineRule="auto"/>
        <w:ind w:left="720"/>
        <w:jc w:val="both"/>
        <w:rPr>
          <w:rFonts w:ascii="Times New Roman" w:eastAsia="Times New Roman" w:hAnsi="Times New Roman" w:cs="Times New Roman"/>
          <w:color w:val="000000"/>
          <w:sz w:val="28"/>
          <w:szCs w:val="28"/>
          <w:shd w:val="clear" w:color="auto" w:fill="FFFFFF"/>
          <w:lang w:val="uk-UA"/>
        </w:rPr>
      </w:pPr>
      <w:r>
        <w:rPr>
          <w:rFonts w:ascii="Times New Roman" w:eastAsia="Times New Roman" w:hAnsi="Times New Roman" w:cs="Times New Roman"/>
          <w:color w:val="000000"/>
          <w:sz w:val="28"/>
          <w:szCs w:val="28"/>
          <w:shd w:val="clear" w:color="auto" w:fill="FFFFFF"/>
          <w:lang w:val="uk-UA"/>
        </w:rPr>
        <w:t>38. Організація туристичних подорожей по західній Україні.</w:t>
      </w:r>
    </w:p>
    <w:p w:rsidR="00E83C99" w:rsidRDefault="00E83C99" w:rsidP="00921759">
      <w:pPr>
        <w:spacing w:after="0" w:line="360" w:lineRule="auto"/>
        <w:ind w:left="720"/>
        <w:jc w:val="both"/>
        <w:rPr>
          <w:rFonts w:ascii="Times New Roman" w:eastAsia="Times New Roman" w:hAnsi="Times New Roman" w:cs="Times New Roman"/>
          <w:color w:val="000000"/>
          <w:sz w:val="28"/>
          <w:szCs w:val="28"/>
          <w:shd w:val="clear" w:color="auto" w:fill="FFFFFF"/>
          <w:lang w:val="uk-UA"/>
        </w:rPr>
      </w:pPr>
      <w:r>
        <w:rPr>
          <w:rFonts w:ascii="Times New Roman" w:eastAsia="Times New Roman" w:hAnsi="Times New Roman" w:cs="Times New Roman"/>
          <w:color w:val="000000"/>
          <w:sz w:val="28"/>
          <w:szCs w:val="28"/>
          <w:shd w:val="clear" w:color="auto" w:fill="FFFFFF"/>
          <w:lang w:val="uk-UA"/>
        </w:rPr>
        <w:lastRenderedPageBreak/>
        <w:t>39. Організація туристичних подорожей по світу.</w:t>
      </w:r>
    </w:p>
    <w:p w:rsidR="00E83C99" w:rsidRPr="00921759" w:rsidRDefault="00E83C99" w:rsidP="00921759">
      <w:pPr>
        <w:spacing w:after="0" w:line="360" w:lineRule="auto"/>
        <w:ind w:left="720"/>
        <w:jc w:val="both"/>
        <w:rPr>
          <w:rFonts w:ascii="Times New Roman" w:eastAsia="Times New Roman" w:hAnsi="Times New Roman" w:cs="Times New Roman"/>
          <w:color w:val="000000"/>
          <w:sz w:val="28"/>
          <w:szCs w:val="28"/>
          <w:shd w:val="clear" w:color="auto" w:fill="FFFFFF"/>
          <w:lang w:val="uk-UA"/>
        </w:rPr>
      </w:pPr>
      <w:r>
        <w:rPr>
          <w:rFonts w:ascii="Times New Roman" w:eastAsia="Times New Roman" w:hAnsi="Times New Roman" w:cs="Times New Roman"/>
          <w:color w:val="000000"/>
          <w:sz w:val="28"/>
          <w:szCs w:val="28"/>
          <w:shd w:val="clear" w:color="auto" w:fill="FFFFFF"/>
          <w:lang w:val="uk-UA"/>
        </w:rPr>
        <w:t>40. Організація туристичних подорожей на кораблі.</w:t>
      </w:r>
    </w:p>
    <w:p w:rsidR="00FE6DC9" w:rsidRPr="00F4028E" w:rsidRDefault="00FE6DC9" w:rsidP="00E37E6D">
      <w:pPr>
        <w:tabs>
          <w:tab w:val="left" w:pos="0"/>
        </w:tabs>
        <w:suppressAutoHyphens/>
        <w:spacing w:after="0"/>
        <w:jc w:val="both"/>
        <w:rPr>
          <w:rFonts w:ascii="Times New Roman" w:eastAsia="Times New Roman" w:hAnsi="Times New Roman" w:cs="Times New Roman"/>
          <w:sz w:val="28"/>
          <w:szCs w:val="28"/>
          <w:lang w:val="uk-UA"/>
        </w:rPr>
      </w:pPr>
    </w:p>
    <w:p w:rsidR="001D36B6" w:rsidRDefault="001D36B6" w:rsidP="00E37E6D">
      <w:pPr>
        <w:spacing w:after="0"/>
        <w:jc w:val="center"/>
        <w:outlineLvl w:val="1"/>
        <w:rPr>
          <w:rFonts w:ascii="Times New Roman" w:hAnsi="Times New Roman" w:cs="Times New Roman"/>
          <w:b/>
          <w:color w:val="000000"/>
          <w:sz w:val="28"/>
          <w:szCs w:val="28"/>
          <w:shd w:val="clear" w:color="auto" w:fill="F9F9F9"/>
          <w:lang w:val="uk-UA"/>
        </w:rPr>
      </w:pPr>
      <w:r w:rsidRPr="002A2232">
        <w:rPr>
          <w:rFonts w:ascii="Times New Roman" w:hAnsi="Times New Roman" w:cs="Times New Roman"/>
          <w:b/>
          <w:color w:val="000000"/>
          <w:sz w:val="28"/>
          <w:szCs w:val="28"/>
          <w:shd w:val="clear" w:color="auto" w:fill="F9F9F9"/>
          <w:lang w:val="uk-UA"/>
        </w:rPr>
        <w:t>СКЛАДАННЯ ПЛАНУ</w:t>
      </w:r>
    </w:p>
    <w:p w:rsidR="009D4ABD" w:rsidRPr="002A2232" w:rsidRDefault="009D4ABD" w:rsidP="00E37E6D">
      <w:pPr>
        <w:spacing w:after="0"/>
        <w:jc w:val="center"/>
        <w:outlineLvl w:val="1"/>
        <w:rPr>
          <w:rFonts w:ascii="rr" w:eastAsia="Times New Roman" w:hAnsi="rr" w:cs="Times New Roman"/>
          <w:b/>
          <w:color w:val="505050"/>
          <w:sz w:val="36"/>
          <w:szCs w:val="36"/>
          <w:lang w:val="uk-UA"/>
        </w:rPr>
      </w:pPr>
    </w:p>
    <w:p w:rsidR="001D36B6" w:rsidRPr="0087178A" w:rsidRDefault="001D36B6" w:rsidP="00E37E6D">
      <w:pPr>
        <w:spacing w:after="0"/>
        <w:ind w:firstLine="567"/>
        <w:jc w:val="both"/>
        <w:rPr>
          <w:rFonts w:ascii="Times New Roman" w:eastAsia="Times New Roman" w:hAnsi="Times New Roman" w:cs="Times New Roman"/>
          <w:sz w:val="28"/>
          <w:szCs w:val="28"/>
          <w:lang w:val="uk-UA"/>
        </w:rPr>
      </w:pPr>
      <w:r w:rsidRPr="002A2232">
        <w:rPr>
          <w:rFonts w:ascii="Times New Roman" w:eastAsia="Times New Roman" w:hAnsi="Times New Roman" w:cs="Times New Roman"/>
          <w:sz w:val="28"/>
          <w:szCs w:val="28"/>
          <w:lang w:val="uk-UA"/>
        </w:rPr>
        <w:t xml:space="preserve">Після опрацювання </w:t>
      </w:r>
      <w:r w:rsidRPr="0087178A">
        <w:rPr>
          <w:rFonts w:ascii="Times New Roman" w:eastAsia="Times New Roman" w:hAnsi="Times New Roman" w:cs="Times New Roman"/>
          <w:sz w:val="28"/>
          <w:szCs w:val="28"/>
          <w:lang w:val="uk-UA"/>
        </w:rPr>
        <w:t xml:space="preserve">літератури за темою курсової роботи складається робочий план (зміст), визначаються основні пріоритетні напрямки дослідження, окреслюється коло </w:t>
      </w:r>
      <w:r w:rsidR="0087178A">
        <w:rPr>
          <w:rFonts w:ascii="Times New Roman" w:eastAsia="Times New Roman" w:hAnsi="Times New Roman" w:cs="Times New Roman"/>
          <w:sz w:val="28"/>
          <w:szCs w:val="28"/>
          <w:lang w:val="uk-UA"/>
        </w:rPr>
        <w:t>наукових питань</w:t>
      </w:r>
      <w:r w:rsidRPr="0087178A">
        <w:rPr>
          <w:rFonts w:ascii="Times New Roman" w:eastAsia="Times New Roman" w:hAnsi="Times New Roman" w:cs="Times New Roman"/>
          <w:sz w:val="28"/>
          <w:szCs w:val="28"/>
          <w:lang w:val="uk-UA"/>
        </w:rPr>
        <w:t>, які необхідно висвітлити.</w:t>
      </w:r>
    </w:p>
    <w:p w:rsidR="001D36B6" w:rsidRPr="00A3180C" w:rsidRDefault="0010679D" w:rsidP="00E37E6D">
      <w:pPr>
        <w:spacing w:after="0"/>
        <w:ind w:firstLine="567"/>
        <w:jc w:val="both"/>
        <w:rPr>
          <w:rFonts w:ascii="Times New Roman" w:eastAsia="Times New Roman" w:hAnsi="Times New Roman" w:cs="Times New Roman"/>
          <w:sz w:val="28"/>
          <w:szCs w:val="28"/>
          <w:lang w:val="uk-UA"/>
        </w:rPr>
      </w:pPr>
      <w:r w:rsidRPr="0087178A">
        <w:rPr>
          <w:rFonts w:ascii="Times New Roman" w:eastAsia="Times New Roman" w:hAnsi="Times New Roman" w:cs="Times New Roman"/>
          <w:sz w:val="28"/>
          <w:szCs w:val="28"/>
          <w:lang w:val="uk-UA"/>
        </w:rPr>
        <w:t xml:space="preserve">У процесі роботи </w:t>
      </w:r>
      <w:r w:rsidR="001D36B6" w:rsidRPr="0087178A">
        <w:rPr>
          <w:rFonts w:ascii="Times New Roman" w:eastAsia="Times New Roman" w:hAnsi="Times New Roman" w:cs="Times New Roman"/>
          <w:sz w:val="28"/>
          <w:szCs w:val="28"/>
          <w:lang w:val="uk-UA"/>
        </w:rPr>
        <w:t xml:space="preserve">план </w:t>
      </w:r>
      <w:r w:rsidRPr="0087178A">
        <w:rPr>
          <w:rFonts w:ascii="Times New Roman" w:eastAsia="Times New Roman" w:hAnsi="Times New Roman" w:cs="Times New Roman"/>
          <w:sz w:val="28"/>
          <w:szCs w:val="28"/>
          <w:lang w:val="uk-UA"/>
        </w:rPr>
        <w:t>може коригуватись</w:t>
      </w:r>
      <w:r w:rsidR="0087178A">
        <w:rPr>
          <w:rFonts w:ascii="Times New Roman" w:eastAsia="Times New Roman" w:hAnsi="Times New Roman" w:cs="Times New Roman"/>
          <w:sz w:val="28"/>
          <w:szCs w:val="28"/>
          <w:lang w:val="uk-UA"/>
        </w:rPr>
        <w:t xml:space="preserve"> за погодження з керівником</w:t>
      </w:r>
      <w:r w:rsidR="0087178A" w:rsidRPr="0087178A">
        <w:rPr>
          <w:rFonts w:ascii="Times New Roman" w:eastAsia="Times New Roman" w:hAnsi="Times New Roman" w:cs="Times New Roman"/>
          <w:sz w:val="28"/>
          <w:szCs w:val="28"/>
          <w:lang w:val="uk-UA"/>
        </w:rPr>
        <w:t xml:space="preserve">. </w:t>
      </w:r>
      <w:r w:rsidR="001D36B6" w:rsidRPr="0087178A">
        <w:rPr>
          <w:rFonts w:ascii="Times New Roman" w:eastAsia="Times New Roman" w:hAnsi="Times New Roman" w:cs="Times New Roman"/>
          <w:sz w:val="28"/>
          <w:szCs w:val="28"/>
        </w:rPr>
        <w:t>Важливо, щоб зміст був логічним і послідовним, чітко відбивав структуру роботи</w:t>
      </w:r>
      <w:r w:rsidR="0087178A">
        <w:rPr>
          <w:rFonts w:ascii="Times New Roman" w:eastAsia="Times New Roman" w:hAnsi="Times New Roman" w:cs="Times New Roman"/>
          <w:sz w:val="28"/>
          <w:szCs w:val="28"/>
          <w:lang w:val="uk-UA"/>
        </w:rPr>
        <w:t xml:space="preserve">. </w:t>
      </w:r>
      <w:r w:rsidR="001D36B6" w:rsidRPr="00A3180C">
        <w:rPr>
          <w:rFonts w:ascii="Times New Roman" w:eastAsia="Times New Roman" w:hAnsi="Times New Roman" w:cs="Times New Roman"/>
          <w:sz w:val="28"/>
          <w:szCs w:val="28"/>
          <w:lang w:val="uk-UA"/>
        </w:rPr>
        <w:t>В усіх випадках кожен пункт повинен містити закінчену інформацію. Виклад матеріалу має бути підпорядкований головній ідеї, що визначена темою курсової роботи.</w:t>
      </w:r>
    </w:p>
    <w:p w:rsidR="00E37E6D" w:rsidRPr="00A3180C" w:rsidRDefault="00E37E6D" w:rsidP="00E37E6D">
      <w:pPr>
        <w:spacing w:after="0"/>
        <w:ind w:firstLine="567"/>
        <w:jc w:val="both"/>
        <w:rPr>
          <w:rFonts w:ascii="Times New Roman" w:eastAsia="Times New Roman" w:hAnsi="Times New Roman" w:cs="Times New Roman"/>
          <w:sz w:val="28"/>
          <w:szCs w:val="28"/>
          <w:lang w:val="uk-UA"/>
        </w:rPr>
      </w:pPr>
    </w:p>
    <w:p w:rsidR="00473FF9" w:rsidRDefault="00473FF9" w:rsidP="00E37E6D">
      <w:pPr>
        <w:spacing w:after="0"/>
        <w:jc w:val="center"/>
        <w:rPr>
          <w:rFonts w:ascii="Times New Roman" w:hAnsi="Times New Roman" w:cs="Times New Roman"/>
          <w:b/>
          <w:sz w:val="28"/>
          <w:szCs w:val="28"/>
          <w:lang w:val="uk-UA"/>
        </w:rPr>
      </w:pPr>
    </w:p>
    <w:p w:rsidR="00474012" w:rsidRDefault="00474012" w:rsidP="00E37E6D">
      <w:pPr>
        <w:spacing w:after="0"/>
        <w:jc w:val="center"/>
        <w:rPr>
          <w:rFonts w:ascii="Times New Roman" w:hAnsi="Times New Roman" w:cs="Times New Roman"/>
          <w:b/>
          <w:sz w:val="28"/>
          <w:szCs w:val="28"/>
        </w:rPr>
      </w:pPr>
      <w:r w:rsidRPr="00E54A26">
        <w:rPr>
          <w:rFonts w:ascii="Times New Roman" w:hAnsi="Times New Roman" w:cs="Times New Roman"/>
          <w:b/>
          <w:sz w:val="28"/>
          <w:szCs w:val="28"/>
        </w:rPr>
        <w:t>СКЛАДАННЯ ПЛАНУ</w:t>
      </w:r>
      <w:r w:rsidR="00D14845" w:rsidRPr="00E54A26">
        <w:rPr>
          <w:rFonts w:ascii="Times New Roman" w:hAnsi="Times New Roman" w:cs="Times New Roman"/>
          <w:b/>
          <w:sz w:val="28"/>
          <w:szCs w:val="28"/>
        </w:rPr>
        <w:t xml:space="preserve"> (</w:t>
      </w:r>
      <w:r w:rsidR="00D14845" w:rsidRPr="00E54A26">
        <w:rPr>
          <w:rFonts w:ascii="Times New Roman" w:hAnsi="Times New Roman" w:cs="Times New Roman"/>
          <w:b/>
          <w:i/>
          <w:sz w:val="28"/>
          <w:szCs w:val="28"/>
        </w:rPr>
        <w:t>зразок</w:t>
      </w:r>
      <w:r w:rsidR="00D14845" w:rsidRPr="00E54A26">
        <w:rPr>
          <w:rFonts w:ascii="Times New Roman" w:hAnsi="Times New Roman" w:cs="Times New Roman"/>
          <w:b/>
          <w:sz w:val="28"/>
          <w:szCs w:val="28"/>
        </w:rPr>
        <w:t>)</w:t>
      </w:r>
    </w:p>
    <w:p w:rsidR="0045026D" w:rsidRDefault="0045026D" w:rsidP="00E37E6D">
      <w:pPr>
        <w:spacing w:after="0"/>
        <w:jc w:val="center"/>
        <w:rPr>
          <w:rFonts w:ascii="Times New Roman" w:hAnsi="Times New Roman" w:cs="Times New Roman"/>
          <w:b/>
          <w:sz w:val="28"/>
          <w:szCs w:val="28"/>
        </w:rPr>
      </w:pPr>
    </w:p>
    <w:p w:rsidR="00474012" w:rsidRPr="00E54A26" w:rsidRDefault="0045026D" w:rsidP="00E37E6D">
      <w:pPr>
        <w:spacing w:after="0"/>
        <w:ind w:firstLine="567"/>
        <w:jc w:val="both"/>
        <w:rPr>
          <w:rFonts w:ascii="Times New Roman" w:hAnsi="Times New Roman" w:cs="Times New Roman"/>
          <w:sz w:val="28"/>
          <w:szCs w:val="28"/>
        </w:rPr>
      </w:pPr>
      <w:r w:rsidRPr="00E54A26">
        <w:rPr>
          <w:rFonts w:ascii="Times New Roman" w:hAnsi="Times New Roman" w:cs="Times New Roman"/>
          <w:sz w:val="28"/>
          <w:szCs w:val="28"/>
        </w:rPr>
        <w:t>ВСТУП</w:t>
      </w:r>
      <w:r w:rsidR="00474012" w:rsidRPr="00E54A26">
        <w:rPr>
          <w:rFonts w:ascii="Times New Roman" w:hAnsi="Times New Roman" w:cs="Times New Roman"/>
          <w:sz w:val="28"/>
          <w:szCs w:val="28"/>
        </w:rPr>
        <w:t xml:space="preserve"> </w:t>
      </w:r>
    </w:p>
    <w:p w:rsidR="0045026D" w:rsidRDefault="0045026D" w:rsidP="00E37E6D">
      <w:pPr>
        <w:spacing w:after="0"/>
        <w:ind w:firstLine="567"/>
        <w:jc w:val="both"/>
        <w:rPr>
          <w:rFonts w:ascii="Times New Roman" w:eastAsia="Calibri" w:hAnsi="Times New Roman" w:cs="Times New Roman"/>
          <w:color w:val="000000"/>
          <w:sz w:val="28"/>
          <w:szCs w:val="23"/>
          <w:shd w:val="clear" w:color="auto" w:fill="FFFFFF"/>
          <w:lang w:val="uk-UA" w:eastAsia="en-US"/>
        </w:rPr>
      </w:pPr>
      <w:r w:rsidRPr="0045026D">
        <w:rPr>
          <w:rFonts w:ascii="Times New Roman" w:eastAsia="Calibri" w:hAnsi="Times New Roman" w:cs="Times New Roman"/>
          <w:color w:val="000000"/>
          <w:sz w:val="28"/>
          <w:szCs w:val="23"/>
          <w:shd w:val="clear" w:color="auto" w:fill="FFFFFF"/>
          <w:lang w:val="uk-UA" w:eastAsia="en-US"/>
        </w:rPr>
        <w:t xml:space="preserve">РОЗДІЛ 1. Загальна характеристика України </w:t>
      </w:r>
    </w:p>
    <w:p w:rsidR="0045026D" w:rsidRPr="0045026D" w:rsidRDefault="0045026D" w:rsidP="00AA340B">
      <w:pPr>
        <w:pStyle w:val="a3"/>
        <w:numPr>
          <w:ilvl w:val="1"/>
          <w:numId w:val="6"/>
        </w:numPr>
        <w:spacing w:after="0"/>
        <w:jc w:val="both"/>
        <w:rPr>
          <w:rFonts w:ascii="Times New Roman" w:hAnsi="Times New Roman" w:cs="Times New Roman"/>
          <w:sz w:val="28"/>
          <w:szCs w:val="28"/>
          <w:lang w:val="uk-UA"/>
        </w:rPr>
      </w:pPr>
      <w:r w:rsidRPr="0045026D">
        <w:rPr>
          <w:rFonts w:ascii="Times New Roman" w:eastAsia="Calibri" w:hAnsi="Times New Roman" w:cs="Times New Roman"/>
          <w:color w:val="000000"/>
          <w:sz w:val="28"/>
          <w:szCs w:val="23"/>
          <w:shd w:val="clear" w:color="auto" w:fill="FFFFFF"/>
          <w:lang w:val="uk-UA" w:eastAsia="en-US"/>
        </w:rPr>
        <w:t>Історико-культурний потенціал України</w:t>
      </w:r>
      <w:r w:rsidRPr="0045026D">
        <w:rPr>
          <w:rFonts w:ascii="Times New Roman" w:hAnsi="Times New Roman" w:cs="Times New Roman"/>
          <w:sz w:val="28"/>
          <w:szCs w:val="28"/>
          <w:lang w:val="uk-UA"/>
        </w:rPr>
        <w:t xml:space="preserve"> </w:t>
      </w:r>
    </w:p>
    <w:p w:rsidR="0045026D" w:rsidRPr="0045026D" w:rsidRDefault="0045026D" w:rsidP="00AA340B">
      <w:pPr>
        <w:pStyle w:val="a3"/>
        <w:numPr>
          <w:ilvl w:val="1"/>
          <w:numId w:val="6"/>
        </w:numPr>
        <w:spacing w:after="0"/>
        <w:jc w:val="both"/>
        <w:rPr>
          <w:rFonts w:ascii="Times New Roman" w:hAnsi="Times New Roman" w:cs="Times New Roman"/>
          <w:sz w:val="28"/>
          <w:szCs w:val="28"/>
          <w:lang w:val="uk-UA"/>
        </w:rPr>
      </w:pPr>
      <w:r w:rsidRPr="0045026D">
        <w:rPr>
          <w:rFonts w:ascii="Times New Roman" w:eastAsia="Calibri" w:hAnsi="Times New Roman" w:cs="Times New Roman"/>
          <w:color w:val="000000"/>
          <w:sz w:val="28"/>
          <w:szCs w:val="23"/>
          <w:shd w:val="clear" w:color="auto" w:fill="FFFFFF"/>
          <w:lang w:val="uk-UA" w:eastAsia="en-US"/>
        </w:rPr>
        <w:t>Стан краєзнавчої вивченості замків України</w:t>
      </w:r>
    </w:p>
    <w:p w:rsidR="0045026D" w:rsidRPr="0045026D" w:rsidRDefault="0045026D" w:rsidP="0045026D">
      <w:pPr>
        <w:spacing w:after="0"/>
        <w:ind w:left="567"/>
        <w:jc w:val="both"/>
        <w:rPr>
          <w:rFonts w:ascii="Times New Roman" w:hAnsi="Times New Roman" w:cs="Times New Roman"/>
          <w:sz w:val="28"/>
          <w:szCs w:val="28"/>
          <w:lang w:val="uk-UA"/>
        </w:rPr>
      </w:pPr>
      <w:r w:rsidRPr="0045026D">
        <w:rPr>
          <w:rFonts w:ascii="Times New Roman" w:eastAsia="Calibri" w:hAnsi="Times New Roman" w:cs="Times New Roman"/>
          <w:color w:val="000000"/>
          <w:sz w:val="28"/>
          <w:szCs w:val="23"/>
          <w:shd w:val="clear" w:color="auto" w:fill="FFFFFF"/>
          <w:lang w:val="uk-UA" w:eastAsia="en-US"/>
        </w:rPr>
        <w:t>РОЗДІЛ 2. Замки, як туристські об’єкти України</w:t>
      </w:r>
    </w:p>
    <w:p w:rsidR="0045026D" w:rsidRDefault="0045026D" w:rsidP="00E37E6D">
      <w:pPr>
        <w:spacing w:after="0"/>
        <w:ind w:firstLine="567"/>
        <w:jc w:val="both"/>
        <w:rPr>
          <w:rFonts w:ascii="Times New Roman" w:hAnsi="Times New Roman" w:cs="Times New Roman"/>
          <w:sz w:val="28"/>
          <w:szCs w:val="28"/>
          <w:lang w:val="uk-UA"/>
        </w:rPr>
      </w:pPr>
      <w:r w:rsidRPr="0045026D">
        <w:rPr>
          <w:rFonts w:ascii="Times New Roman" w:eastAsia="Calibri" w:hAnsi="Times New Roman" w:cs="Times New Roman"/>
          <w:color w:val="000000"/>
          <w:sz w:val="28"/>
          <w:szCs w:val="23"/>
          <w:shd w:val="clear" w:color="auto" w:fill="FFFFFF"/>
          <w:lang w:val="uk-UA" w:eastAsia="en-US"/>
        </w:rPr>
        <w:t>2.1 Характеристика замків-музеїв</w:t>
      </w:r>
      <w:r w:rsidRPr="00E54A26">
        <w:rPr>
          <w:rFonts w:ascii="Times New Roman" w:hAnsi="Times New Roman" w:cs="Times New Roman"/>
          <w:sz w:val="28"/>
          <w:szCs w:val="28"/>
          <w:lang w:val="uk-UA"/>
        </w:rPr>
        <w:t xml:space="preserve"> </w:t>
      </w:r>
    </w:p>
    <w:p w:rsidR="0045026D" w:rsidRDefault="0045026D" w:rsidP="00E37E6D">
      <w:pPr>
        <w:spacing w:after="0"/>
        <w:ind w:firstLine="567"/>
        <w:jc w:val="both"/>
        <w:rPr>
          <w:rFonts w:ascii="Times New Roman" w:hAnsi="Times New Roman" w:cs="Times New Roman"/>
          <w:sz w:val="28"/>
          <w:szCs w:val="28"/>
          <w:lang w:val="uk-UA"/>
        </w:rPr>
      </w:pPr>
      <w:r w:rsidRPr="0045026D">
        <w:rPr>
          <w:rFonts w:ascii="Times New Roman" w:eastAsia="Calibri" w:hAnsi="Times New Roman" w:cs="Times New Roman"/>
          <w:color w:val="000000"/>
          <w:sz w:val="28"/>
          <w:szCs w:val="23"/>
          <w:shd w:val="clear" w:color="auto" w:fill="FFFFFF"/>
          <w:lang w:val="uk-UA" w:eastAsia="en-US"/>
        </w:rPr>
        <w:t>2.2 Характеристика замків-руїн</w:t>
      </w:r>
      <w:r w:rsidRPr="00E54A26">
        <w:rPr>
          <w:rFonts w:ascii="Times New Roman" w:hAnsi="Times New Roman" w:cs="Times New Roman"/>
          <w:sz w:val="28"/>
          <w:szCs w:val="28"/>
          <w:lang w:val="uk-UA"/>
        </w:rPr>
        <w:t xml:space="preserve"> </w:t>
      </w:r>
    </w:p>
    <w:p w:rsidR="0045026D" w:rsidRDefault="0045026D" w:rsidP="00E37E6D">
      <w:pPr>
        <w:spacing w:after="0"/>
        <w:ind w:firstLine="567"/>
        <w:jc w:val="both"/>
        <w:rPr>
          <w:rFonts w:ascii="Times New Roman" w:hAnsi="Times New Roman" w:cs="Times New Roman"/>
          <w:sz w:val="28"/>
          <w:szCs w:val="28"/>
          <w:lang w:val="uk-UA"/>
        </w:rPr>
      </w:pPr>
      <w:r w:rsidRPr="0045026D">
        <w:rPr>
          <w:rFonts w:ascii="Times New Roman" w:eastAsia="Calibri" w:hAnsi="Times New Roman" w:cs="Times New Roman"/>
          <w:color w:val="000000"/>
          <w:sz w:val="28"/>
          <w:szCs w:val="23"/>
          <w:shd w:val="clear" w:color="auto" w:fill="FFFFFF"/>
          <w:lang w:val="uk-UA" w:eastAsia="en-US"/>
        </w:rPr>
        <w:t>2.3 Характеристика замків-залишків</w:t>
      </w:r>
      <w:r w:rsidRPr="00E54A26">
        <w:rPr>
          <w:rFonts w:ascii="Times New Roman" w:hAnsi="Times New Roman" w:cs="Times New Roman"/>
          <w:sz w:val="28"/>
          <w:szCs w:val="28"/>
          <w:lang w:val="uk-UA"/>
        </w:rPr>
        <w:t xml:space="preserve"> </w:t>
      </w:r>
    </w:p>
    <w:p w:rsidR="00474012" w:rsidRPr="00E54A26" w:rsidRDefault="0045026D" w:rsidP="00E37E6D">
      <w:pPr>
        <w:spacing w:after="0"/>
        <w:ind w:firstLine="567"/>
        <w:jc w:val="both"/>
        <w:rPr>
          <w:rFonts w:ascii="Times New Roman" w:hAnsi="Times New Roman" w:cs="Times New Roman"/>
          <w:sz w:val="28"/>
          <w:szCs w:val="28"/>
        </w:rPr>
      </w:pPr>
      <w:r w:rsidRPr="0045026D">
        <w:rPr>
          <w:rFonts w:ascii="Times New Roman" w:eastAsia="Calibri" w:hAnsi="Times New Roman" w:cs="Times New Roman"/>
          <w:color w:val="000000"/>
          <w:sz w:val="28"/>
          <w:szCs w:val="23"/>
          <w:shd w:val="clear" w:color="auto" w:fill="FFFFFF"/>
          <w:lang w:val="uk-UA" w:eastAsia="en-US"/>
        </w:rPr>
        <w:t>РОЗДІЛ 3. Проблеми та перспективи використання замків україни, як туристських об’єктів</w:t>
      </w:r>
      <w:r w:rsidRPr="00E54A26">
        <w:rPr>
          <w:rFonts w:ascii="Times New Roman" w:hAnsi="Times New Roman" w:cs="Times New Roman"/>
          <w:sz w:val="28"/>
          <w:szCs w:val="28"/>
          <w:lang w:val="uk-UA"/>
        </w:rPr>
        <w:t xml:space="preserve"> </w:t>
      </w:r>
    </w:p>
    <w:p w:rsidR="00474012" w:rsidRPr="00C047E8" w:rsidRDefault="00AA340B" w:rsidP="00E37E6D">
      <w:pPr>
        <w:spacing w:after="0"/>
        <w:ind w:firstLine="567"/>
        <w:jc w:val="both"/>
        <w:rPr>
          <w:rFonts w:ascii="Times New Roman" w:hAnsi="Times New Roman" w:cs="Times New Roman"/>
          <w:sz w:val="28"/>
          <w:szCs w:val="28"/>
        </w:rPr>
      </w:pPr>
      <w:r w:rsidRPr="00C047E8">
        <w:rPr>
          <w:rFonts w:ascii="Times New Roman" w:hAnsi="Times New Roman" w:cs="Times New Roman"/>
          <w:sz w:val="28"/>
          <w:szCs w:val="28"/>
        </w:rPr>
        <w:t xml:space="preserve">ВИСНОВКИ </w:t>
      </w:r>
    </w:p>
    <w:p w:rsidR="00474012" w:rsidRPr="00C047E8" w:rsidRDefault="00AA340B" w:rsidP="00E37E6D">
      <w:pPr>
        <w:spacing w:after="0"/>
        <w:ind w:firstLine="567"/>
        <w:jc w:val="both"/>
        <w:rPr>
          <w:rFonts w:ascii="Times New Roman" w:hAnsi="Times New Roman" w:cs="Times New Roman"/>
          <w:sz w:val="28"/>
          <w:szCs w:val="28"/>
        </w:rPr>
      </w:pPr>
      <w:r w:rsidRPr="00C047E8">
        <w:rPr>
          <w:rFonts w:ascii="Times New Roman" w:hAnsi="Times New Roman" w:cs="Times New Roman"/>
          <w:sz w:val="28"/>
          <w:szCs w:val="28"/>
        </w:rPr>
        <w:t xml:space="preserve">СПИСОК ВИКОРИСТАНИХ ДЖЕРЕЛ </w:t>
      </w:r>
    </w:p>
    <w:p w:rsidR="00C67F85" w:rsidRPr="00C047E8" w:rsidRDefault="00AA340B" w:rsidP="00E37E6D">
      <w:pPr>
        <w:spacing w:after="0"/>
        <w:ind w:firstLine="567"/>
        <w:jc w:val="both"/>
        <w:rPr>
          <w:rFonts w:ascii="Times New Roman" w:hAnsi="Times New Roman" w:cs="Times New Roman"/>
          <w:sz w:val="28"/>
          <w:szCs w:val="28"/>
          <w:lang w:val="uk-UA"/>
        </w:rPr>
      </w:pPr>
      <w:r w:rsidRPr="00C047E8">
        <w:rPr>
          <w:rFonts w:ascii="Times New Roman" w:hAnsi="Times New Roman" w:cs="Times New Roman"/>
          <w:sz w:val="28"/>
          <w:szCs w:val="28"/>
          <w:lang w:val="uk-UA"/>
        </w:rPr>
        <w:t>ДОДАТКИ</w:t>
      </w:r>
    </w:p>
    <w:p w:rsidR="00B06A3B" w:rsidRPr="00C047E8" w:rsidRDefault="00B06A3B" w:rsidP="00E37E6D">
      <w:pPr>
        <w:spacing w:after="0"/>
        <w:jc w:val="both"/>
        <w:rPr>
          <w:rFonts w:ascii="Times New Roman" w:hAnsi="Times New Roman" w:cs="Times New Roman"/>
          <w:sz w:val="28"/>
          <w:szCs w:val="28"/>
          <w:lang w:val="uk-UA"/>
        </w:rPr>
      </w:pPr>
    </w:p>
    <w:p w:rsidR="003F4778" w:rsidRPr="00C047E8" w:rsidRDefault="00474012" w:rsidP="00E37E6D">
      <w:pPr>
        <w:spacing w:after="0"/>
        <w:ind w:firstLine="426"/>
        <w:jc w:val="both"/>
        <w:rPr>
          <w:rFonts w:ascii="Times New Roman" w:hAnsi="Times New Roman" w:cs="Times New Roman"/>
          <w:sz w:val="28"/>
          <w:szCs w:val="28"/>
        </w:rPr>
      </w:pPr>
      <w:r w:rsidRPr="00C047E8">
        <w:rPr>
          <w:rFonts w:ascii="Times New Roman" w:hAnsi="Times New Roman" w:cs="Times New Roman"/>
          <w:b/>
          <w:sz w:val="28"/>
          <w:szCs w:val="28"/>
        </w:rPr>
        <w:t>Вступ</w:t>
      </w:r>
      <w:r w:rsidR="003F4778" w:rsidRPr="00C047E8">
        <w:rPr>
          <w:rFonts w:ascii="Times New Roman" w:hAnsi="Times New Roman" w:cs="Times New Roman"/>
          <w:b/>
          <w:sz w:val="28"/>
          <w:szCs w:val="28"/>
          <w:lang w:val="uk-UA"/>
        </w:rPr>
        <w:t xml:space="preserve">. </w:t>
      </w:r>
      <w:r w:rsidR="00880423" w:rsidRPr="00C047E8">
        <w:rPr>
          <w:rFonts w:ascii="Times New Roman" w:hAnsi="Times New Roman" w:cs="Times New Roman"/>
          <w:sz w:val="28"/>
          <w:szCs w:val="28"/>
          <w:lang w:val="uk-UA"/>
        </w:rPr>
        <w:t>О</w:t>
      </w:r>
      <w:r w:rsidR="00D20347" w:rsidRPr="00C047E8">
        <w:rPr>
          <w:rFonts w:ascii="Times New Roman" w:hAnsi="Times New Roman" w:cs="Times New Roman"/>
          <w:sz w:val="28"/>
          <w:szCs w:val="28"/>
          <w:lang w:val="uk-UA"/>
        </w:rPr>
        <w:t>бсяг вс</w:t>
      </w:r>
      <w:r w:rsidR="00880423" w:rsidRPr="00C047E8">
        <w:rPr>
          <w:rFonts w:ascii="Times New Roman" w:hAnsi="Times New Roman" w:cs="Times New Roman"/>
          <w:sz w:val="28"/>
          <w:szCs w:val="28"/>
          <w:lang w:val="uk-UA"/>
        </w:rPr>
        <w:t>тупу 1-2 сторінки.</w:t>
      </w:r>
      <w:r w:rsidR="00880423" w:rsidRPr="00C047E8">
        <w:rPr>
          <w:rFonts w:ascii="Times New Roman" w:hAnsi="Times New Roman" w:cs="Times New Roman"/>
          <w:b/>
          <w:sz w:val="28"/>
          <w:szCs w:val="28"/>
          <w:lang w:val="uk-UA"/>
        </w:rPr>
        <w:t xml:space="preserve"> </w:t>
      </w:r>
      <w:r w:rsidR="003F4778" w:rsidRPr="00C047E8">
        <w:rPr>
          <w:rFonts w:ascii="Times New Roman" w:hAnsi="Times New Roman" w:cs="Times New Roman"/>
          <w:sz w:val="28"/>
          <w:szCs w:val="28"/>
          <w:lang w:val="uk-UA"/>
        </w:rPr>
        <w:t>У</w:t>
      </w:r>
      <w:r w:rsidR="00454713" w:rsidRPr="00C047E8">
        <w:rPr>
          <w:rFonts w:ascii="Times New Roman" w:hAnsi="Times New Roman" w:cs="Times New Roman"/>
          <w:sz w:val="28"/>
          <w:szCs w:val="28"/>
        </w:rPr>
        <w:t xml:space="preserve"> вступі слід: </w:t>
      </w:r>
    </w:p>
    <w:p w:rsidR="00606013" w:rsidRPr="00C047E8" w:rsidRDefault="00454713" w:rsidP="00AA340B">
      <w:pPr>
        <w:pStyle w:val="a3"/>
        <w:numPr>
          <w:ilvl w:val="0"/>
          <w:numId w:val="3"/>
        </w:numPr>
        <w:spacing w:after="0"/>
        <w:jc w:val="both"/>
        <w:rPr>
          <w:rFonts w:ascii="Times New Roman" w:hAnsi="Times New Roman" w:cs="Times New Roman"/>
          <w:sz w:val="28"/>
          <w:szCs w:val="28"/>
        </w:rPr>
      </w:pPr>
      <w:r w:rsidRPr="00C047E8">
        <w:rPr>
          <w:rFonts w:ascii="Times New Roman" w:hAnsi="Times New Roman" w:cs="Times New Roman"/>
          <w:sz w:val="28"/>
          <w:szCs w:val="28"/>
        </w:rPr>
        <w:t xml:space="preserve">обґрунтувати </w:t>
      </w:r>
      <w:r w:rsidR="00606013" w:rsidRPr="00C047E8">
        <w:rPr>
          <w:rFonts w:ascii="Times New Roman" w:hAnsi="Times New Roman" w:cs="Times New Roman"/>
          <w:sz w:val="28"/>
          <w:szCs w:val="28"/>
        </w:rPr>
        <w:t>актуальність</w:t>
      </w:r>
      <w:r w:rsidRPr="00C047E8">
        <w:rPr>
          <w:rFonts w:ascii="Times New Roman" w:hAnsi="Times New Roman" w:cs="Times New Roman"/>
          <w:sz w:val="28"/>
          <w:szCs w:val="28"/>
        </w:rPr>
        <w:t xml:space="preserve"> обраної теми, </w:t>
      </w:r>
      <w:r w:rsidR="005A1EBD" w:rsidRPr="00C047E8">
        <w:rPr>
          <w:rFonts w:ascii="Times New Roman" w:hAnsi="Times New Roman" w:cs="Times New Roman"/>
          <w:sz w:val="28"/>
          <w:szCs w:val="28"/>
        </w:rPr>
        <w:t xml:space="preserve">і </w:t>
      </w:r>
      <w:r w:rsidR="00606013" w:rsidRPr="00C047E8">
        <w:rPr>
          <w:rFonts w:ascii="Times New Roman" w:hAnsi="Times New Roman" w:cs="Times New Roman"/>
          <w:sz w:val="28"/>
          <w:szCs w:val="28"/>
        </w:rPr>
        <w:t>конкурентоспроможність обраного туру;</w:t>
      </w:r>
    </w:p>
    <w:p w:rsidR="00606013" w:rsidRPr="00C047E8" w:rsidRDefault="009D4297" w:rsidP="00AA340B">
      <w:pPr>
        <w:pStyle w:val="a3"/>
        <w:numPr>
          <w:ilvl w:val="0"/>
          <w:numId w:val="3"/>
        </w:numPr>
        <w:spacing w:after="0"/>
        <w:jc w:val="both"/>
        <w:rPr>
          <w:rFonts w:ascii="Times New Roman" w:hAnsi="Times New Roman" w:cs="Times New Roman"/>
          <w:sz w:val="28"/>
          <w:szCs w:val="28"/>
        </w:rPr>
      </w:pPr>
      <w:r w:rsidRPr="00C047E8">
        <w:rPr>
          <w:rFonts w:ascii="Times New Roman" w:hAnsi="Times New Roman" w:cs="Times New Roman"/>
          <w:sz w:val="28"/>
          <w:szCs w:val="28"/>
        </w:rPr>
        <w:t>р</w:t>
      </w:r>
      <w:r w:rsidR="00606013" w:rsidRPr="00C047E8">
        <w:rPr>
          <w:rFonts w:ascii="Times New Roman" w:hAnsi="Times New Roman" w:cs="Times New Roman"/>
          <w:sz w:val="28"/>
          <w:szCs w:val="28"/>
        </w:rPr>
        <w:t>озкрити роль і значення туроперейтингу у сучасних умовах господарювання туристичних підприємств;</w:t>
      </w:r>
    </w:p>
    <w:p w:rsidR="004822EA" w:rsidRPr="00C047E8" w:rsidRDefault="009D4297" w:rsidP="00AA340B">
      <w:pPr>
        <w:pStyle w:val="a3"/>
        <w:numPr>
          <w:ilvl w:val="0"/>
          <w:numId w:val="3"/>
        </w:numPr>
        <w:spacing w:after="0"/>
        <w:jc w:val="both"/>
        <w:rPr>
          <w:rFonts w:ascii="Times New Roman" w:hAnsi="Times New Roman" w:cs="Times New Roman"/>
          <w:sz w:val="28"/>
          <w:szCs w:val="28"/>
        </w:rPr>
      </w:pPr>
      <w:r w:rsidRPr="00C047E8">
        <w:rPr>
          <w:rFonts w:ascii="Times New Roman" w:hAnsi="Times New Roman" w:cs="Times New Roman"/>
          <w:sz w:val="28"/>
          <w:szCs w:val="28"/>
        </w:rPr>
        <w:t>в</w:t>
      </w:r>
      <w:r w:rsidR="00606013" w:rsidRPr="00C047E8">
        <w:rPr>
          <w:rFonts w:ascii="Times New Roman" w:hAnsi="Times New Roman" w:cs="Times New Roman"/>
          <w:sz w:val="28"/>
          <w:szCs w:val="28"/>
        </w:rPr>
        <w:t>казати мету і завдання курсової роботи</w:t>
      </w:r>
      <w:r w:rsidR="003F4778" w:rsidRPr="00C047E8">
        <w:rPr>
          <w:rFonts w:ascii="Times New Roman" w:hAnsi="Times New Roman" w:cs="Times New Roman"/>
          <w:sz w:val="28"/>
          <w:szCs w:val="28"/>
          <w:lang w:val="uk-UA"/>
        </w:rPr>
        <w:t>.</w:t>
      </w:r>
      <w:r w:rsidR="004822EA" w:rsidRPr="00C047E8">
        <w:rPr>
          <w:rFonts w:ascii="Times New Roman" w:hAnsi="Times New Roman" w:cs="Times New Roman"/>
          <w:sz w:val="28"/>
          <w:szCs w:val="28"/>
        </w:rPr>
        <w:t xml:space="preserve"> </w:t>
      </w:r>
    </w:p>
    <w:p w:rsidR="004822EA" w:rsidRPr="00C047E8" w:rsidRDefault="0029401C" w:rsidP="00E37E6D">
      <w:pPr>
        <w:spacing w:after="0"/>
        <w:ind w:firstLine="567"/>
        <w:jc w:val="both"/>
        <w:rPr>
          <w:rFonts w:ascii="Times New Roman" w:hAnsi="Times New Roman" w:cs="Times New Roman"/>
          <w:sz w:val="28"/>
          <w:szCs w:val="28"/>
        </w:rPr>
      </w:pPr>
      <w:r w:rsidRPr="00C047E8">
        <w:rPr>
          <w:rFonts w:ascii="Times New Roman" w:hAnsi="Times New Roman" w:cs="Times New Roman"/>
          <w:sz w:val="28"/>
          <w:szCs w:val="28"/>
          <w:lang w:val="uk-UA"/>
        </w:rPr>
        <w:lastRenderedPageBreak/>
        <w:t xml:space="preserve">Основна частина </w:t>
      </w:r>
      <w:r w:rsidR="004822EA" w:rsidRPr="00C047E8">
        <w:rPr>
          <w:rFonts w:ascii="Times New Roman" w:hAnsi="Times New Roman" w:cs="Times New Roman"/>
          <w:sz w:val="28"/>
          <w:szCs w:val="28"/>
        </w:rPr>
        <w:t>за змістом розкриває об’є</w:t>
      </w:r>
      <w:r w:rsidRPr="00C047E8">
        <w:rPr>
          <w:rFonts w:ascii="Times New Roman" w:hAnsi="Times New Roman" w:cs="Times New Roman"/>
          <w:sz w:val="28"/>
          <w:szCs w:val="28"/>
        </w:rPr>
        <w:t>кт дослідження курсової роботи</w:t>
      </w:r>
      <w:r w:rsidRPr="00C047E8">
        <w:rPr>
          <w:rFonts w:ascii="Times New Roman" w:hAnsi="Times New Roman" w:cs="Times New Roman"/>
          <w:sz w:val="28"/>
          <w:szCs w:val="28"/>
          <w:lang w:val="uk-UA"/>
        </w:rPr>
        <w:t xml:space="preserve">, а також </w:t>
      </w:r>
      <w:r w:rsidR="004822EA" w:rsidRPr="00C047E8">
        <w:rPr>
          <w:rFonts w:ascii="Times New Roman" w:hAnsi="Times New Roman" w:cs="Times New Roman"/>
          <w:sz w:val="28"/>
          <w:szCs w:val="28"/>
        </w:rPr>
        <w:t>повин</w:t>
      </w:r>
      <w:r w:rsidRPr="00C047E8">
        <w:rPr>
          <w:rFonts w:ascii="Times New Roman" w:hAnsi="Times New Roman" w:cs="Times New Roman"/>
          <w:sz w:val="28"/>
          <w:szCs w:val="28"/>
          <w:lang w:val="uk-UA"/>
        </w:rPr>
        <w:t>на</w:t>
      </w:r>
      <w:r w:rsidR="004822EA" w:rsidRPr="00C047E8">
        <w:rPr>
          <w:rFonts w:ascii="Times New Roman" w:hAnsi="Times New Roman" w:cs="Times New Roman"/>
          <w:sz w:val="28"/>
          <w:szCs w:val="28"/>
        </w:rPr>
        <w:t xml:space="preserve"> детально розкривати тему та відображати предмет курсової роботи за допомогою проведеного аналізу. </w:t>
      </w:r>
      <w:r w:rsidRPr="00C047E8">
        <w:rPr>
          <w:rFonts w:ascii="Times New Roman" w:hAnsi="Times New Roman" w:cs="Times New Roman"/>
          <w:sz w:val="28"/>
          <w:szCs w:val="28"/>
          <w:lang w:val="uk-UA"/>
        </w:rPr>
        <w:t xml:space="preserve">Тут </w:t>
      </w:r>
      <w:r w:rsidR="004822EA" w:rsidRPr="00C047E8">
        <w:rPr>
          <w:rFonts w:ascii="Times New Roman" w:hAnsi="Times New Roman" w:cs="Times New Roman"/>
          <w:sz w:val="28"/>
          <w:szCs w:val="28"/>
        </w:rPr>
        <w:t xml:space="preserve">показується практичне рішення проблеми. </w:t>
      </w:r>
    </w:p>
    <w:p w:rsidR="00D14845" w:rsidRPr="00C047E8" w:rsidRDefault="00474012" w:rsidP="00E37E6D">
      <w:pPr>
        <w:spacing w:after="0"/>
        <w:ind w:firstLine="567"/>
        <w:jc w:val="both"/>
        <w:rPr>
          <w:rFonts w:ascii="Times New Roman" w:hAnsi="Times New Roman" w:cs="Times New Roman"/>
          <w:sz w:val="28"/>
          <w:szCs w:val="28"/>
          <w:lang w:val="uk-UA"/>
        </w:rPr>
      </w:pPr>
      <w:r w:rsidRPr="00C047E8">
        <w:rPr>
          <w:rFonts w:ascii="Times New Roman" w:hAnsi="Times New Roman" w:cs="Times New Roman"/>
          <w:b/>
          <w:sz w:val="28"/>
          <w:szCs w:val="28"/>
        </w:rPr>
        <w:t>Висновки</w:t>
      </w:r>
      <w:r w:rsidRPr="00C047E8">
        <w:rPr>
          <w:rFonts w:ascii="Times New Roman" w:hAnsi="Times New Roman" w:cs="Times New Roman"/>
          <w:sz w:val="28"/>
          <w:szCs w:val="28"/>
        </w:rPr>
        <w:t xml:space="preserve"> є завершальною частиною курсової роботи. В них у стислій формі викладаються основні положення дослідження. Висновки містять також рекомендації і пропозиції наукового </w:t>
      </w:r>
      <w:r w:rsidR="0087178A">
        <w:rPr>
          <w:rFonts w:ascii="Times New Roman" w:hAnsi="Times New Roman" w:cs="Times New Roman"/>
          <w:sz w:val="28"/>
          <w:szCs w:val="28"/>
          <w:lang w:val="uk-UA"/>
        </w:rPr>
        <w:t>та</w:t>
      </w:r>
      <w:r w:rsidRPr="00C047E8">
        <w:rPr>
          <w:rFonts w:ascii="Times New Roman" w:hAnsi="Times New Roman" w:cs="Times New Roman"/>
          <w:sz w:val="28"/>
          <w:szCs w:val="28"/>
        </w:rPr>
        <w:t xml:space="preserve"> практичного характеру, що є предметом</w:t>
      </w:r>
      <w:r w:rsidR="0087178A">
        <w:rPr>
          <w:rFonts w:ascii="Times New Roman" w:hAnsi="Times New Roman" w:cs="Times New Roman"/>
          <w:sz w:val="28"/>
          <w:szCs w:val="28"/>
          <w:lang w:val="uk-UA"/>
        </w:rPr>
        <w:t xml:space="preserve"> дослідження</w:t>
      </w:r>
      <w:r w:rsidRPr="00C047E8">
        <w:rPr>
          <w:rFonts w:ascii="Times New Roman" w:hAnsi="Times New Roman" w:cs="Times New Roman"/>
          <w:sz w:val="28"/>
          <w:szCs w:val="28"/>
        </w:rPr>
        <w:t xml:space="preserve">. </w:t>
      </w:r>
      <w:r w:rsidR="00880423" w:rsidRPr="00C047E8">
        <w:rPr>
          <w:rFonts w:ascii="Times New Roman" w:hAnsi="Times New Roman" w:cs="Times New Roman"/>
          <w:sz w:val="28"/>
          <w:szCs w:val="28"/>
          <w:lang w:val="uk-UA"/>
        </w:rPr>
        <w:t>Обсяг висновків</w:t>
      </w:r>
      <w:r w:rsidR="00071427" w:rsidRPr="00C047E8">
        <w:rPr>
          <w:rFonts w:ascii="Times New Roman" w:hAnsi="Times New Roman" w:cs="Times New Roman"/>
          <w:sz w:val="28"/>
          <w:szCs w:val="28"/>
          <w:lang w:val="uk-UA"/>
        </w:rPr>
        <w:t xml:space="preserve"> 1</w:t>
      </w:r>
      <w:r w:rsidR="00880423" w:rsidRPr="00C047E8">
        <w:rPr>
          <w:rFonts w:ascii="Times New Roman" w:hAnsi="Times New Roman" w:cs="Times New Roman"/>
          <w:sz w:val="28"/>
          <w:szCs w:val="28"/>
          <w:lang w:val="uk-UA"/>
        </w:rPr>
        <w:t>-2 сторінки.</w:t>
      </w:r>
    </w:p>
    <w:p w:rsidR="00474012" w:rsidRPr="00C047E8" w:rsidRDefault="00474012" w:rsidP="00E37E6D">
      <w:pPr>
        <w:spacing w:after="0"/>
        <w:ind w:firstLine="567"/>
        <w:jc w:val="both"/>
        <w:rPr>
          <w:rFonts w:ascii="Times New Roman" w:hAnsi="Times New Roman" w:cs="Times New Roman"/>
          <w:sz w:val="28"/>
          <w:szCs w:val="28"/>
        </w:rPr>
      </w:pPr>
      <w:r w:rsidRPr="00C047E8">
        <w:rPr>
          <w:rFonts w:ascii="Times New Roman" w:hAnsi="Times New Roman" w:cs="Times New Roman"/>
          <w:b/>
          <w:sz w:val="28"/>
          <w:szCs w:val="28"/>
        </w:rPr>
        <w:t>Додатки.</w:t>
      </w:r>
      <w:r w:rsidR="005A1EBD" w:rsidRPr="00C047E8">
        <w:rPr>
          <w:rFonts w:ascii="Times New Roman" w:hAnsi="Times New Roman" w:cs="Times New Roman"/>
          <w:sz w:val="28"/>
          <w:szCs w:val="28"/>
        </w:rPr>
        <w:t xml:space="preserve"> </w:t>
      </w:r>
      <w:r w:rsidR="0029401C" w:rsidRPr="00C047E8">
        <w:rPr>
          <w:rFonts w:ascii="Times New Roman" w:hAnsi="Times New Roman" w:cs="Times New Roman"/>
          <w:sz w:val="28"/>
          <w:szCs w:val="28"/>
        </w:rPr>
        <w:t xml:space="preserve">В </w:t>
      </w:r>
      <w:r w:rsidR="0045026D">
        <w:rPr>
          <w:rFonts w:ascii="Times New Roman" w:hAnsi="Times New Roman" w:cs="Times New Roman"/>
          <w:sz w:val="28"/>
          <w:szCs w:val="28"/>
        </w:rPr>
        <w:t>додатках</w:t>
      </w:r>
      <w:r w:rsidR="005A1EBD" w:rsidRPr="00C047E8">
        <w:rPr>
          <w:rFonts w:ascii="Times New Roman" w:hAnsi="Times New Roman" w:cs="Times New Roman"/>
          <w:sz w:val="28"/>
          <w:szCs w:val="28"/>
        </w:rPr>
        <w:t xml:space="preserve"> подається </w:t>
      </w:r>
      <w:r w:rsidRPr="00C047E8">
        <w:rPr>
          <w:rFonts w:ascii="Times New Roman" w:hAnsi="Times New Roman" w:cs="Times New Roman"/>
          <w:sz w:val="28"/>
          <w:szCs w:val="28"/>
        </w:rPr>
        <w:t>інформ</w:t>
      </w:r>
      <w:r w:rsidR="005A1EBD" w:rsidRPr="00C047E8">
        <w:rPr>
          <w:rFonts w:ascii="Times New Roman" w:hAnsi="Times New Roman" w:cs="Times New Roman"/>
          <w:sz w:val="28"/>
          <w:szCs w:val="28"/>
        </w:rPr>
        <w:t xml:space="preserve">ація, яка </w:t>
      </w:r>
      <w:r w:rsidRPr="00C047E8">
        <w:rPr>
          <w:rFonts w:ascii="Times New Roman" w:hAnsi="Times New Roman" w:cs="Times New Roman"/>
          <w:sz w:val="28"/>
          <w:szCs w:val="28"/>
        </w:rPr>
        <w:t xml:space="preserve">доповнює </w:t>
      </w:r>
      <w:r w:rsidR="00F54254" w:rsidRPr="00C047E8">
        <w:rPr>
          <w:rFonts w:ascii="Times New Roman" w:hAnsi="Times New Roman" w:cs="Times New Roman"/>
          <w:sz w:val="28"/>
          <w:szCs w:val="28"/>
        </w:rPr>
        <w:t>основний зміст курсової роботи</w:t>
      </w:r>
      <w:r w:rsidRPr="00C047E8">
        <w:rPr>
          <w:rFonts w:ascii="Times New Roman" w:hAnsi="Times New Roman" w:cs="Times New Roman"/>
          <w:sz w:val="28"/>
          <w:szCs w:val="28"/>
        </w:rPr>
        <w:t xml:space="preserve">. </w:t>
      </w:r>
    </w:p>
    <w:p w:rsidR="007C3C66" w:rsidRPr="00C047E8" w:rsidRDefault="007C3C66" w:rsidP="00E37E6D">
      <w:pPr>
        <w:spacing w:after="0"/>
        <w:jc w:val="both"/>
        <w:rPr>
          <w:rFonts w:ascii="Times New Roman" w:hAnsi="Times New Roman" w:cs="Times New Roman"/>
          <w:sz w:val="28"/>
          <w:szCs w:val="28"/>
          <w:lang w:val="uk-UA"/>
        </w:rPr>
      </w:pPr>
    </w:p>
    <w:p w:rsidR="002E1EE5" w:rsidRDefault="002E1EE5" w:rsidP="005E7502">
      <w:pPr>
        <w:widowControl w:val="0"/>
        <w:pBdr>
          <w:top w:val="nil"/>
          <w:left w:val="nil"/>
          <w:bottom w:val="nil"/>
          <w:right w:val="nil"/>
          <w:between w:val="nil"/>
        </w:pBdr>
        <w:spacing w:after="0"/>
        <w:ind w:firstLine="851"/>
        <w:jc w:val="both"/>
        <w:rPr>
          <w:rFonts w:ascii="Times New Roman" w:eastAsia="Times New Roman" w:hAnsi="Times New Roman" w:cs="Times New Roman"/>
          <w:sz w:val="28"/>
          <w:szCs w:val="28"/>
          <w:lang w:val="uk-UA" w:eastAsia="uk-UA"/>
        </w:rPr>
      </w:pPr>
    </w:p>
    <w:p w:rsidR="002E1EE5" w:rsidRDefault="002E1EE5" w:rsidP="002E1EE5">
      <w:pPr>
        <w:widowControl w:val="0"/>
        <w:pBdr>
          <w:top w:val="nil"/>
          <w:left w:val="nil"/>
          <w:bottom w:val="nil"/>
          <w:right w:val="nil"/>
          <w:between w:val="nil"/>
        </w:pBdr>
        <w:spacing w:after="0"/>
        <w:jc w:val="center"/>
        <w:rPr>
          <w:rFonts w:ascii="Times New Roman" w:hAnsi="Times New Roman" w:cs="Times New Roman"/>
          <w:b/>
          <w:sz w:val="28"/>
          <w:szCs w:val="28"/>
          <w:lang w:val="uk-UA"/>
        </w:rPr>
      </w:pPr>
      <w:r w:rsidRPr="002E1EE5">
        <w:rPr>
          <w:rFonts w:ascii="Times New Roman" w:hAnsi="Times New Roman" w:cs="Times New Roman"/>
          <w:b/>
          <w:sz w:val="28"/>
          <w:szCs w:val="28"/>
          <w:lang w:val="uk-UA"/>
        </w:rPr>
        <w:t>АКАДЕМІЧНА ДОБРОЧЕСНІСТЬ</w:t>
      </w:r>
    </w:p>
    <w:p w:rsidR="002E1EE5" w:rsidRPr="002E1EE5" w:rsidRDefault="002E1EE5" w:rsidP="002E1EE5">
      <w:pPr>
        <w:widowControl w:val="0"/>
        <w:pBdr>
          <w:top w:val="nil"/>
          <w:left w:val="nil"/>
          <w:bottom w:val="nil"/>
          <w:right w:val="nil"/>
          <w:between w:val="nil"/>
        </w:pBdr>
        <w:spacing w:after="0"/>
        <w:jc w:val="center"/>
        <w:rPr>
          <w:rFonts w:ascii="Times New Roman" w:hAnsi="Times New Roman" w:cs="Times New Roman"/>
          <w:b/>
          <w:sz w:val="28"/>
          <w:szCs w:val="28"/>
          <w:lang w:val="uk-UA"/>
        </w:rPr>
      </w:pPr>
    </w:p>
    <w:p w:rsidR="009D4ABD" w:rsidRDefault="002E1EE5" w:rsidP="005E7502">
      <w:pPr>
        <w:widowControl w:val="0"/>
        <w:pBdr>
          <w:top w:val="nil"/>
          <w:left w:val="nil"/>
          <w:bottom w:val="nil"/>
          <w:right w:val="nil"/>
          <w:between w:val="nil"/>
        </w:pBdr>
        <w:spacing w:after="0"/>
        <w:ind w:firstLine="851"/>
        <w:jc w:val="both"/>
        <w:rPr>
          <w:rFonts w:ascii="Times New Roman" w:hAnsi="Times New Roman" w:cs="Times New Roman"/>
          <w:sz w:val="28"/>
          <w:szCs w:val="28"/>
          <w:lang w:val="uk-UA"/>
        </w:rPr>
      </w:pPr>
      <w:r w:rsidRPr="002E1EE5">
        <w:rPr>
          <w:rFonts w:ascii="Times New Roman" w:hAnsi="Times New Roman" w:cs="Times New Roman"/>
          <w:sz w:val="28"/>
          <w:szCs w:val="28"/>
          <w:lang w:val="uk-UA"/>
        </w:rPr>
        <w:t>Відповідно до статті 42 Закону України «Про освіту»: «Академічна доброчесність – це сукупність етичних принципів та визначених вищевказаними законами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 До форм проявів академічної недоброчесності відносяться: академічний плагіат, академічний обман, академічне шахрайство, виконання на замовлення, академічна фальсифікація та фабрикація, приписування результатів тощо. У Львівському національному університеті ветеринарної медицини та біотехнологій імені С.З. Ґж</w:t>
      </w:r>
      <w:r w:rsidR="00E06BCE">
        <w:rPr>
          <w:rFonts w:ascii="Times New Roman" w:hAnsi="Times New Roman" w:cs="Times New Roman"/>
          <w:sz w:val="28"/>
          <w:szCs w:val="28"/>
          <w:lang w:val="uk-UA"/>
        </w:rPr>
        <w:t>ицького курсові роботи</w:t>
      </w:r>
      <w:r w:rsidRPr="002E1EE5">
        <w:rPr>
          <w:rFonts w:ascii="Times New Roman" w:hAnsi="Times New Roman" w:cs="Times New Roman"/>
          <w:sz w:val="28"/>
          <w:szCs w:val="28"/>
          <w:lang w:val="uk-UA"/>
        </w:rPr>
        <w:t xml:space="preserve"> здобувачів вищої освіти усіх освітніх рівнів на етапі їх допуску до захисту підлягають обов’язковій перевірці на академічний плагіат, шляхом використання спеціалізованого програмного забезпечення. </w:t>
      </w:r>
    </w:p>
    <w:p w:rsidR="009D4ABD" w:rsidRDefault="002E1EE5" w:rsidP="005E7502">
      <w:pPr>
        <w:widowControl w:val="0"/>
        <w:pBdr>
          <w:top w:val="nil"/>
          <w:left w:val="nil"/>
          <w:bottom w:val="nil"/>
          <w:right w:val="nil"/>
          <w:between w:val="nil"/>
        </w:pBdr>
        <w:spacing w:after="0"/>
        <w:ind w:firstLine="851"/>
        <w:jc w:val="both"/>
        <w:rPr>
          <w:rFonts w:ascii="Times New Roman" w:hAnsi="Times New Roman" w:cs="Times New Roman"/>
          <w:sz w:val="28"/>
          <w:szCs w:val="28"/>
        </w:rPr>
      </w:pPr>
      <w:r w:rsidRPr="002E1EE5">
        <w:rPr>
          <w:rFonts w:ascii="Times New Roman" w:hAnsi="Times New Roman" w:cs="Times New Roman"/>
          <w:sz w:val="28"/>
          <w:szCs w:val="28"/>
          <w:lang w:val="uk-UA"/>
        </w:rPr>
        <w:t>Перевірка курсових робіт на академічний плагіат проводиться з використанням спеціальних технологій та комп’ютерних програм (онлайнсервіси, антиплагіатні програми), які є у відкритому доступі інтернет мережі (</w:t>
      </w:r>
      <w:r w:rsidRPr="002E1EE5">
        <w:rPr>
          <w:rFonts w:ascii="Times New Roman" w:hAnsi="Times New Roman" w:cs="Times New Roman"/>
          <w:sz w:val="28"/>
          <w:szCs w:val="28"/>
        </w:rPr>
        <w:t>Advego</w:t>
      </w:r>
      <w:r w:rsidRPr="002E1EE5">
        <w:rPr>
          <w:rFonts w:ascii="Times New Roman" w:hAnsi="Times New Roman" w:cs="Times New Roman"/>
          <w:sz w:val="28"/>
          <w:szCs w:val="28"/>
          <w:lang w:val="uk-UA"/>
        </w:rPr>
        <w:t xml:space="preserve"> </w:t>
      </w:r>
      <w:r w:rsidRPr="002E1EE5">
        <w:rPr>
          <w:rFonts w:ascii="Times New Roman" w:hAnsi="Times New Roman" w:cs="Times New Roman"/>
          <w:sz w:val="28"/>
          <w:szCs w:val="28"/>
        </w:rPr>
        <w:t>Plagiatus</w:t>
      </w:r>
      <w:r w:rsidRPr="002E1EE5">
        <w:rPr>
          <w:rFonts w:ascii="Times New Roman" w:hAnsi="Times New Roman" w:cs="Times New Roman"/>
          <w:sz w:val="28"/>
          <w:szCs w:val="28"/>
          <w:lang w:val="uk-UA"/>
        </w:rPr>
        <w:t xml:space="preserve">, </w:t>
      </w:r>
      <w:r w:rsidRPr="002E1EE5">
        <w:rPr>
          <w:rFonts w:ascii="Times New Roman" w:hAnsi="Times New Roman" w:cs="Times New Roman"/>
          <w:sz w:val="28"/>
          <w:szCs w:val="28"/>
        </w:rPr>
        <w:t>Etxt</w:t>
      </w:r>
      <w:r w:rsidRPr="002E1EE5">
        <w:rPr>
          <w:rFonts w:ascii="Times New Roman" w:hAnsi="Times New Roman" w:cs="Times New Roman"/>
          <w:sz w:val="28"/>
          <w:szCs w:val="28"/>
          <w:lang w:val="uk-UA"/>
        </w:rPr>
        <w:t xml:space="preserve"> </w:t>
      </w:r>
      <w:r w:rsidRPr="002E1EE5">
        <w:rPr>
          <w:rFonts w:ascii="Times New Roman" w:hAnsi="Times New Roman" w:cs="Times New Roman"/>
          <w:sz w:val="28"/>
          <w:szCs w:val="28"/>
        </w:rPr>
        <w:t>Antiplagiat</w:t>
      </w:r>
      <w:r w:rsidRPr="002E1EE5">
        <w:rPr>
          <w:rFonts w:ascii="Times New Roman" w:hAnsi="Times New Roman" w:cs="Times New Roman"/>
          <w:sz w:val="28"/>
          <w:szCs w:val="28"/>
          <w:lang w:val="uk-UA"/>
        </w:rPr>
        <w:t xml:space="preserve">, </w:t>
      </w:r>
      <w:r w:rsidRPr="002E1EE5">
        <w:rPr>
          <w:rFonts w:ascii="Times New Roman" w:hAnsi="Times New Roman" w:cs="Times New Roman"/>
          <w:sz w:val="28"/>
          <w:szCs w:val="28"/>
        </w:rPr>
        <w:t>Content</w:t>
      </w:r>
      <w:r w:rsidRPr="002E1EE5">
        <w:rPr>
          <w:rFonts w:ascii="Times New Roman" w:hAnsi="Times New Roman" w:cs="Times New Roman"/>
          <w:sz w:val="28"/>
          <w:szCs w:val="28"/>
          <w:lang w:val="uk-UA"/>
        </w:rPr>
        <w:t>-</w:t>
      </w:r>
      <w:r w:rsidRPr="002E1EE5">
        <w:rPr>
          <w:rFonts w:ascii="Times New Roman" w:hAnsi="Times New Roman" w:cs="Times New Roman"/>
          <w:sz w:val="28"/>
          <w:szCs w:val="28"/>
        </w:rPr>
        <w:t>watch</w:t>
      </w:r>
      <w:r w:rsidRPr="002E1EE5">
        <w:rPr>
          <w:rFonts w:ascii="Times New Roman" w:hAnsi="Times New Roman" w:cs="Times New Roman"/>
          <w:sz w:val="28"/>
          <w:szCs w:val="28"/>
          <w:lang w:val="uk-UA"/>
        </w:rPr>
        <w:t xml:space="preserve">, </w:t>
      </w:r>
      <w:r w:rsidRPr="002E1EE5">
        <w:rPr>
          <w:rFonts w:ascii="Times New Roman" w:hAnsi="Times New Roman" w:cs="Times New Roman"/>
          <w:sz w:val="28"/>
          <w:szCs w:val="28"/>
        </w:rPr>
        <w:t>Antiplagiat</w:t>
      </w:r>
      <w:r w:rsidRPr="002E1EE5">
        <w:rPr>
          <w:rFonts w:ascii="Times New Roman" w:hAnsi="Times New Roman" w:cs="Times New Roman"/>
          <w:sz w:val="28"/>
          <w:szCs w:val="28"/>
          <w:lang w:val="uk-UA"/>
        </w:rPr>
        <w:t xml:space="preserve"> та інші). </w:t>
      </w:r>
      <w:r w:rsidRPr="002E1EE5">
        <w:rPr>
          <w:rFonts w:ascii="Times New Roman" w:hAnsi="Times New Roman" w:cs="Times New Roman"/>
          <w:sz w:val="28"/>
          <w:szCs w:val="28"/>
        </w:rPr>
        <w:t xml:space="preserve">При цьому, застосовуються наступні показники унікальності текстів для курсових </w:t>
      </w:r>
      <w:r w:rsidRPr="00765555">
        <w:rPr>
          <w:rFonts w:ascii="Times New Roman" w:hAnsi="Times New Roman" w:cs="Times New Roman"/>
          <w:sz w:val="28"/>
          <w:szCs w:val="28"/>
        </w:rPr>
        <w:t>робіт здобувачів вищої освіти: понад 75 % - високий рівень оригінальності роботи. Текст вважається оригінальним та не потребує додаткових дій щодо запобіган</w:t>
      </w:r>
      <w:r w:rsidR="00765555">
        <w:rPr>
          <w:rFonts w:ascii="Times New Roman" w:hAnsi="Times New Roman" w:cs="Times New Roman"/>
          <w:sz w:val="28"/>
          <w:szCs w:val="28"/>
        </w:rPr>
        <w:t xml:space="preserve">ня неправомірним запозиченням; </w:t>
      </w:r>
      <w:r w:rsidRPr="00765555">
        <w:rPr>
          <w:rFonts w:ascii="Times New Roman" w:hAnsi="Times New Roman" w:cs="Times New Roman"/>
          <w:sz w:val="28"/>
          <w:szCs w:val="28"/>
        </w:rPr>
        <w:t>від 50 % до 75 % - задовільний рівень оригінальності роботи.</w:t>
      </w:r>
      <w:r w:rsidRPr="002E1EE5">
        <w:rPr>
          <w:rFonts w:ascii="Times New Roman" w:hAnsi="Times New Roman" w:cs="Times New Roman"/>
          <w:sz w:val="28"/>
          <w:szCs w:val="28"/>
        </w:rPr>
        <w:t xml:space="preserve"> Наявні окремі ознаки академічного плагіату. Потрібно упевнитись в наявності посилань на джерела для цитованих фрагментів. Передається на розгляд кафедри, де визначається необхідність повторної </w:t>
      </w:r>
      <w:r w:rsidRPr="002E1EE5">
        <w:rPr>
          <w:rFonts w:ascii="Times New Roman" w:hAnsi="Times New Roman" w:cs="Times New Roman"/>
          <w:sz w:val="28"/>
          <w:szCs w:val="28"/>
        </w:rPr>
        <w:lastRenderedPageBreak/>
        <w:t xml:space="preserve">перевірки, а рівень оригінальності тексту враховується при оцінюванні роботи </w:t>
      </w:r>
      <w:r w:rsidR="006536B0">
        <w:rPr>
          <w:rFonts w:ascii="Times New Roman" w:hAnsi="Times New Roman" w:cs="Times New Roman"/>
          <w:sz w:val="28"/>
          <w:szCs w:val="28"/>
        </w:rPr>
        <w:t>на захисті</w:t>
      </w:r>
      <w:r w:rsidR="006536B0">
        <w:rPr>
          <w:rFonts w:ascii="Times New Roman" w:hAnsi="Times New Roman" w:cs="Times New Roman"/>
          <w:sz w:val="28"/>
          <w:szCs w:val="28"/>
          <w:lang w:val="uk-UA"/>
        </w:rPr>
        <w:t>;</w:t>
      </w:r>
      <w:r w:rsidRPr="002E1EE5">
        <w:rPr>
          <w:rFonts w:ascii="Times New Roman" w:hAnsi="Times New Roman" w:cs="Times New Roman"/>
          <w:sz w:val="28"/>
          <w:szCs w:val="28"/>
        </w:rPr>
        <w:t xml:space="preserve"> до 50 % - незадовільний рівень оригінальності роботи. </w:t>
      </w:r>
    </w:p>
    <w:p w:rsidR="002E1EE5" w:rsidRPr="002E1EE5" w:rsidRDefault="002E1EE5" w:rsidP="005E7502">
      <w:pPr>
        <w:widowControl w:val="0"/>
        <w:pBdr>
          <w:top w:val="nil"/>
          <w:left w:val="nil"/>
          <w:bottom w:val="nil"/>
          <w:right w:val="nil"/>
          <w:between w:val="nil"/>
        </w:pBdr>
        <w:spacing w:after="0"/>
        <w:ind w:firstLine="851"/>
        <w:jc w:val="both"/>
        <w:rPr>
          <w:rFonts w:ascii="Times New Roman" w:eastAsia="Times New Roman" w:hAnsi="Times New Roman" w:cs="Times New Roman"/>
          <w:color w:val="000000"/>
          <w:sz w:val="28"/>
          <w:szCs w:val="28"/>
          <w:lang w:val="uk-UA" w:eastAsia="uk-UA"/>
        </w:rPr>
      </w:pPr>
      <w:bookmarkStart w:id="0" w:name="_GoBack"/>
      <w:bookmarkEnd w:id="0"/>
      <w:r w:rsidRPr="002E1EE5">
        <w:rPr>
          <w:rFonts w:ascii="Times New Roman" w:hAnsi="Times New Roman" w:cs="Times New Roman"/>
          <w:sz w:val="28"/>
          <w:szCs w:val="28"/>
        </w:rPr>
        <w:t xml:space="preserve">Наявні суттєві ознаки академічного плагіату, робота (проект) повертається на доопрацювання з обов’язковою наступною перевіркою </w:t>
      </w:r>
      <w:r>
        <w:rPr>
          <w:rFonts w:ascii="Times New Roman" w:hAnsi="Times New Roman" w:cs="Times New Roman"/>
          <w:sz w:val="28"/>
          <w:szCs w:val="28"/>
        </w:rPr>
        <w:t>на оригінальність.</w:t>
      </w:r>
      <w:r>
        <w:rPr>
          <w:rFonts w:ascii="Times New Roman" w:hAnsi="Times New Roman" w:cs="Times New Roman"/>
          <w:sz w:val="28"/>
          <w:szCs w:val="28"/>
          <w:lang w:val="uk-UA"/>
        </w:rPr>
        <w:t xml:space="preserve"> </w:t>
      </w:r>
      <w:r w:rsidRPr="002E1EE5">
        <w:rPr>
          <w:rFonts w:ascii="Times New Roman" w:hAnsi="Times New Roman" w:cs="Times New Roman"/>
          <w:sz w:val="28"/>
          <w:szCs w:val="28"/>
        </w:rPr>
        <w:t xml:space="preserve"> Здобувач вищої освіти готову курсову роботу подає на перевірку на академічний плагіат, в термін не пізніше 15 календарних днів до захисту роботи. Якщо вона містить незадовільний рівень оригінальності роботи, то не допускається до захисту.</w:t>
      </w:r>
    </w:p>
    <w:p w:rsidR="005E7502" w:rsidRPr="00593914" w:rsidRDefault="005E7502" w:rsidP="00E37E6D">
      <w:pPr>
        <w:spacing w:after="0"/>
        <w:ind w:firstLine="567"/>
        <w:jc w:val="both"/>
        <w:rPr>
          <w:rFonts w:ascii="Times New Roman" w:hAnsi="Times New Roman" w:cs="Times New Roman"/>
          <w:sz w:val="28"/>
          <w:szCs w:val="28"/>
        </w:rPr>
      </w:pPr>
    </w:p>
    <w:p w:rsidR="00474012" w:rsidRPr="00E37E6D" w:rsidRDefault="00474012" w:rsidP="00E37E6D">
      <w:pPr>
        <w:ind w:left="720"/>
        <w:jc w:val="center"/>
        <w:rPr>
          <w:rFonts w:ascii="Times New Roman" w:eastAsia="Times New Roman" w:hAnsi="Times New Roman" w:cs="Times New Roman"/>
          <w:b/>
          <w:color w:val="000000"/>
          <w:sz w:val="28"/>
          <w:szCs w:val="28"/>
          <w:shd w:val="clear" w:color="auto" w:fill="FFFFFF"/>
        </w:rPr>
      </w:pPr>
      <w:r w:rsidRPr="00E37E6D">
        <w:rPr>
          <w:rFonts w:ascii="Times New Roman" w:eastAsia="Times New Roman" w:hAnsi="Times New Roman" w:cs="Times New Roman"/>
          <w:b/>
          <w:color w:val="000000"/>
          <w:sz w:val="28"/>
          <w:szCs w:val="28"/>
          <w:shd w:val="clear" w:color="auto" w:fill="FFFFFF"/>
        </w:rPr>
        <w:t>КРИТЕРІЇ ОЦІН</w:t>
      </w:r>
      <w:r w:rsidR="002E1EE5">
        <w:rPr>
          <w:rFonts w:ascii="Times New Roman" w:eastAsia="Times New Roman" w:hAnsi="Times New Roman" w:cs="Times New Roman"/>
          <w:b/>
          <w:color w:val="000000"/>
          <w:sz w:val="28"/>
          <w:szCs w:val="28"/>
          <w:shd w:val="clear" w:color="auto" w:fill="FFFFFF"/>
          <w:lang w:val="uk-UA"/>
        </w:rPr>
        <w:t>ЮВАННЯ</w:t>
      </w:r>
      <w:r w:rsidRPr="00E37E6D">
        <w:rPr>
          <w:rFonts w:ascii="Times New Roman" w:eastAsia="Times New Roman" w:hAnsi="Times New Roman" w:cs="Times New Roman"/>
          <w:b/>
          <w:color w:val="000000"/>
          <w:sz w:val="28"/>
          <w:szCs w:val="28"/>
          <w:shd w:val="clear" w:color="auto" w:fill="FFFFFF"/>
        </w:rPr>
        <w:t xml:space="preserve"> КУРСОВОЇ РОБОТИ</w:t>
      </w:r>
    </w:p>
    <w:p w:rsidR="00E37E6D" w:rsidRDefault="00474012" w:rsidP="00E37E6D">
      <w:pPr>
        <w:ind w:firstLine="709"/>
        <w:jc w:val="both"/>
        <w:rPr>
          <w:rFonts w:ascii="Times New Roman" w:eastAsia="Times New Roman" w:hAnsi="Times New Roman" w:cs="Times New Roman"/>
          <w:color w:val="000000"/>
          <w:sz w:val="28"/>
          <w:szCs w:val="28"/>
          <w:shd w:val="clear" w:color="auto" w:fill="FFFFFF"/>
        </w:rPr>
      </w:pPr>
      <w:r w:rsidRPr="00E37E6D">
        <w:rPr>
          <w:rFonts w:ascii="Times New Roman" w:eastAsia="Times New Roman" w:hAnsi="Times New Roman" w:cs="Times New Roman"/>
          <w:color w:val="000000"/>
          <w:sz w:val="28"/>
          <w:szCs w:val="28"/>
          <w:shd w:val="clear" w:color="auto" w:fill="FFFFFF"/>
        </w:rPr>
        <w:t>За результатами перевірки та захисту курсової роб</w:t>
      </w:r>
      <w:r w:rsidR="00E37E6D" w:rsidRPr="00E37E6D">
        <w:rPr>
          <w:rFonts w:ascii="Times New Roman" w:eastAsia="Times New Roman" w:hAnsi="Times New Roman" w:cs="Times New Roman"/>
          <w:color w:val="000000"/>
          <w:sz w:val="28"/>
          <w:szCs w:val="28"/>
          <w:shd w:val="clear" w:color="auto" w:fill="FFFFFF"/>
        </w:rPr>
        <w:t xml:space="preserve">оти студент отримує підсумкову </w:t>
      </w:r>
      <w:r w:rsidR="009A6C7A">
        <w:rPr>
          <w:rFonts w:ascii="Times New Roman" w:eastAsia="Times New Roman" w:hAnsi="Times New Roman" w:cs="Times New Roman"/>
          <w:color w:val="000000"/>
          <w:sz w:val="28"/>
          <w:szCs w:val="28"/>
          <w:shd w:val="clear" w:color="auto" w:fill="FFFFFF"/>
        </w:rPr>
        <w:t xml:space="preserve">оцінку за </w:t>
      </w:r>
      <w:r w:rsidRPr="00E37E6D">
        <w:rPr>
          <w:rFonts w:ascii="Times New Roman" w:eastAsia="Times New Roman" w:hAnsi="Times New Roman" w:cs="Times New Roman"/>
          <w:color w:val="000000"/>
          <w:sz w:val="28"/>
          <w:szCs w:val="28"/>
          <w:shd w:val="clear" w:color="auto" w:fill="FFFFFF"/>
        </w:rPr>
        <w:t xml:space="preserve">100-бальною </w:t>
      </w:r>
      <w:r w:rsidR="00765555">
        <w:rPr>
          <w:rFonts w:ascii="Times New Roman" w:eastAsia="Times New Roman" w:hAnsi="Times New Roman" w:cs="Times New Roman"/>
          <w:color w:val="000000"/>
          <w:sz w:val="28"/>
          <w:szCs w:val="28"/>
          <w:shd w:val="clear" w:color="auto" w:fill="FFFFFF"/>
        </w:rPr>
        <w:t xml:space="preserve">системою, </w:t>
      </w:r>
      <w:proofErr w:type="gramStart"/>
      <w:r w:rsidR="009A6C7A">
        <w:rPr>
          <w:rFonts w:ascii="Times New Roman" w:eastAsia="Times New Roman" w:hAnsi="Times New Roman" w:cs="Times New Roman"/>
          <w:color w:val="000000"/>
          <w:sz w:val="28"/>
          <w:szCs w:val="28"/>
          <w:shd w:val="clear" w:color="auto" w:fill="FFFFFF"/>
        </w:rPr>
        <w:t>яка  розраховується</w:t>
      </w:r>
      <w:proofErr w:type="gramEnd"/>
      <w:r w:rsidR="009A6C7A">
        <w:rPr>
          <w:rFonts w:ascii="Times New Roman" w:eastAsia="Times New Roman" w:hAnsi="Times New Roman" w:cs="Times New Roman"/>
          <w:color w:val="000000"/>
          <w:sz w:val="28"/>
          <w:szCs w:val="28"/>
          <w:shd w:val="clear" w:color="auto" w:fill="FFFFFF"/>
        </w:rPr>
        <w:t xml:space="preserve"> як</w:t>
      </w:r>
      <w:r w:rsidRPr="00E37E6D">
        <w:rPr>
          <w:rFonts w:ascii="Times New Roman" w:eastAsia="Times New Roman" w:hAnsi="Times New Roman" w:cs="Times New Roman"/>
          <w:color w:val="000000"/>
          <w:sz w:val="28"/>
          <w:szCs w:val="28"/>
          <w:shd w:val="clear" w:color="auto" w:fill="FFFFFF"/>
        </w:rPr>
        <w:t xml:space="preserve"> сума оцінок за всі етапи виконання курсової роботи та оцінки за її захист.</w:t>
      </w:r>
    </w:p>
    <w:p w:rsidR="00474012" w:rsidRPr="00593914" w:rsidRDefault="00474012" w:rsidP="005C07CF">
      <w:pPr>
        <w:ind w:firstLine="709"/>
        <w:jc w:val="both"/>
        <w:rPr>
          <w:rFonts w:ascii="Times New Roman" w:eastAsia="Times New Roman" w:hAnsi="Times New Roman" w:cs="Times New Roman"/>
          <w:color w:val="000000"/>
          <w:sz w:val="28"/>
          <w:szCs w:val="28"/>
          <w:shd w:val="clear" w:color="auto" w:fill="FFFFFF"/>
        </w:rPr>
      </w:pPr>
      <w:r w:rsidRPr="00593914">
        <w:rPr>
          <w:rFonts w:ascii="Times New Roman" w:eastAsia="Times New Roman" w:hAnsi="Times New Roman" w:cs="Times New Roman"/>
          <w:color w:val="000000"/>
          <w:sz w:val="28"/>
          <w:szCs w:val="28"/>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6792"/>
        <w:gridCol w:w="2127"/>
      </w:tblGrid>
      <w:tr w:rsidR="00E37E6D" w:rsidRPr="00E37E6D" w:rsidTr="00E37E6D">
        <w:tc>
          <w:tcPr>
            <w:tcW w:w="574" w:type="dxa"/>
            <w:tcBorders>
              <w:top w:val="single" w:sz="4" w:space="0" w:color="auto"/>
              <w:left w:val="single" w:sz="4" w:space="0" w:color="auto"/>
              <w:bottom w:val="single" w:sz="4" w:space="0" w:color="auto"/>
              <w:right w:val="single" w:sz="4" w:space="0" w:color="auto"/>
            </w:tcBorders>
            <w:hideMark/>
          </w:tcPr>
          <w:p w:rsidR="00E37E6D" w:rsidRPr="00E37E6D" w:rsidRDefault="00E37E6D" w:rsidP="00E37E6D">
            <w:pPr>
              <w:spacing w:after="0" w:line="240" w:lineRule="auto"/>
              <w:jc w:val="center"/>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w:t>
            </w:r>
          </w:p>
          <w:p w:rsidR="00E37E6D" w:rsidRPr="00E37E6D" w:rsidRDefault="00E37E6D" w:rsidP="00E37E6D">
            <w:pPr>
              <w:spacing w:after="0" w:line="240" w:lineRule="auto"/>
              <w:jc w:val="center"/>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з/п</w:t>
            </w:r>
          </w:p>
        </w:tc>
        <w:tc>
          <w:tcPr>
            <w:tcW w:w="6792" w:type="dxa"/>
            <w:tcBorders>
              <w:top w:val="single" w:sz="4" w:space="0" w:color="auto"/>
              <w:left w:val="single" w:sz="4" w:space="0" w:color="auto"/>
              <w:bottom w:val="single" w:sz="4" w:space="0" w:color="auto"/>
              <w:right w:val="single" w:sz="4" w:space="0" w:color="auto"/>
            </w:tcBorders>
          </w:tcPr>
          <w:p w:rsidR="00E37E6D" w:rsidRPr="00E37E6D" w:rsidRDefault="00E37E6D" w:rsidP="00E37E6D">
            <w:pPr>
              <w:spacing w:after="0" w:line="240" w:lineRule="auto"/>
              <w:jc w:val="center"/>
              <w:rPr>
                <w:rFonts w:ascii="Times New Roman" w:eastAsia="Times New Roman" w:hAnsi="Times New Roman" w:cs="Times New Roman"/>
                <w:sz w:val="28"/>
                <w:szCs w:val="28"/>
                <w:lang w:val="uk-UA"/>
              </w:rPr>
            </w:pPr>
          </w:p>
          <w:p w:rsidR="00E37E6D" w:rsidRPr="00E37E6D" w:rsidRDefault="00E37E6D" w:rsidP="00E37E6D">
            <w:pPr>
              <w:spacing w:after="0" w:line="240" w:lineRule="auto"/>
              <w:jc w:val="center"/>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Назва критерію</w:t>
            </w:r>
          </w:p>
        </w:tc>
        <w:tc>
          <w:tcPr>
            <w:tcW w:w="2127" w:type="dxa"/>
            <w:tcBorders>
              <w:top w:val="single" w:sz="4" w:space="0" w:color="auto"/>
              <w:left w:val="single" w:sz="4" w:space="0" w:color="auto"/>
              <w:bottom w:val="single" w:sz="4" w:space="0" w:color="auto"/>
              <w:right w:val="single" w:sz="4" w:space="0" w:color="auto"/>
            </w:tcBorders>
            <w:hideMark/>
          </w:tcPr>
          <w:p w:rsidR="00E37E6D" w:rsidRPr="00E37E6D" w:rsidRDefault="00E37E6D" w:rsidP="00E37E6D">
            <w:pPr>
              <w:spacing w:after="0" w:line="240" w:lineRule="auto"/>
              <w:ind w:left="-108"/>
              <w:jc w:val="center"/>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Макси-</w:t>
            </w:r>
          </w:p>
          <w:p w:rsidR="00E37E6D" w:rsidRPr="00E37E6D" w:rsidRDefault="00E37E6D" w:rsidP="00E37E6D">
            <w:pPr>
              <w:spacing w:after="0" w:line="240" w:lineRule="auto"/>
              <w:ind w:left="-108"/>
              <w:jc w:val="center"/>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мальна кількість балів</w:t>
            </w:r>
          </w:p>
        </w:tc>
      </w:tr>
      <w:tr w:rsidR="00E37E6D" w:rsidRPr="00E37E6D" w:rsidTr="00E37E6D">
        <w:tc>
          <w:tcPr>
            <w:tcW w:w="574" w:type="dxa"/>
            <w:tcBorders>
              <w:top w:val="single" w:sz="4" w:space="0" w:color="auto"/>
              <w:left w:val="single" w:sz="4" w:space="0" w:color="auto"/>
              <w:bottom w:val="single" w:sz="4" w:space="0" w:color="auto"/>
              <w:right w:val="single" w:sz="4" w:space="0" w:color="auto"/>
            </w:tcBorders>
          </w:tcPr>
          <w:p w:rsidR="00E37E6D" w:rsidRPr="00E37E6D" w:rsidRDefault="00E37E6D" w:rsidP="00AA340B">
            <w:pPr>
              <w:numPr>
                <w:ilvl w:val="0"/>
                <w:numId w:val="4"/>
              </w:numPr>
              <w:spacing w:after="0" w:line="240" w:lineRule="auto"/>
              <w:jc w:val="center"/>
              <w:rPr>
                <w:rFonts w:ascii="Times New Roman" w:eastAsia="Times New Roman" w:hAnsi="Times New Roman" w:cs="Times New Roman"/>
                <w:sz w:val="28"/>
                <w:szCs w:val="28"/>
                <w:lang w:val="uk-UA"/>
              </w:rPr>
            </w:pPr>
          </w:p>
        </w:tc>
        <w:tc>
          <w:tcPr>
            <w:tcW w:w="6792" w:type="dxa"/>
            <w:tcBorders>
              <w:top w:val="single" w:sz="4" w:space="0" w:color="auto"/>
              <w:left w:val="single" w:sz="4" w:space="0" w:color="auto"/>
              <w:bottom w:val="single" w:sz="4" w:space="0" w:color="auto"/>
              <w:right w:val="single" w:sz="4" w:space="0" w:color="auto"/>
            </w:tcBorders>
            <w:hideMark/>
          </w:tcPr>
          <w:p w:rsidR="00E37E6D" w:rsidRPr="00E37E6D" w:rsidRDefault="00E37E6D" w:rsidP="00E37E6D">
            <w:pPr>
              <w:spacing w:after="0" w:line="240" w:lineRule="auto"/>
              <w:jc w:val="both"/>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 xml:space="preserve">Повнота розкриття теми дослідження </w:t>
            </w:r>
          </w:p>
        </w:tc>
        <w:tc>
          <w:tcPr>
            <w:tcW w:w="2127" w:type="dxa"/>
            <w:tcBorders>
              <w:top w:val="single" w:sz="4" w:space="0" w:color="auto"/>
              <w:left w:val="single" w:sz="4" w:space="0" w:color="auto"/>
              <w:bottom w:val="single" w:sz="4" w:space="0" w:color="auto"/>
              <w:right w:val="single" w:sz="4" w:space="0" w:color="auto"/>
            </w:tcBorders>
            <w:hideMark/>
          </w:tcPr>
          <w:p w:rsidR="00E37E6D" w:rsidRPr="00F4242D" w:rsidRDefault="00E37E6D" w:rsidP="00E37E6D">
            <w:pPr>
              <w:spacing w:after="0" w:line="240" w:lineRule="auto"/>
              <w:jc w:val="center"/>
              <w:rPr>
                <w:rFonts w:ascii="Times New Roman" w:eastAsia="Times New Roman" w:hAnsi="Times New Roman" w:cs="Times New Roman"/>
                <w:b/>
                <w:sz w:val="28"/>
                <w:szCs w:val="28"/>
                <w:lang w:val="uk-UA"/>
              </w:rPr>
            </w:pPr>
            <w:r w:rsidRPr="00F4242D">
              <w:rPr>
                <w:rFonts w:ascii="Times New Roman" w:eastAsia="Times New Roman" w:hAnsi="Times New Roman" w:cs="Times New Roman"/>
                <w:b/>
                <w:sz w:val="28"/>
                <w:szCs w:val="28"/>
                <w:lang w:val="uk-UA"/>
              </w:rPr>
              <w:t>10</w:t>
            </w:r>
          </w:p>
        </w:tc>
      </w:tr>
      <w:tr w:rsidR="00E37E6D" w:rsidRPr="00E37E6D" w:rsidTr="00E37E6D">
        <w:tc>
          <w:tcPr>
            <w:tcW w:w="574" w:type="dxa"/>
            <w:tcBorders>
              <w:top w:val="single" w:sz="4" w:space="0" w:color="auto"/>
              <w:left w:val="single" w:sz="4" w:space="0" w:color="auto"/>
              <w:bottom w:val="single" w:sz="4" w:space="0" w:color="auto"/>
              <w:right w:val="single" w:sz="4" w:space="0" w:color="auto"/>
            </w:tcBorders>
          </w:tcPr>
          <w:p w:rsidR="00E37E6D" w:rsidRPr="00E37E6D" w:rsidRDefault="00E37E6D" w:rsidP="00AA340B">
            <w:pPr>
              <w:numPr>
                <w:ilvl w:val="0"/>
                <w:numId w:val="4"/>
              </w:numPr>
              <w:spacing w:after="0" w:line="240" w:lineRule="auto"/>
              <w:jc w:val="center"/>
              <w:rPr>
                <w:rFonts w:ascii="Times New Roman" w:eastAsia="Times New Roman" w:hAnsi="Times New Roman" w:cs="Times New Roman"/>
                <w:sz w:val="28"/>
                <w:szCs w:val="28"/>
                <w:lang w:val="uk-UA"/>
              </w:rPr>
            </w:pPr>
          </w:p>
        </w:tc>
        <w:tc>
          <w:tcPr>
            <w:tcW w:w="6792" w:type="dxa"/>
            <w:tcBorders>
              <w:top w:val="single" w:sz="4" w:space="0" w:color="auto"/>
              <w:left w:val="single" w:sz="4" w:space="0" w:color="auto"/>
              <w:bottom w:val="single" w:sz="4" w:space="0" w:color="auto"/>
              <w:right w:val="single" w:sz="4" w:space="0" w:color="auto"/>
            </w:tcBorders>
            <w:hideMark/>
          </w:tcPr>
          <w:p w:rsidR="00E37E6D" w:rsidRPr="00E37E6D" w:rsidRDefault="00E37E6D" w:rsidP="00E37E6D">
            <w:pPr>
              <w:spacing w:after="0" w:line="240" w:lineRule="auto"/>
              <w:jc w:val="both"/>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Використання сучасної наукової літератури, нормативно-правового та інструктивного забезпечення</w:t>
            </w:r>
          </w:p>
        </w:tc>
        <w:tc>
          <w:tcPr>
            <w:tcW w:w="2127" w:type="dxa"/>
            <w:tcBorders>
              <w:top w:val="single" w:sz="4" w:space="0" w:color="auto"/>
              <w:left w:val="single" w:sz="4" w:space="0" w:color="auto"/>
              <w:bottom w:val="single" w:sz="4" w:space="0" w:color="auto"/>
              <w:right w:val="single" w:sz="4" w:space="0" w:color="auto"/>
            </w:tcBorders>
            <w:hideMark/>
          </w:tcPr>
          <w:p w:rsidR="00E37E6D" w:rsidRPr="00E37E6D" w:rsidRDefault="00E37E6D" w:rsidP="00E37E6D">
            <w:pPr>
              <w:spacing w:after="0" w:line="240" w:lineRule="auto"/>
              <w:jc w:val="center"/>
              <w:rPr>
                <w:rFonts w:ascii="Times New Roman" w:eastAsia="Times New Roman" w:hAnsi="Times New Roman" w:cs="Times New Roman"/>
                <w:b/>
                <w:sz w:val="28"/>
                <w:szCs w:val="28"/>
                <w:lang w:val="uk-UA"/>
              </w:rPr>
            </w:pPr>
            <w:r w:rsidRPr="00E37E6D">
              <w:rPr>
                <w:rFonts w:ascii="Times New Roman" w:eastAsia="Times New Roman" w:hAnsi="Times New Roman" w:cs="Times New Roman"/>
                <w:b/>
                <w:sz w:val="28"/>
                <w:szCs w:val="28"/>
                <w:lang w:val="uk-UA"/>
              </w:rPr>
              <w:t>10</w:t>
            </w:r>
          </w:p>
        </w:tc>
      </w:tr>
      <w:tr w:rsidR="00E37E6D" w:rsidRPr="00E37E6D" w:rsidTr="00E37E6D">
        <w:tc>
          <w:tcPr>
            <w:tcW w:w="574" w:type="dxa"/>
            <w:tcBorders>
              <w:top w:val="single" w:sz="4" w:space="0" w:color="auto"/>
              <w:left w:val="single" w:sz="4" w:space="0" w:color="auto"/>
              <w:bottom w:val="single" w:sz="4" w:space="0" w:color="auto"/>
              <w:right w:val="single" w:sz="4" w:space="0" w:color="auto"/>
            </w:tcBorders>
          </w:tcPr>
          <w:p w:rsidR="00E37E6D" w:rsidRPr="00E37E6D" w:rsidRDefault="00E37E6D" w:rsidP="00AA340B">
            <w:pPr>
              <w:numPr>
                <w:ilvl w:val="0"/>
                <w:numId w:val="4"/>
              </w:numPr>
              <w:spacing w:after="0" w:line="240" w:lineRule="auto"/>
              <w:jc w:val="center"/>
              <w:rPr>
                <w:rFonts w:ascii="Times New Roman" w:eastAsia="Times New Roman" w:hAnsi="Times New Roman" w:cs="Times New Roman"/>
                <w:sz w:val="28"/>
                <w:szCs w:val="28"/>
                <w:lang w:val="uk-UA"/>
              </w:rPr>
            </w:pPr>
          </w:p>
        </w:tc>
        <w:tc>
          <w:tcPr>
            <w:tcW w:w="6792" w:type="dxa"/>
            <w:tcBorders>
              <w:top w:val="single" w:sz="4" w:space="0" w:color="auto"/>
              <w:left w:val="single" w:sz="4" w:space="0" w:color="auto"/>
              <w:bottom w:val="single" w:sz="4" w:space="0" w:color="auto"/>
              <w:right w:val="single" w:sz="4" w:space="0" w:color="auto"/>
            </w:tcBorders>
            <w:hideMark/>
          </w:tcPr>
          <w:p w:rsidR="00E37E6D" w:rsidRPr="00E37E6D" w:rsidRDefault="00E37E6D" w:rsidP="00E37E6D">
            <w:pPr>
              <w:spacing w:after="0" w:line="240" w:lineRule="auto"/>
              <w:jc w:val="both"/>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 xml:space="preserve">Наявність елементів творчості і наукової новизни </w:t>
            </w:r>
          </w:p>
        </w:tc>
        <w:tc>
          <w:tcPr>
            <w:tcW w:w="2127" w:type="dxa"/>
            <w:tcBorders>
              <w:top w:val="single" w:sz="4" w:space="0" w:color="auto"/>
              <w:left w:val="single" w:sz="4" w:space="0" w:color="auto"/>
              <w:bottom w:val="single" w:sz="4" w:space="0" w:color="auto"/>
              <w:right w:val="single" w:sz="4" w:space="0" w:color="auto"/>
            </w:tcBorders>
            <w:hideMark/>
          </w:tcPr>
          <w:p w:rsidR="00E37E6D" w:rsidRPr="00E37E6D" w:rsidRDefault="00E37E6D" w:rsidP="00E37E6D">
            <w:pPr>
              <w:spacing w:after="0" w:line="240" w:lineRule="auto"/>
              <w:jc w:val="center"/>
              <w:rPr>
                <w:rFonts w:ascii="Times New Roman" w:eastAsia="Times New Roman" w:hAnsi="Times New Roman" w:cs="Times New Roman"/>
                <w:b/>
                <w:sz w:val="28"/>
                <w:szCs w:val="28"/>
                <w:lang w:val="uk-UA"/>
              </w:rPr>
            </w:pPr>
            <w:r w:rsidRPr="00E37E6D">
              <w:rPr>
                <w:rFonts w:ascii="Times New Roman" w:eastAsia="Times New Roman" w:hAnsi="Times New Roman" w:cs="Times New Roman"/>
                <w:b/>
                <w:sz w:val="28"/>
                <w:szCs w:val="28"/>
                <w:lang w:val="uk-UA"/>
              </w:rPr>
              <w:t>10</w:t>
            </w:r>
          </w:p>
        </w:tc>
      </w:tr>
      <w:tr w:rsidR="00E37E6D" w:rsidRPr="00E37E6D" w:rsidTr="00E37E6D">
        <w:tc>
          <w:tcPr>
            <w:tcW w:w="574" w:type="dxa"/>
            <w:tcBorders>
              <w:top w:val="single" w:sz="4" w:space="0" w:color="auto"/>
              <w:left w:val="single" w:sz="4" w:space="0" w:color="auto"/>
              <w:bottom w:val="single" w:sz="4" w:space="0" w:color="auto"/>
              <w:right w:val="single" w:sz="4" w:space="0" w:color="auto"/>
            </w:tcBorders>
          </w:tcPr>
          <w:p w:rsidR="00E37E6D" w:rsidRPr="00E37E6D" w:rsidRDefault="00E37E6D" w:rsidP="00AA340B">
            <w:pPr>
              <w:numPr>
                <w:ilvl w:val="0"/>
                <w:numId w:val="4"/>
              </w:numPr>
              <w:spacing w:after="0" w:line="240" w:lineRule="auto"/>
              <w:jc w:val="center"/>
              <w:rPr>
                <w:rFonts w:ascii="Times New Roman" w:eastAsia="Times New Roman" w:hAnsi="Times New Roman" w:cs="Times New Roman"/>
                <w:sz w:val="28"/>
                <w:szCs w:val="28"/>
                <w:lang w:val="uk-UA"/>
              </w:rPr>
            </w:pPr>
          </w:p>
        </w:tc>
        <w:tc>
          <w:tcPr>
            <w:tcW w:w="6792" w:type="dxa"/>
            <w:tcBorders>
              <w:top w:val="single" w:sz="4" w:space="0" w:color="auto"/>
              <w:left w:val="single" w:sz="4" w:space="0" w:color="auto"/>
              <w:bottom w:val="single" w:sz="4" w:space="0" w:color="auto"/>
              <w:right w:val="single" w:sz="4" w:space="0" w:color="auto"/>
            </w:tcBorders>
            <w:hideMark/>
          </w:tcPr>
          <w:p w:rsidR="00E37E6D" w:rsidRPr="00E37E6D" w:rsidRDefault="00E37E6D" w:rsidP="00E37E6D">
            <w:pPr>
              <w:spacing w:after="0" w:line="240" w:lineRule="auto"/>
              <w:jc w:val="both"/>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Повнота та якість ілюстративного матеріалу (таблиць, рисунків ) у тексті і додатках</w:t>
            </w:r>
          </w:p>
        </w:tc>
        <w:tc>
          <w:tcPr>
            <w:tcW w:w="2127" w:type="dxa"/>
            <w:tcBorders>
              <w:top w:val="single" w:sz="4" w:space="0" w:color="auto"/>
              <w:left w:val="single" w:sz="4" w:space="0" w:color="auto"/>
              <w:bottom w:val="single" w:sz="4" w:space="0" w:color="auto"/>
              <w:right w:val="single" w:sz="4" w:space="0" w:color="auto"/>
            </w:tcBorders>
            <w:hideMark/>
          </w:tcPr>
          <w:p w:rsidR="00E37E6D" w:rsidRPr="00E37E6D" w:rsidRDefault="00E37E6D" w:rsidP="00E37E6D">
            <w:pPr>
              <w:spacing w:after="0" w:line="240" w:lineRule="auto"/>
              <w:jc w:val="center"/>
              <w:rPr>
                <w:rFonts w:ascii="Times New Roman" w:eastAsia="Times New Roman" w:hAnsi="Times New Roman" w:cs="Times New Roman"/>
                <w:b/>
                <w:sz w:val="28"/>
                <w:szCs w:val="28"/>
                <w:lang w:val="uk-UA"/>
              </w:rPr>
            </w:pPr>
            <w:r w:rsidRPr="00E37E6D">
              <w:rPr>
                <w:rFonts w:ascii="Times New Roman" w:eastAsia="Times New Roman" w:hAnsi="Times New Roman" w:cs="Times New Roman"/>
                <w:b/>
                <w:sz w:val="28"/>
                <w:szCs w:val="28"/>
                <w:lang w:val="uk-UA"/>
              </w:rPr>
              <w:t>10</w:t>
            </w:r>
          </w:p>
        </w:tc>
      </w:tr>
      <w:tr w:rsidR="00E37E6D" w:rsidRPr="00E37E6D" w:rsidTr="00E37E6D">
        <w:tc>
          <w:tcPr>
            <w:tcW w:w="574" w:type="dxa"/>
            <w:tcBorders>
              <w:top w:val="single" w:sz="4" w:space="0" w:color="auto"/>
              <w:left w:val="single" w:sz="4" w:space="0" w:color="auto"/>
              <w:bottom w:val="single" w:sz="4" w:space="0" w:color="auto"/>
              <w:right w:val="single" w:sz="4" w:space="0" w:color="auto"/>
            </w:tcBorders>
          </w:tcPr>
          <w:p w:rsidR="00E37E6D" w:rsidRPr="00E37E6D" w:rsidRDefault="00E37E6D" w:rsidP="00AA340B">
            <w:pPr>
              <w:numPr>
                <w:ilvl w:val="0"/>
                <w:numId w:val="4"/>
              </w:numPr>
              <w:spacing w:after="0" w:line="240" w:lineRule="auto"/>
              <w:jc w:val="center"/>
              <w:rPr>
                <w:rFonts w:ascii="Times New Roman" w:eastAsia="Times New Roman" w:hAnsi="Times New Roman" w:cs="Times New Roman"/>
                <w:sz w:val="28"/>
                <w:szCs w:val="28"/>
                <w:lang w:val="uk-UA"/>
              </w:rPr>
            </w:pPr>
          </w:p>
        </w:tc>
        <w:tc>
          <w:tcPr>
            <w:tcW w:w="6792" w:type="dxa"/>
            <w:tcBorders>
              <w:top w:val="single" w:sz="4" w:space="0" w:color="auto"/>
              <w:left w:val="single" w:sz="4" w:space="0" w:color="auto"/>
              <w:bottom w:val="single" w:sz="4" w:space="0" w:color="auto"/>
              <w:right w:val="single" w:sz="4" w:space="0" w:color="auto"/>
            </w:tcBorders>
            <w:hideMark/>
          </w:tcPr>
          <w:p w:rsidR="00E37E6D" w:rsidRPr="00E37E6D" w:rsidRDefault="00E37E6D" w:rsidP="00E37E6D">
            <w:pPr>
              <w:spacing w:after="0" w:line="240" w:lineRule="auto"/>
              <w:jc w:val="both"/>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Обґрунтованість і практична значимість висновків</w:t>
            </w:r>
          </w:p>
        </w:tc>
        <w:tc>
          <w:tcPr>
            <w:tcW w:w="2127" w:type="dxa"/>
            <w:tcBorders>
              <w:top w:val="single" w:sz="4" w:space="0" w:color="auto"/>
              <w:left w:val="single" w:sz="4" w:space="0" w:color="auto"/>
              <w:bottom w:val="single" w:sz="4" w:space="0" w:color="auto"/>
              <w:right w:val="single" w:sz="4" w:space="0" w:color="auto"/>
            </w:tcBorders>
            <w:hideMark/>
          </w:tcPr>
          <w:p w:rsidR="00E37E6D" w:rsidRPr="00E37E6D" w:rsidRDefault="00E37E6D" w:rsidP="00E37E6D">
            <w:pPr>
              <w:spacing w:after="0" w:line="240" w:lineRule="auto"/>
              <w:jc w:val="center"/>
              <w:rPr>
                <w:rFonts w:ascii="Times New Roman" w:eastAsia="Times New Roman" w:hAnsi="Times New Roman" w:cs="Times New Roman"/>
                <w:b/>
                <w:sz w:val="28"/>
                <w:szCs w:val="28"/>
                <w:lang w:val="uk-UA"/>
              </w:rPr>
            </w:pPr>
            <w:r w:rsidRPr="00E37E6D">
              <w:rPr>
                <w:rFonts w:ascii="Times New Roman" w:eastAsia="Times New Roman" w:hAnsi="Times New Roman" w:cs="Times New Roman"/>
                <w:b/>
                <w:sz w:val="28"/>
                <w:szCs w:val="28"/>
                <w:lang w:val="uk-UA"/>
              </w:rPr>
              <w:t>10</w:t>
            </w:r>
          </w:p>
        </w:tc>
      </w:tr>
      <w:tr w:rsidR="00E37E6D" w:rsidRPr="00E37E6D" w:rsidTr="00E37E6D">
        <w:tc>
          <w:tcPr>
            <w:tcW w:w="574" w:type="dxa"/>
            <w:tcBorders>
              <w:top w:val="single" w:sz="4" w:space="0" w:color="auto"/>
              <w:left w:val="single" w:sz="4" w:space="0" w:color="auto"/>
              <w:bottom w:val="single" w:sz="4" w:space="0" w:color="auto"/>
              <w:right w:val="single" w:sz="4" w:space="0" w:color="auto"/>
            </w:tcBorders>
          </w:tcPr>
          <w:p w:rsidR="00E37E6D" w:rsidRPr="00E37E6D" w:rsidRDefault="00E37E6D" w:rsidP="00AA340B">
            <w:pPr>
              <w:numPr>
                <w:ilvl w:val="0"/>
                <w:numId w:val="4"/>
              </w:numPr>
              <w:spacing w:after="0" w:line="240" w:lineRule="auto"/>
              <w:jc w:val="center"/>
              <w:rPr>
                <w:rFonts w:ascii="Times New Roman" w:eastAsia="Times New Roman" w:hAnsi="Times New Roman" w:cs="Times New Roman"/>
                <w:sz w:val="28"/>
                <w:szCs w:val="28"/>
                <w:lang w:val="uk-UA"/>
              </w:rPr>
            </w:pPr>
          </w:p>
        </w:tc>
        <w:tc>
          <w:tcPr>
            <w:tcW w:w="6792" w:type="dxa"/>
            <w:tcBorders>
              <w:top w:val="single" w:sz="4" w:space="0" w:color="auto"/>
              <w:left w:val="single" w:sz="4" w:space="0" w:color="auto"/>
              <w:bottom w:val="single" w:sz="4" w:space="0" w:color="auto"/>
              <w:right w:val="single" w:sz="4" w:space="0" w:color="auto"/>
            </w:tcBorders>
            <w:hideMark/>
          </w:tcPr>
          <w:p w:rsidR="00E37E6D" w:rsidRPr="00E37E6D" w:rsidRDefault="00E37E6D" w:rsidP="00E37E6D">
            <w:pPr>
              <w:spacing w:after="0" w:line="240" w:lineRule="auto"/>
              <w:jc w:val="both"/>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 xml:space="preserve">Стиль, грамотність, редакція тексту, правильність оформлення списку використаних джерел </w:t>
            </w:r>
          </w:p>
        </w:tc>
        <w:tc>
          <w:tcPr>
            <w:tcW w:w="2127" w:type="dxa"/>
            <w:tcBorders>
              <w:top w:val="single" w:sz="4" w:space="0" w:color="auto"/>
              <w:left w:val="single" w:sz="4" w:space="0" w:color="auto"/>
              <w:bottom w:val="single" w:sz="4" w:space="0" w:color="auto"/>
              <w:right w:val="single" w:sz="4" w:space="0" w:color="auto"/>
            </w:tcBorders>
            <w:hideMark/>
          </w:tcPr>
          <w:p w:rsidR="00E37E6D" w:rsidRPr="00E37E6D" w:rsidRDefault="00E37E6D" w:rsidP="00E37E6D">
            <w:pPr>
              <w:spacing w:after="0" w:line="240" w:lineRule="auto"/>
              <w:jc w:val="center"/>
              <w:rPr>
                <w:rFonts w:ascii="Times New Roman" w:eastAsia="Times New Roman" w:hAnsi="Times New Roman" w:cs="Times New Roman"/>
                <w:b/>
                <w:sz w:val="28"/>
                <w:szCs w:val="28"/>
                <w:lang w:val="uk-UA"/>
              </w:rPr>
            </w:pPr>
            <w:r w:rsidRPr="00E37E6D">
              <w:rPr>
                <w:rFonts w:ascii="Times New Roman" w:eastAsia="Times New Roman" w:hAnsi="Times New Roman" w:cs="Times New Roman"/>
                <w:b/>
                <w:sz w:val="28"/>
                <w:szCs w:val="28"/>
                <w:lang w:val="uk-UA"/>
              </w:rPr>
              <w:t>10</w:t>
            </w:r>
          </w:p>
        </w:tc>
      </w:tr>
      <w:tr w:rsidR="00E37E6D" w:rsidRPr="00E37E6D" w:rsidTr="00E37E6D">
        <w:tc>
          <w:tcPr>
            <w:tcW w:w="574" w:type="dxa"/>
            <w:tcBorders>
              <w:top w:val="single" w:sz="4" w:space="0" w:color="auto"/>
              <w:left w:val="single" w:sz="4" w:space="0" w:color="auto"/>
              <w:bottom w:val="single" w:sz="4" w:space="0" w:color="auto"/>
              <w:right w:val="single" w:sz="4" w:space="0" w:color="auto"/>
            </w:tcBorders>
          </w:tcPr>
          <w:p w:rsidR="00E37E6D" w:rsidRPr="00E37E6D" w:rsidRDefault="00E37E6D" w:rsidP="00AA340B">
            <w:pPr>
              <w:numPr>
                <w:ilvl w:val="0"/>
                <w:numId w:val="4"/>
              </w:numPr>
              <w:spacing w:after="0" w:line="240" w:lineRule="auto"/>
              <w:jc w:val="center"/>
              <w:rPr>
                <w:rFonts w:ascii="Times New Roman" w:eastAsia="Times New Roman" w:hAnsi="Times New Roman" w:cs="Times New Roman"/>
                <w:sz w:val="28"/>
                <w:szCs w:val="28"/>
                <w:lang w:val="uk-UA"/>
              </w:rPr>
            </w:pPr>
          </w:p>
        </w:tc>
        <w:tc>
          <w:tcPr>
            <w:tcW w:w="6792" w:type="dxa"/>
            <w:tcBorders>
              <w:top w:val="single" w:sz="4" w:space="0" w:color="auto"/>
              <w:left w:val="single" w:sz="4" w:space="0" w:color="auto"/>
              <w:bottom w:val="single" w:sz="4" w:space="0" w:color="auto"/>
              <w:right w:val="single" w:sz="4" w:space="0" w:color="auto"/>
            </w:tcBorders>
            <w:hideMark/>
          </w:tcPr>
          <w:p w:rsidR="00E37E6D" w:rsidRPr="00E37E6D" w:rsidRDefault="00E37E6D" w:rsidP="00E37E6D">
            <w:pPr>
              <w:spacing w:after="0" w:line="240" w:lineRule="auto"/>
              <w:jc w:val="both"/>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Відповідність вимогам щодо оформлення курсових робіт</w:t>
            </w:r>
          </w:p>
        </w:tc>
        <w:tc>
          <w:tcPr>
            <w:tcW w:w="2127" w:type="dxa"/>
            <w:tcBorders>
              <w:top w:val="single" w:sz="4" w:space="0" w:color="auto"/>
              <w:left w:val="single" w:sz="4" w:space="0" w:color="auto"/>
              <w:bottom w:val="single" w:sz="4" w:space="0" w:color="auto"/>
              <w:right w:val="single" w:sz="4" w:space="0" w:color="auto"/>
            </w:tcBorders>
            <w:hideMark/>
          </w:tcPr>
          <w:p w:rsidR="00E37E6D" w:rsidRPr="00E37E6D" w:rsidRDefault="00E37E6D" w:rsidP="00E37E6D">
            <w:pPr>
              <w:spacing w:after="0" w:line="240" w:lineRule="auto"/>
              <w:jc w:val="center"/>
              <w:rPr>
                <w:rFonts w:ascii="Times New Roman" w:eastAsia="Times New Roman" w:hAnsi="Times New Roman" w:cs="Times New Roman"/>
                <w:b/>
                <w:sz w:val="28"/>
                <w:szCs w:val="28"/>
                <w:lang w:val="uk-UA"/>
              </w:rPr>
            </w:pPr>
            <w:r w:rsidRPr="00E37E6D">
              <w:rPr>
                <w:rFonts w:ascii="Times New Roman" w:eastAsia="Times New Roman" w:hAnsi="Times New Roman" w:cs="Times New Roman"/>
                <w:b/>
                <w:sz w:val="28"/>
                <w:szCs w:val="28"/>
                <w:lang w:val="uk-UA"/>
              </w:rPr>
              <w:t>10</w:t>
            </w:r>
          </w:p>
        </w:tc>
      </w:tr>
      <w:tr w:rsidR="00E37E6D" w:rsidRPr="00E37E6D" w:rsidTr="00E37E6D">
        <w:tc>
          <w:tcPr>
            <w:tcW w:w="574" w:type="dxa"/>
            <w:tcBorders>
              <w:top w:val="single" w:sz="4" w:space="0" w:color="auto"/>
              <w:left w:val="single" w:sz="4" w:space="0" w:color="auto"/>
              <w:bottom w:val="single" w:sz="4" w:space="0" w:color="auto"/>
              <w:right w:val="single" w:sz="4" w:space="0" w:color="auto"/>
            </w:tcBorders>
          </w:tcPr>
          <w:p w:rsidR="00E37E6D" w:rsidRPr="00E37E6D" w:rsidRDefault="00E37E6D" w:rsidP="00AA340B">
            <w:pPr>
              <w:numPr>
                <w:ilvl w:val="0"/>
                <w:numId w:val="4"/>
              </w:numPr>
              <w:spacing w:after="0" w:line="240" w:lineRule="auto"/>
              <w:rPr>
                <w:rFonts w:ascii="Times New Roman" w:eastAsia="Times New Roman" w:hAnsi="Times New Roman" w:cs="Times New Roman"/>
                <w:sz w:val="28"/>
                <w:szCs w:val="28"/>
                <w:lang w:val="uk-UA"/>
              </w:rPr>
            </w:pPr>
          </w:p>
        </w:tc>
        <w:tc>
          <w:tcPr>
            <w:tcW w:w="6792" w:type="dxa"/>
            <w:tcBorders>
              <w:top w:val="single" w:sz="4" w:space="0" w:color="auto"/>
              <w:left w:val="single" w:sz="4" w:space="0" w:color="auto"/>
              <w:bottom w:val="single" w:sz="4" w:space="0" w:color="auto"/>
              <w:right w:val="single" w:sz="4" w:space="0" w:color="auto"/>
            </w:tcBorders>
            <w:hideMark/>
          </w:tcPr>
          <w:p w:rsidR="00E37E6D" w:rsidRPr="00E37E6D" w:rsidRDefault="00E37E6D" w:rsidP="00E37E6D">
            <w:pPr>
              <w:spacing w:after="0" w:line="240" w:lineRule="auto"/>
              <w:jc w:val="both"/>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РАЗОМ</w:t>
            </w:r>
          </w:p>
        </w:tc>
        <w:tc>
          <w:tcPr>
            <w:tcW w:w="2127" w:type="dxa"/>
            <w:tcBorders>
              <w:top w:val="single" w:sz="4" w:space="0" w:color="auto"/>
              <w:left w:val="single" w:sz="4" w:space="0" w:color="auto"/>
              <w:bottom w:val="single" w:sz="4" w:space="0" w:color="auto"/>
              <w:right w:val="single" w:sz="4" w:space="0" w:color="auto"/>
            </w:tcBorders>
            <w:hideMark/>
          </w:tcPr>
          <w:p w:rsidR="00E37E6D" w:rsidRPr="00E37E6D" w:rsidRDefault="00E37E6D" w:rsidP="00E37E6D">
            <w:pPr>
              <w:spacing w:after="0" w:line="240" w:lineRule="auto"/>
              <w:jc w:val="center"/>
              <w:rPr>
                <w:rFonts w:ascii="Times New Roman" w:eastAsia="Times New Roman" w:hAnsi="Times New Roman" w:cs="Times New Roman"/>
                <w:b/>
                <w:sz w:val="28"/>
                <w:szCs w:val="28"/>
                <w:lang w:val="uk-UA"/>
              </w:rPr>
            </w:pPr>
            <w:r w:rsidRPr="00E37E6D">
              <w:rPr>
                <w:rFonts w:ascii="Times New Roman" w:eastAsia="Times New Roman" w:hAnsi="Times New Roman" w:cs="Times New Roman"/>
                <w:b/>
                <w:sz w:val="28"/>
                <w:szCs w:val="28"/>
                <w:lang w:val="uk-UA"/>
              </w:rPr>
              <w:t>70</w:t>
            </w:r>
          </w:p>
        </w:tc>
      </w:tr>
      <w:tr w:rsidR="00E37E6D" w:rsidRPr="00E37E6D" w:rsidTr="00E37E6D">
        <w:tc>
          <w:tcPr>
            <w:tcW w:w="574" w:type="dxa"/>
            <w:tcBorders>
              <w:top w:val="single" w:sz="4" w:space="0" w:color="auto"/>
              <w:left w:val="single" w:sz="4" w:space="0" w:color="auto"/>
              <w:bottom w:val="single" w:sz="4" w:space="0" w:color="auto"/>
              <w:right w:val="single" w:sz="4" w:space="0" w:color="auto"/>
            </w:tcBorders>
          </w:tcPr>
          <w:p w:rsidR="00E37E6D" w:rsidRPr="00E37E6D" w:rsidRDefault="00E37E6D" w:rsidP="00AA340B">
            <w:pPr>
              <w:numPr>
                <w:ilvl w:val="0"/>
                <w:numId w:val="4"/>
              </w:numPr>
              <w:spacing w:after="0" w:line="240" w:lineRule="auto"/>
              <w:jc w:val="center"/>
              <w:rPr>
                <w:rFonts w:ascii="Times New Roman" w:eastAsia="Times New Roman" w:hAnsi="Times New Roman" w:cs="Times New Roman"/>
                <w:sz w:val="28"/>
                <w:szCs w:val="28"/>
                <w:lang w:val="uk-UA"/>
              </w:rPr>
            </w:pPr>
          </w:p>
        </w:tc>
        <w:tc>
          <w:tcPr>
            <w:tcW w:w="6792" w:type="dxa"/>
            <w:tcBorders>
              <w:top w:val="single" w:sz="4" w:space="0" w:color="auto"/>
              <w:left w:val="single" w:sz="4" w:space="0" w:color="auto"/>
              <w:bottom w:val="single" w:sz="4" w:space="0" w:color="auto"/>
              <w:right w:val="single" w:sz="4" w:space="0" w:color="auto"/>
            </w:tcBorders>
            <w:hideMark/>
          </w:tcPr>
          <w:p w:rsidR="00E37E6D" w:rsidRPr="00E37E6D" w:rsidRDefault="00E37E6D" w:rsidP="00E37E6D">
            <w:pPr>
              <w:spacing w:after="0" w:line="240" w:lineRule="auto"/>
              <w:jc w:val="both"/>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Захист курсової роботи</w:t>
            </w:r>
          </w:p>
        </w:tc>
        <w:tc>
          <w:tcPr>
            <w:tcW w:w="2127" w:type="dxa"/>
            <w:tcBorders>
              <w:top w:val="single" w:sz="4" w:space="0" w:color="auto"/>
              <w:left w:val="single" w:sz="4" w:space="0" w:color="auto"/>
              <w:bottom w:val="single" w:sz="4" w:space="0" w:color="auto"/>
              <w:right w:val="single" w:sz="4" w:space="0" w:color="auto"/>
            </w:tcBorders>
            <w:hideMark/>
          </w:tcPr>
          <w:p w:rsidR="00E37E6D" w:rsidRPr="00E37E6D" w:rsidRDefault="00E37E6D" w:rsidP="00E37E6D">
            <w:pPr>
              <w:spacing w:after="0" w:line="240" w:lineRule="auto"/>
              <w:jc w:val="center"/>
              <w:rPr>
                <w:rFonts w:ascii="Times New Roman" w:eastAsia="Times New Roman" w:hAnsi="Times New Roman" w:cs="Times New Roman"/>
                <w:b/>
                <w:sz w:val="28"/>
                <w:szCs w:val="28"/>
                <w:lang w:val="uk-UA"/>
              </w:rPr>
            </w:pPr>
            <w:r w:rsidRPr="00E37E6D">
              <w:rPr>
                <w:rFonts w:ascii="Times New Roman" w:eastAsia="Times New Roman" w:hAnsi="Times New Roman" w:cs="Times New Roman"/>
                <w:b/>
                <w:sz w:val="28"/>
                <w:szCs w:val="28"/>
                <w:lang w:val="uk-UA"/>
              </w:rPr>
              <w:t>30</w:t>
            </w:r>
          </w:p>
        </w:tc>
      </w:tr>
      <w:tr w:rsidR="00E37E6D" w:rsidRPr="00E37E6D" w:rsidTr="00E37E6D">
        <w:trPr>
          <w:trHeight w:val="279"/>
        </w:trPr>
        <w:tc>
          <w:tcPr>
            <w:tcW w:w="574" w:type="dxa"/>
            <w:tcBorders>
              <w:top w:val="single" w:sz="4" w:space="0" w:color="auto"/>
              <w:left w:val="single" w:sz="4" w:space="0" w:color="auto"/>
              <w:bottom w:val="single" w:sz="4" w:space="0" w:color="auto"/>
              <w:right w:val="single" w:sz="4" w:space="0" w:color="auto"/>
            </w:tcBorders>
          </w:tcPr>
          <w:p w:rsidR="00E37E6D" w:rsidRPr="00E37E6D" w:rsidRDefault="00E37E6D" w:rsidP="00E37E6D">
            <w:pPr>
              <w:spacing w:after="0" w:line="240" w:lineRule="auto"/>
              <w:jc w:val="center"/>
              <w:rPr>
                <w:rFonts w:ascii="Times New Roman" w:eastAsia="Times New Roman" w:hAnsi="Times New Roman" w:cs="Times New Roman"/>
                <w:sz w:val="28"/>
                <w:szCs w:val="28"/>
                <w:lang w:val="uk-UA"/>
              </w:rPr>
            </w:pPr>
          </w:p>
        </w:tc>
        <w:tc>
          <w:tcPr>
            <w:tcW w:w="6792" w:type="dxa"/>
            <w:tcBorders>
              <w:top w:val="single" w:sz="4" w:space="0" w:color="auto"/>
              <w:left w:val="single" w:sz="4" w:space="0" w:color="auto"/>
              <w:bottom w:val="single" w:sz="4" w:space="0" w:color="auto"/>
              <w:right w:val="single" w:sz="4" w:space="0" w:color="auto"/>
            </w:tcBorders>
            <w:hideMark/>
          </w:tcPr>
          <w:p w:rsidR="00E37E6D" w:rsidRPr="00E37E6D" w:rsidRDefault="00E37E6D" w:rsidP="00E37E6D">
            <w:pPr>
              <w:spacing w:after="0" w:line="240" w:lineRule="auto"/>
              <w:rPr>
                <w:rFonts w:ascii="Times New Roman" w:eastAsia="Times New Roman" w:hAnsi="Times New Roman" w:cs="Times New Roman"/>
                <w:sz w:val="28"/>
                <w:szCs w:val="28"/>
                <w:lang w:val="uk-UA"/>
              </w:rPr>
            </w:pPr>
            <w:r w:rsidRPr="00E37E6D">
              <w:rPr>
                <w:rFonts w:ascii="Times New Roman" w:eastAsia="Times New Roman" w:hAnsi="Times New Roman" w:cs="Times New Roman"/>
                <w:sz w:val="28"/>
                <w:szCs w:val="28"/>
                <w:lang w:val="uk-UA"/>
              </w:rPr>
              <w:t xml:space="preserve">Усього балів                                                                                                </w:t>
            </w:r>
          </w:p>
        </w:tc>
        <w:tc>
          <w:tcPr>
            <w:tcW w:w="2127" w:type="dxa"/>
            <w:tcBorders>
              <w:top w:val="single" w:sz="4" w:space="0" w:color="auto"/>
              <w:left w:val="single" w:sz="4" w:space="0" w:color="auto"/>
              <w:bottom w:val="single" w:sz="4" w:space="0" w:color="auto"/>
              <w:right w:val="single" w:sz="4" w:space="0" w:color="auto"/>
            </w:tcBorders>
            <w:hideMark/>
          </w:tcPr>
          <w:p w:rsidR="00E37E6D" w:rsidRPr="00E37E6D" w:rsidRDefault="00E37E6D" w:rsidP="00E37E6D">
            <w:pPr>
              <w:spacing w:after="0" w:line="240" w:lineRule="auto"/>
              <w:jc w:val="center"/>
              <w:rPr>
                <w:rFonts w:ascii="Times New Roman" w:eastAsia="Times New Roman" w:hAnsi="Times New Roman" w:cs="Times New Roman"/>
                <w:b/>
                <w:sz w:val="28"/>
                <w:szCs w:val="28"/>
                <w:lang w:val="uk-UA"/>
              </w:rPr>
            </w:pPr>
            <w:r w:rsidRPr="00E37E6D">
              <w:rPr>
                <w:rFonts w:ascii="Times New Roman" w:eastAsia="Times New Roman" w:hAnsi="Times New Roman" w:cs="Times New Roman"/>
                <w:b/>
                <w:sz w:val="28"/>
                <w:szCs w:val="28"/>
                <w:lang w:val="uk-UA"/>
              </w:rPr>
              <w:t>100</w:t>
            </w:r>
          </w:p>
        </w:tc>
      </w:tr>
    </w:tbl>
    <w:p w:rsidR="003F4778" w:rsidRDefault="003F4778" w:rsidP="00FC6857">
      <w:pPr>
        <w:spacing w:after="0"/>
        <w:ind w:firstLine="709"/>
        <w:jc w:val="both"/>
        <w:rPr>
          <w:rFonts w:ascii="Times New Roman" w:eastAsia="Times New Roman" w:hAnsi="Times New Roman" w:cs="Times New Roman"/>
          <w:b/>
          <w:color w:val="000000"/>
          <w:sz w:val="28"/>
          <w:szCs w:val="28"/>
          <w:shd w:val="clear" w:color="auto" w:fill="FFFFFF"/>
        </w:rPr>
      </w:pPr>
    </w:p>
    <w:p w:rsidR="00474012" w:rsidRPr="00593914" w:rsidRDefault="00474012" w:rsidP="00FC6857">
      <w:pPr>
        <w:spacing w:after="0"/>
        <w:ind w:firstLine="709"/>
        <w:jc w:val="both"/>
        <w:rPr>
          <w:rFonts w:ascii="Times New Roman" w:eastAsia="Times New Roman" w:hAnsi="Times New Roman" w:cs="Times New Roman"/>
          <w:color w:val="000000"/>
          <w:sz w:val="28"/>
          <w:szCs w:val="28"/>
          <w:shd w:val="clear" w:color="auto" w:fill="FFFFFF"/>
        </w:rPr>
      </w:pPr>
      <w:r w:rsidRPr="00593914">
        <w:rPr>
          <w:rFonts w:ascii="Times New Roman" w:eastAsia="Times New Roman" w:hAnsi="Times New Roman" w:cs="Times New Roman"/>
          <w:b/>
          <w:color w:val="000000"/>
          <w:sz w:val="28"/>
          <w:szCs w:val="28"/>
          <w:shd w:val="clear" w:color="auto" w:fill="FFFFFF"/>
        </w:rPr>
        <w:t>«Відмінно» (А: 90-100 балів) виставляється за таку курсову роботу</w:t>
      </w:r>
      <w:r w:rsidR="00364F41">
        <w:rPr>
          <w:rFonts w:ascii="Times New Roman" w:eastAsia="Times New Roman" w:hAnsi="Times New Roman" w:cs="Times New Roman"/>
          <w:color w:val="000000"/>
          <w:sz w:val="28"/>
          <w:szCs w:val="28"/>
          <w:shd w:val="clear" w:color="auto" w:fill="FFFFFF"/>
        </w:rPr>
        <w:t xml:space="preserve">: робота має дослідницький характер, містить </w:t>
      </w:r>
      <w:r w:rsidRPr="00593914">
        <w:rPr>
          <w:rFonts w:ascii="Times New Roman" w:eastAsia="Times New Roman" w:hAnsi="Times New Roman" w:cs="Times New Roman"/>
          <w:color w:val="000000"/>
          <w:sz w:val="28"/>
          <w:szCs w:val="28"/>
          <w:shd w:val="clear" w:color="auto" w:fill="FFFFFF"/>
        </w:rPr>
        <w:t>грамотн</w:t>
      </w:r>
      <w:r w:rsidR="00364F41">
        <w:rPr>
          <w:rFonts w:ascii="Times New Roman" w:eastAsia="Times New Roman" w:hAnsi="Times New Roman" w:cs="Times New Roman"/>
          <w:color w:val="000000"/>
          <w:sz w:val="28"/>
          <w:szCs w:val="28"/>
          <w:shd w:val="clear" w:color="auto" w:fill="FFFFFF"/>
        </w:rPr>
        <w:t xml:space="preserve">о викладену теоретичну базу, </w:t>
      </w:r>
      <w:r w:rsidRPr="00593914">
        <w:rPr>
          <w:rFonts w:ascii="Times New Roman" w:eastAsia="Times New Roman" w:hAnsi="Times New Roman" w:cs="Times New Roman"/>
          <w:color w:val="000000"/>
          <w:sz w:val="28"/>
          <w:szCs w:val="28"/>
          <w:shd w:val="clear" w:color="auto" w:fill="FFFFFF"/>
        </w:rPr>
        <w:t>глибокий</w:t>
      </w:r>
      <w:r w:rsidR="00364F41">
        <w:rPr>
          <w:rFonts w:ascii="Times New Roman" w:eastAsia="Times New Roman" w:hAnsi="Times New Roman" w:cs="Times New Roman"/>
          <w:color w:val="000000"/>
          <w:sz w:val="28"/>
          <w:szCs w:val="28"/>
          <w:shd w:val="clear" w:color="auto" w:fill="FFFFFF"/>
        </w:rPr>
        <w:t xml:space="preserve"> аналіз досліджуваної теми, критичний розгляд джерел</w:t>
      </w:r>
      <w:r w:rsidRPr="00593914">
        <w:rPr>
          <w:rFonts w:ascii="Times New Roman" w:eastAsia="Times New Roman" w:hAnsi="Times New Roman" w:cs="Times New Roman"/>
          <w:color w:val="000000"/>
          <w:sz w:val="28"/>
          <w:szCs w:val="28"/>
          <w:shd w:val="clear" w:color="auto" w:fill="FFFFFF"/>
        </w:rPr>
        <w:t xml:space="preserve"> та літератури, характер</w:t>
      </w:r>
      <w:r w:rsidR="00364F41">
        <w:rPr>
          <w:rFonts w:ascii="Times New Roman" w:eastAsia="Times New Roman" w:hAnsi="Times New Roman" w:cs="Times New Roman"/>
          <w:color w:val="000000"/>
          <w:sz w:val="28"/>
          <w:szCs w:val="28"/>
          <w:shd w:val="clear" w:color="auto" w:fill="FFFFFF"/>
        </w:rPr>
        <w:t xml:space="preserve">изується логічним, послідовним викладенням матеріалу з </w:t>
      </w:r>
      <w:r w:rsidRPr="00593914">
        <w:rPr>
          <w:rFonts w:ascii="Times New Roman" w:eastAsia="Times New Roman" w:hAnsi="Times New Roman" w:cs="Times New Roman"/>
          <w:color w:val="000000"/>
          <w:sz w:val="28"/>
          <w:szCs w:val="28"/>
          <w:shd w:val="clear" w:color="auto" w:fill="FFFFFF"/>
        </w:rPr>
        <w:t>від</w:t>
      </w:r>
      <w:r w:rsidR="00364F41">
        <w:rPr>
          <w:rFonts w:ascii="Times New Roman" w:eastAsia="Times New Roman" w:hAnsi="Times New Roman" w:cs="Times New Roman"/>
          <w:color w:val="000000"/>
          <w:sz w:val="28"/>
          <w:szCs w:val="28"/>
          <w:shd w:val="clear" w:color="auto" w:fill="FFFFFF"/>
        </w:rPr>
        <w:t xml:space="preserve">повідними обґрунтованими висновками; при захисті роботи студент демонструє глибоке знання питань теми, вільно оперує </w:t>
      </w:r>
      <w:r w:rsidRPr="00593914">
        <w:rPr>
          <w:rFonts w:ascii="Times New Roman" w:eastAsia="Times New Roman" w:hAnsi="Times New Roman" w:cs="Times New Roman"/>
          <w:color w:val="000000"/>
          <w:sz w:val="28"/>
          <w:szCs w:val="28"/>
          <w:shd w:val="clear" w:color="auto" w:fill="FFFFFF"/>
        </w:rPr>
        <w:t xml:space="preserve">даними дослідження, з легкістю відповідає на поставлені питання;  </w:t>
      </w:r>
    </w:p>
    <w:p w:rsidR="00474012" w:rsidRPr="00593914" w:rsidRDefault="00474012" w:rsidP="00FC6857">
      <w:pPr>
        <w:spacing w:after="0"/>
        <w:ind w:firstLine="709"/>
        <w:jc w:val="both"/>
        <w:rPr>
          <w:rFonts w:ascii="Times New Roman" w:eastAsia="Times New Roman" w:hAnsi="Times New Roman" w:cs="Times New Roman"/>
          <w:color w:val="000000"/>
          <w:sz w:val="28"/>
          <w:szCs w:val="28"/>
          <w:shd w:val="clear" w:color="auto" w:fill="FFFFFF"/>
        </w:rPr>
      </w:pPr>
      <w:r w:rsidRPr="00593914">
        <w:rPr>
          <w:rFonts w:ascii="Times New Roman" w:eastAsia="Times New Roman" w:hAnsi="Times New Roman" w:cs="Times New Roman"/>
          <w:b/>
          <w:color w:val="000000"/>
          <w:sz w:val="28"/>
          <w:szCs w:val="28"/>
          <w:shd w:val="clear" w:color="auto" w:fill="FFFFFF"/>
        </w:rPr>
        <w:lastRenderedPageBreak/>
        <w:t>«Добре» (В: 82-89) вистав</w:t>
      </w:r>
      <w:r w:rsidR="00364F41">
        <w:rPr>
          <w:rFonts w:ascii="Times New Roman" w:eastAsia="Times New Roman" w:hAnsi="Times New Roman" w:cs="Times New Roman"/>
          <w:b/>
          <w:color w:val="000000"/>
          <w:sz w:val="28"/>
          <w:szCs w:val="28"/>
          <w:shd w:val="clear" w:color="auto" w:fill="FFFFFF"/>
        </w:rPr>
        <w:t>ляється за таку курсову роботу:</w:t>
      </w:r>
      <w:r w:rsidR="00FC6857">
        <w:rPr>
          <w:rFonts w:ascii="Times New Roman" w:eastAsia="Times New Roman" w:hAnsi="Times New Roman" w:cs="Times New Roman"/>
          <w:color w:val="000000"/>
          <w:sz w:val="28"/>
          <w:szCs w:val="28"/>
          <w:shd w:val="clear" w:color="auto" w:fill="FFFFFF"/>
          <w:lang w:val="uk-UA"/>
        </w:rPr>
        <w:t xml:space="preserve"> </w:t>
      </w:r>
      <w:r w:rsidR="005C07CF">
        <w:rPr>
          <w:rFonts w:ascii="Times New Roman" w:eastAsia="Times New Roman" w:hAnsi="Times New Roman" w:cs="Times New Roman"/>
          <w:color w:val="000000"/>
          <w:sz w:val="28"/>
          <w:szCs w:val="28"/>
          <w:shd w:val="clear" w:color="auto" w:fill="FFFFFF"/>
        </w:rPr>
        <w:t xml:space="preserve">робота має </w:t>
      </w:r>
      <w:r w:rsidR="00364F41">
        <w:rPr>
          <w:rFonts w:ascii="Times New Roman" w:eastAsia="Times New Roman" w:hAnsi="Times New Roman" w:cs="Times New Roman"/>
          <w:color w:val="000000"/>
          <w:sz w:val="28"/>
          <w:szCs w:val="28"/>
          <w:shd w:val="clear" w:color="auto" w:fill="FFFFFF"/>
        </w:rPr>
        <w:t xml:space="preserve">дослідницький </w:t>
      </w:r>
      <w:r w:rsidRPr="00593914">
        <w:rPr>
          <w:rFonts w:ascii="Times New Roman" w:eastAsia="Times New Roman" w:hAnsi="Times New Roman" w:cs="Times New Roman"/>
          <w:color w:val="000000"/>
          <w:sz w:val="28"/>
          <w:szCs w:val="28"/>
          <w:shd w:val="clear" w:color="auto" w:fill="FFFFFF"/>
        </w:rPr>
        <w:t>х</w:t>
      </w:r>
      <w:r w:rsidR="00364F41">
        <w:rPr>
          <w:rFonts w:ascii="Times New Roman" w:eastAsia="Times New Roman" w:hAnsi="Times New Roman" w:cs="Times New Roman"/>
          <w:color w:val="000000"/>
          <w:sz w:val="28"/>
          <w:szCs w:val="28"/>
          <w:shd w:val="clear" w:color="auto" w:fill="FFFFFF"/>
        </w:rPr>
        <w:t>арактер,</w:t>
      </w:r>
      <w:r w:rsidR="005C07CF">
        <w:rPr>
          <w:rFonts w:ascii="Times New Roman" w:eastAsia="Times New Roman" w:hAnsi="Times New Roman" w:cs="Times New Roman"/>
          <w:color w:val="000000"/>
          <w:sz w:val="28"/>
          <w:szCs w:val="28"/>
          <w:shd w:val="clear" w:color="auto" w:fill="FFFFFF"/>
        </w:rPr>
        <w:t xml:space="preserve"> достатньо </w:t>
      </w:r>
      <w:r w:rsidR="00364F41">
        <w:rPr>
          <w:rFonts w:ascii="Times New Roman" w:eastAsia="Times New Roman" w:hAnsi="Times New Roman" w:cs="Times New Roman"/>
          <w:color w:val="000000"/>
          <w:sz w:val="28"/>
          <w:szCs w:val="28"/>
          <w:shd w:val="clear" w:color="auto" w:fill="FFFFFF"/>
        </w:rPr>
        <w:t>докладний аналіз та критичний</w:t>
      </w:r>
      <w:r w:rsidR="005C07CF">
        <w:rPr>
          <w:rFonts w:ascii="Times New Roman" w:eastAsia="Times New Roman" w:hAnsi="Times New Roman" w:cs="Times New Roman"/>
          <w:color w:val="000000"/>
          <w:sz w:val="28"/>
          <w:szCs w:val="28"/>
          <w:shd w:val="clear" w:color="auto" w:fill="FFFFFF"/>
        </w:rPr>
        <w:t xml:space="preserve"> розгляд </w:t>
      </w:r>
      <w:r w:rsidRPr="00593914">
        <w:rPr>
          <w:rFonts w:ascii="Times New Roman" w:eastAsia="Times New Roman" w:hAnsi="Times New Roman" w:cs="Times New Roman"/>
          <w:color w:val="000000"/>
          <w:sz w:val="28"/>
          <w:szCs w:val="28"/>
          <w:shd w:val="clear" w:color="auto" w:fill="FFFFFF"/>
        </w:rPr>
        <w:t>досліджу</w:t>
      </w:r>
      <w:r w:rsidR="00364F41">
        <w:rPr>
          <w:rFonts w:ascii="Times New Roman" w:eastAsia="Times New Roman" w:hAnsi="Times New Roman" w:cs="Times New Roman"/>
          <w:color w:val="000000"/>
          <w:sz w:val="28"/>
          <w:szCs w:val="28"/>
          <w:shd w:val="clear" w:color="auto" w:fill="FFFFFF"/>
        </w:rPr>
        <w:t>ваної</w:t>
      </w:r>
      <w:r w:rsidR="005C07CF">
        <w:rPr>
          <w:rFonts w:ascii="Times New Roman" w:eastAsia="Times New Roman" w:hAnsi="Times New Roman" w:cs="Times New Roman"/>
          <w:color w:val="000000"/>
          <w:sz w:val="28"/>
          <w:szCs w:val="28"/>
          <w:shd w:val="clear" w:color="auto" w:fill="FFFFFF"/>
        </w:rPr>
        <w:t xml:space="preserve"> теми, характеризується </w:t>
      </w:r>
      <w:r w:rsidR="00364F41">
        <w:rPr>
          <w:rFonts w:ascii="Times New Roman" w:eastAsia="Times New Roman" w:hAnsi="Times New Roman" w:cs="Times New Roman"/>
          <w:color w:val="000000"/>
          <w:sz w:val="28"/>
          <w:szCs w:val="28"/>
          <w:shd w:val="clear" w:color="auto" w:fill="FFFFFF"/>
        </w:rPr>
        <w:t>послідовним викладенням</w:t>
      </w:r>
      <w:r w:rsidRPr="00593914">
        <w:rPr>
          <w:rFonts w:ascii="Times New Roman" w:eastAsia="Times New Roman" w:hAnsi="Times New Roman" w:cs="Times New Roman"/>
          <w:color w:val="000000"/>
          <w:sz w:val="28"/>
          <w:szCs w:val="28"/>
          <w:shd w:val="clear" w:color="auto" w:fill="FFFFFF"/>
        </w:rPr>
        <w:t xml:space="preserve"> матеріал</w:t>
      </w:r>
      <w:r w:rsidR="00364F41">
        <w:rPr>
          <w:rFonts w:ascii="Times New Roman" w:eastAsia="Times New Roman" w:hAnsi="Times New Roman" w:cs="Times New Roman"/>
          <w:color w:val="000000"/>
          <w:sz w:val="28"/>
          <w:szCs w:val="28"/>
          <w:shd w:val="clear" w:color="auto" w:fill="FFFFFF"/>
        </w:rPr>
        <w:t xml:space="preserve">у з відповідними висновками, є </w:t>
      </w:r>
      <w:r w:rsidRPr="00593914">
        <w:rPr>
          <w:rFonts w:ascii="Times New Roman" w:eastAsia="Times New Roman" w:hAnsi="Times New Roman" w:cs="Times New Roman"/>
          <w:color w:val="000000"/>
          <w:sz w:val="28"/>
          <w:szCs w:val="28"/>
          <w:shd w:val="clear" w:color="auto" w:fill="FFFFFF"/>
        </w:rPr>
        <w:t>не</w:t>
      </w:r>
      <w:r w:rsidR="00364F41">
        <w:rPr>
          <w:rFonts w:ascii="Times New Roman" w:eastAsia="Times New Roman" w:hAnsi="Times New Roman" w:cs="Times New Roman"/>
          <w:color w:val="000000"/>
          <w:sz w:val="28"/>
          <w:szCs w:val="28"/>
          <w:shd w:val="clear" w:color="auto" w:fill="FFFFFF"/>
        </w:rPr>
        <w:t>значні помилки в оформленні; при захисті студент</w:t>
      </w:r>
      <w:r w:rsidRPr="00593914">
        <w:rPr>
          <w:rFonts w:ascii="Times New Roman" w:eastAsia="Times New Roman" w:hAnsi="Times New Roman" w:cs="Times New Roman"/>
          <w:color w:val="000000"/>
          <w:sz w:val="28"/>
          <w:szCs w:val="28"/>
          <w:shd w:val="clear" w:color="auto" w:fill="FFFFFF"/>
        </w:rPr>
        <w:t xml:space="preserve"> демо</w:t>
      </w:r>
      <w:r w:rsidR="00364F41">
        <w:rPr>
          <w:rFonts w:ascii="Times New Roman" w:eastAsia="Times New Roman" w:hAnsi="Times New Roman" w:cs="Times New Roman"/>
          <w:color w:val="000000"/>
          <w:sz w:val="28"/>
          <w:szCs w:val="28"/>
          <w:shd w:val="clear" w:color="auto" w:fill="FFFFFF"/>
        </w:rPr>
        <w:t xml:space="preserve">нструє знання питань теми, </w:t>
      </w:r>
      <w:r w:rsidRPr="00593914">
        <w:rPr>
          <w:rFonts w:ascii="Times New Roman" w:eastAsia="Times New Roman" w:hAnsi="Times New Roman" w:cs="Times New Roman"/>
          <w:color w:val="000000"/>
          <w:sz w:val="28"/>
          <w:szCs w:val="28"/>
          <w:shd w:val="clear" w:color="auto" w:fill="FFFFFF"/>
        </w:rPr>
        <w:t>оперує даними дослідження, без труднощів від</w:t>
      </w:r>
      <w:r w:rsidR="005C07CF">
        <w:rPr>
          <w:rFonts w:ascii="Times New Roman" w:eastAsia="Times New Roman" w:hAnsi="Times New Roman" w:cs="Times New Roman"/>
          <w:color w:val="000000"/>
          <w:sz w:val="28"/>
          <w:szCs w:val="28"/>
          <w:shd w:val="clear" w:color="auto" w:fill="FFFFFF"/>
        </w:rPr>
        <w:t>повідає на поставлені питання.</w:t>
      </w:r>
    </w:p>
    <w:p w:rsidR="00474012" w:rsidRPr="00593914" w:rsidRDefault="00474012" w:rsidP="00FC6857">
      <w:pPr>
        <w:spacing w:after="0"/>
        <w:ind w:firstLine="709"/>
        <w:jc w:val="both"/>
        <w:rPr>
          <w:rFonts w:ascii="Times New Roman" w:eastAsia="Times New Roman" w:hAnsi="Times New Roman" w:cs="Times New Roman"/>
          <w:color w:val="000000"/>
          <w:sz w:val="28"/>
          <w:szCs w:val="28"/>
          <w:shd w:val="clear" w:color="auto" w:fill="FFFFFF"/>
        </w:rPr>
      </w:pPr>
      <w:r w:rsidRPr="00593914">
        <w:rPr>
          <w:rFonts w:ascii="Times New Roman" w:eastAsia="Times New Roman" w:hAnsi="Times New Roman" w:cs="Times New Roman"/>
          <w:b/>
          <w:color w:val="000000"/>
          <w:sz w:val="28"/>
          <w:szCs w:val="28"/>
          <w:shd w:val="clear" w:color="auto" w:fill="FFFFFF"/>
        </w:rPr>
        <w:t>«</w:t>
      </w:r>
      <w:proofErr w:type="gramStart"/>
      <w:r w:rsidRPr="00593914">
        <w:rPr>
          <w:rFonts w:ascii="Times New Roman" w:eastAsia="Times New Roman" w:hAnsi="Times New Roman" w:cs="Times New Roman"/>
          <w:b/>
          <w:color w:val="000000"/>
          <w:sz w:val="28"/>
          <w:szCs w:val="28"/>
          <w:shd w:val="clear" w:color="auto" w:fill="FFFFFF"/>
        </w:rPr>
        <w:t xml:space="preserve">Добре»  </w:t>
      </w:r>
      <w:r w:rsidR="00364F41">
        <w:rPr>
          <w:rFonts w:ascii="Times New Roman" w:eastAsia="Times New Roman" w:hAnsi="Times New Roman" w:cs="Times New Roman"/>
          <w:b/>
          <w:color w:val="000000"/>
          <w:sz w:val="28"/>
          <w:szCs w:val="28"/>
          <w:shd w:val="clear" w:color="auto" w:fill="FFFFFF"/>
        </w:rPr>
        <w:t>(</w:t>
      </w:r>
      <w:proofErr w:type="gramEnd"/>
      <w:r w:rsidR="00364F41">
        <w:rPr>
          <w:rFonts w:ascii="Times New Roman" w:eastAsia="Times New Roman" w:hAnsi="Times New Roman" w:cs="Times New Roman"/>
          <w:b/>
          <w:color w:val="000000"/>
          <w:sz w:val="28"/>
          <w:szCs w:val="28"/>
          <w:shd w:val="clear" w:color="auto" w:fill="FFFFFF"/>
        </w:rPr>
        <w:t xml:space="preserve">С:  74-81)  виставляється  за </w:t>
      </w:r>
      <w:r w:rsidRPr="00593914">
        <w:rPr>
          <w:rFonts w:ascii="Times New Roman" w:eastAsia="Times New Roman" w:hAnsi="Times New Roman" w:cs="Times New Roman"/>
          <w:b/>
          <w:color w:val="000000"/>
          <w:sz w:val="28"/>
          <w:szCs w:val="28"/>
          <w:shd w:val="clear" w:color="auto" w:fill="FFFFFF"/>
        </w:rPr>
        <w:t>таку  курсову  роботу:</w:t>
      </w:r>
      <w:r w:rsidR="00364F41">
        <w:rPr>
          <w:rFonts w:ascii="Times New Roman" w:eastAsia="Times New Roman" w:hAnsi="Times New Roman" w:cs="Times New Roman"/>
          <w:color w:val="000000"/>
          <w:sz w:val="28"/>
          <w:szCs w:val="28"/>
          <w:shd w:val="clear" w:color="auto" w:fill="FFFFFF"/>
        </w:rPr>
        <w:t xml:space="preserve"> </w:t>
      </w:r>
      <w:r w:rsidRPr="00593914">
        <w:rPr>
          <w:rFonts w:ascii="Times New Roman" w:eastAsia="Times New Roman" w:hAnsi="Times New Roman" w:cs="Times New Roman"/>
          <w:color w:val="000000"/>
          <w:sz w:val="28"/>
          <w:szCs w:val="28"/>
          <w:shd w:val="clear" w:color="auto" w:fill="FFFFFF"/>
        </w:rPr>
        <w:t>робот</w:t>
      </w:r>
      <w:r w:rsidR="00FC6857">
        <w:rPr>
          <w:rFonts w:ascii="Times New Roman" w:eastAsia="Times New Roman" w:hAnsi="Times New Roman" w:cs="Times New Roman"/>
          <w:color w:val="000000"/>
          <w:sz w:val="28"/>
          <w:szCs w:val="28"/>
          <w:shd w:val="clear" w:color="auto" w:fill="FFFFFF"/>
        </w:rPr>
        <w:t xml:space="preserve">а має дослідницький характер, </w:t>
      </w:r>
      <w:r w:rsidR="00364F41">
        <w:rPr>
          <w:rFonts w:ascii="Times New Roman" w:eastAsia="Times New Roman" w:hAnsi="Times New Roman" w:cs="Times New Roman"/>
          <w:color w:val="000000"/>
          <w:sz w:val="28"/>
          <w:szCs w:val="28"/>
          <w:shd w:val="clear" w:color="auto" w:fill="FFFFFF"/>
        </w:rPr>
        <w:t xml:space="preserve">достатньо докладний аналіз та критичний </w:t>
      </w:r>
      <w:r w:rsidRPr="00593914">
        <w:rPr>
          <w:rFonts w:ascii="Times New Roman" w:eastAsia="Times New Roman" w:hAnsi="Times New Roman" w:cs="Times New Roman"/>
          <w:color w:val="000000"/>
          <w:sz w:val="28"/>
          <w:szCs w:val="28"/>
          <w:shd w:val="clear" w:color="auto" w:fill="FFFFFF"/>
        </w:rPr>
        <w:t>ро</w:t>
      </w:r>
      <w:r w:rsidR="00364F41">
        <w:rPr>
          <w:rFonts w:ascii="Times New Roman" w:eastAsia="Times New Roman" w:hAnsi="Times New Roman" w:cs="Times New Roman"/>
          <w:color w:val="000000"/>
          <w:sz w:val="28"/>
          <w:szCs w:val="28"/>
          <w:shd w:val="clear" w:color="auto" w:fill="FFFFFF"/>
        </w:rPr>
        <w:t xml:space="preserve">згляд досліджуваної </w:t>
      </w:r>
      <w:r w:rsidR="00FC6857">
        <w:rPr>
          <w:rFonts w:ascii="Times New Roman" w:eastAsia="Times New Roman" w:hAnsi="Times New Roman" w:cs="Times New Roman"/>
          <w:color w:val="000000"/>
          <w:sz w:val="28"/>
          <w:szCs w:val="28"/>
          <w:shd w:val="clear" w:color="auto" w:fill="FFFFFF"/>
        </w:rPr>
        <w:t xml:space="preserve">теми, </w:t>
      </w:r>
      <w:r w:rsidR="00364F41">
        <w:rPr>
          <w:rFonts w:ascii="Times New Roman" w:eastAsia="Times New Roman" w:hAnsi="Times New Roman" w:cs="Times New Roman"/>
          <w:color w:val="000000"/>
          <w:sz w:val="28"/>
          <w:szCs w:val="28"/>
          <w:shd w:val="clear" w:color="auto" w:fill="FFFFFF"/>
        </w:rPr>
        <w:t xml:space="preserve">характеризується послідовним </w:t>
      </w:r>
      <w:r w:rsidRPr="00593914">
        <w:rPr>
          <w:rFonts w:ascii="Times New Roman" w:eastAsia="Times New Roman" w:hAnsi="Times New Roman" w:cs="Times New Roman"/>
          <w:color w:val="000000"/>
          <w:sz w:val="28"/>
          <w:szCs w:val="28"/>
          <w:shd w:val="clear" w:color="auto" w:fill="FFFFFF"/>
        </w:rPr>
        <w:t>викладенням</w:t>
      </w:r>
      <w:r w:rsidR="00364F41">
        <w:rPr>
          <w:rFonts w:ascii="Times New Roman" w:eastAsia="Times New Roman" w:hAnsi="Times New Roman" w:cs="Times New Roman"/>
          <w:color w:val="000000"/>
          <w:sz w:val="28"/>
          <w:szCs w:val="28"/>
          <w:shd w:val="clear" w:color="auto" w:fill="FFFFFF"/>
        </w:rPr>
        <w:t xml:space="preserve"> матеріалу, однак не завжди </w:t>
      </w:r>
      <w:r w:rsidRPr="00593914">
        <w:rPr>
          <w:rFonts w:ascii="Times New Roman" w:eastAsia="Times New Roman" w:hAnsi="Times New Roman" w:cs="Times New Roman"/>
          <w:color w:val="000000"/>
          <w:sz w:val="28"/>
          <w:szCs w:val="28"/>
          <w:shd w:val="clear" w:color="auto" w:fill="FFFFFF"/>
        </w:rPr>
        <w:t>обґрунтова</w:t>
      </w:r>
      <w:r w:rsidR="00364F41">
        <w:rPr>
          <w:rFonts w:ascii="Times New Roman" w:eastAsia="Times New Roman" w:hAnsi="Times New Roman" w:cs="Times New Roman"/>
          <w:color w:val="000000"/>
          <w:sz w:val="28"/>
          <w:szCs w:val="28"/>
          <w:shd w:val="clear" w:color="auto" w:fill="FFFFFF"/>
        </w:rPr>
        <w:t>ними висновками; є незначні помилки  в оформленні; при захисті студент демонструє</w:t>
      </w:r>
      <w:r w:rsidRPr="00593914">
        <w:rPr>
          <w:rFonts w:ascii="Times New Roman" w:eastAsia="Times New Roman" w:hAnsi="Times New Roman" w:cs="Times New Roman"/>
          <w:color w:val="000000"/>
          <w:sz w:val="28"/>
          <w:szCs w:val="28"/>
          <w:shd w:val="clear" w:color="auto" w:fill="FFFFFF"/>
        </w:rPr>
        <w:t xml:space="preserve"> знання</w:t>
      </w:r>
      <w:r w:rsidR="00364F41">
        <w:rPr>
          <w:rFonts w:ascii="Times New Roman" w:eastAsia="Times New Roman" w:hAnsi="Times New Roman" w:cs="Times New Roman"/>
          <w:color w:val="000000"/>
          <w:sz w:val="28"/>
          <w:szCs w:val="28"/>
          <w:shd w:val="clear" w:color="auto" w:fill="FFFFFF"/>
        </w:rPr>
        <w:t xml:space="preserve"> питань теми, </w:t>
      </w:r>
      <w:r w:rsidR="00FC6857">
        <w:rPr>
          <w:rFonts w:ascii="Times New Roman" w:eastAsia="Times New Roman" w:hAnsi="Times New Roman" w:cs="Times New Roman"/>
          <w:color w:val="000000"/>
          <w:sz w:val="28"/>
          <w:szCs w:val="28"/>
          <w:shd w:val="clear" w:color="auto" w:fill="FFFFFF"/>
        </w:rPr>
        <w:t xml:space="preserve">оперує даними </w:t>
      </w:r>
      <w:r w:rsidR="00364F41">
        <w:rPr>
          <w:rFonts w:ascii="Times New Roman" w:eastAsia="Times New Roman" w:hAnsi="Times New Roman" w:cs="Times New Roman"/>
          <w:color w:val="000000"/>
          <w:sz w:val="28"/>
          <w:szCs w:val="28"/>
          <w:shd w:val="clear" w:color="auto" w:fill="FFFFFF"/>
        </w:rPr>
        <w:t>дослідження,</w:t>
      </w:r>
      <w:r w:rsidRPr="00593914">
        <w:rPr>
          <w:rFonts w:ascii="Times New Roman" w:eastAsia="Times New Roman" w:hAnsi="Times New Roman" w:cs="Times New Roman"/>
          <w:color w:val="000000"/>
          <w:sz w:val="28"/>
          <w:szCs w:val="28"/>
          <w:shd w:val="clear" w:color="auto" w:fill="FFFFFF"/>
        </w:rPr>
        <w:t xml:space="preserve"> б</w:t>
      </w:r>
      <w:r w:rsidR="00364F41">
        <w:rPr>
          <w:rFonts w:ascii="Times New Roman" w:eastAsia="Times New Roman" w:hAnsi="Times New Roman" w:cs="Times New Roman"/>
          <w:color w:val="000000"/>
          <w:sz w:val="28"/>
          <w:szCs w:val="28"/>
          <w:shd w:val="clear" w:color="auto" w:fill="FFFFFF"/>
        </w:rPr>
        <w:t>ез особливих труднощів відповідає на</w:t>
      </w:r>
      <w:r w:rsidRPr="00593914">
        <w:rPr>
          <w:rFonts w:ascii="Times New Roman" w:eastAsia="Times New Roman" w:hAnsi="Times New Roman" w:cs="Times New Roman"/>
          <w:color w:val="000000"/>
          <w:sz w:val="28"/>
          <w:szCs w:val="28"/>
          <w:shd w:val="clear" w:color="auto" w:fill="FFFFFF"/>
        </w:rPr>
        <w:t xml:space="preserve"> поставлені питання. </w:t>
      </w:r>
    </w:p>
    <w:p w:rsidR="00474012" w:rsidRPr="00593914" w:rsidRDefault="00474012" w:rsidP="00FC6857">
      <w:pPr>
        <w:spacing w:after="0"/>
        <w:ind w:firstLine="709"/>
        <w:jc w:val="both"/>
        <w:rPr>
          <w:rFonts w:ascii="Times New Roman" w:eastAsia="Times New Roman" w:hAnsi="Times New Roman" w:cs="Times New Roman"/>
          <w:color w:val="000000"/>
          <w:sz w:val="28"/>
          <w:szCs w:val="28"/>
          <w:shd w:val="clear" w:color="auto" w:fill="FFFFFF"/>
        </w:rPr>
      </w:pPr>
      <w:r w:rsidRPr="00593914">
        <w:rPr>
          <w:rFonts w:ascii="Times New Roman" w:eastAsia="Times New Roman" w:hAnsi="Times New Roman" w:cs="Times New Roman"/>
          <w:b/>
          <w:color w:val="000000"/>
          <w:sz w:val="28"/>
          <w:szCs w:val="28"/>
          <w:shd w:val="clear" w:color="auto" w:fill="FFFFFF"/>
        </w:rPr>
        <w:t xml:space="preserve">«Задовільно» (D: 64-73) виставляється за таку курсову роботу: </w:t>
      </w:r>
      <w:r w:rsidR="005C07CF">
        <w:rPr>
          <w:rFonts w:ascii="Times New Roman" w:eastAsia="Times New Roman" w:hAnsi="Times New Roman" w:cs="Times New Roman"/>
          <w:color w:val="000000"/>
          <w:sz w:val="28"/>
          <w:szCs w:val="28"/>
          <w:shd w:val="clear" w:color="auto" w:fill="FFFFFF"/>
        </w:rPr>
        <w:t xml:space="preserve">робота має дослідницький характер, містить теоретичний розділ, але характеризується досить </w:t>
      </w:r>
      <w:r w:rsidR="009A6C7A">
        <w:rPr>
          <w:rFonts w:ascii="Times New Roman" w:eastAsia="Times New Roman" w:hAnsi="Times New Roman" w:cs="Times New Roman"/>
          <w:color w:val="000000"/>
          <w:sz w:val="28"/>
          <w:szCs w:val="28"/>
          <w:shd w:val="clear" w:color="auto" w:fill="FFFFFF"/>
        </w:rPr>
        <w:t>поверховим аналізом та</w:t>
      </w:r>
      <w:r w:rsidR="00364F41">
        <w:rPr>
          <w:rFonts w:ascii="Times New Roman" w:eastAsia="Times New Roman" w:hAnsi="Times New Roman" w:cs="Times New Roman"/>
          <w:color w:val="000000"/>
          <w:sz w:val="28"/>
          <w:szCs w:val="28"/>
          <w:shd w:val="clear" w:color="auto" w:fill="FFFFFF"/>
        </w:rPr>
        <w:t xml:space="preserve"> недостатньо</w:t>
      </w:r>
      <w:r w:rsidRPr="00593914">
        <w:rPr>
          <w:rFonts w:ascii="Times New Roman" w:eastAsia="Times New Roman" w:hAnsi="Times New Roman" w:cs="Times New Roman"/>
          <w:color w:val="000000"/>
          <w:sz w:val="28"/>
          <w:szCs w:val="28"/>
          <w:shd w:val="clear" w:color="auto" w:fill="FFFFFF"/>
        </w:rPr>
        <w:t xml:space="preserve"> критичним розглядом теми, в ній простежується непослідовність викл</w:t>
      </w:r>
      <w:r w:rsidR="005C07CF">
        <w:rPr>
          <w:rFonts w:ascii="Times New Roman" w:eastAsia="Times New Roman" w:hAnsi="Times New Roman" w:cs="Times New Roman"/>
          <w:color w:val="000000"/>
          <w:sz w:val="28"/>
          <w:szCs w:val="28"/>
          <w:shd w:val="clear" w:color="auto" w:fill="FFFFFF"/>
        </w:rPr>
        <w:t xml:space="preserve">адення матеріалу, представлені </w:t>
      </w:r>
      <w:r w:rsidRPr="00593914">
        <w:rPr>
          <w:rFonts w:ascii="Times New Roman" w:eastAsia="Times New Roman" w:hAnsi="Times New Roman" w:cs="Times New Roman"/>
          <w:color w:val="000000"/>
          <w:sz w:val="28"/>
          <w:szCs w:val="28"/>
          <w:shd w:val="clear" w:color="auto" w:fill="FFFFFF"/>
        </w:rPr>
        <w:t>недостатньо</w:t>
      </w:r>
      <w:r w:rsidR="005C07CF">
        <w:rPr>
          <w:rFonts w:ascii="Times New Roman" w:eastAsia="Times New Roman" w:hAnsi="Times New Roman" w:cs="Times New Roman"/>
          <w:color w:val="000000"/>
          <w:sz w:val="28"/>
          <w:szCs w:val="28"/>
          <w:shd w:val="clear" w:color="auto" w:fill="FFFFFF"/>
        </w:rPr>
        <w:t xml:space="preserve"> обґрунтовані висновки; при </w:t>
      </w:r>
      <w:proofErr w:type="gramStart"/>
      <w:r w:rsidRPr="00593914">
        <w:rPr>
          <w:rFonts w:ascii="Times New Roman" w:eastAsia="Times New Roman" w:hAnsi="Times New Roman" w:cs="Times New Roman"/>
          <w:color w:val="000000"/>
          <w:sz w:val="28"/>
          <w:szCs w:val="28"/>
          <w:shd w:val="clear" w:color="auto" w:fill="FFFFFF"/>
        </w:rPr>
        <w:t>захисті  студент</w:t>
      </w:r>
      <w:proofErr w:type="gramEnd"/>
      <w:r w:rsidRPr="00593914">
        <w:rPr>
          <w:rFonts w:ascii="Times New Roman" w:eastAsia="Times New Roman" w:hAnsi="Times New Roman" w:cs="Times New Roman"/>
          <w:color w:val="000000"/>
          <w:sz w:val="28"/>
          <w:szCs w:val="28"/>
          <w:shd w:val="clear" w:color="auto" w:fill="FFFFFF"/>
        </w:rPr>
        <w:t xml:space="preserve"> демонструє невпевненість, показує слабке знання питань теми, не дає повної, аргументованої відповіді на постав</w:t>
      </w:r>
      <w:r w:rsidR="005C07CF">
        <w:rPr>
          <w:rFonts w:ascii="Times New Roman" w:eastAsia="Times New Roman" w:hAnsi="Times New Roman" w:cs="Times New Roman"/>
          <w:color w:val="000000"/>
          <w:sz w:val="28"/>
          <w:szCs w:val="28"/>
          <w:shd w:val="clear" w:color="auto" w:fill="FFFFFF"/>
        </w:rPr>
        <w:t>лені питання.</w:t>
      </w:r>
    </w:p>
    <w:p w:rsidR="00474012" w:rsidRPr="00593914" w:rsidRDefault="00474012" w:rsidP="00FC6857">
      <w:pPr>
        <w:spacing w:after="0"/>
        <w:ind w:firstLine="709"/>
        <w:jc w:val="both"/>
        <w:rPr>
          <w:rFonts w:ascii="Times New Roman" w:eastAsia="Times New Roman" w:hAnsi="Times New Roman" w:cs="Times New Roman"/>
          <w:color w:val="000000"/>
          <w:sz w:val="28"/>
          <w:szCs w:val="28"/>
          <w:shd w:val="clear" w:color="auto" w:fill="FFFFFF"/>
        </w:rPr>
      </w:pPr>
      <w:r w:rsidRPr="00593914">
        <w:rPr>
          <w:rFonts w:ascii="Times New Roman" w:eastAsia="Times New Roman" w:hAnsi="Times New Roman" w:cs="Times New Roman"/>
          <w:b/>
          <w:color w:val="000000"/>
          <w:sz w:val="28"/>
          <w:szCs w:val="28"/>
          <w:shd w:val="clear" w:color="auto" w:fill="FFFFFF"/>
        </w:rPr>
        <w:t>«Задовільно» (Е: 60-63) вистав</w:t>
      </w:r>
      <w:r w:rsidR="00364F41">
        <w:rPr>
          <w:rFonts w:ascii="Times New Roman" w:eastAsia="Times New Roman" w:hAnsi="Times New Roman" w:cs="Times New Roman"/>
          <w:b/>
          <w:color w:val="000000"/>
          <w:sz w:val="28"/>
          <w:szCs w:val="28"/>
          <w:shd w:val="clear" w:color="auto" w:fill="FFFFFF"/>
        </w:rPr>
        <w:t>ляється за таку курсову роботу:</w:t>
      </w:r>
      <w:r w:rsidR="00FC6857">
        <w:rPr>
          <w:rFonts w:ascii="Times New Roman" w:eastAsia="Times New Roman" w:hAnsi="Times New Roman" w:cs="Times New Roman"/>
          <w:b/>
          <w:color w:val="000000"/>
          <w:sz w:val="28"/>
          <w:szCs w:val="28"/>
          <w:shd w:val="clear" w:color="auto" w:fill="FFFFFF"/>
          <w:lang w:val="uk-UA"/>
        </w:rPr>
        <w:t xml:space="preserve"> </w:t>
      </w:r>
      <w:r w:rsidR="005C07CF">
        <w:rPr>
          <w:rFonts w:ascii="Times New Roman" w:eastAsia="Times New Roman" w:hAnsi="Times New Roman" w:cs="Times New Roman"/>
          <w:color w:val="000000"/>
          <w:sz w:val="28"/>
          <w:szCs w:val="28"/>
          <w:shd w:val="clear" w:color="auto" w:fill="FFFFFF"/>
        </w:rPr>
        <w:t xml:space="preserve">робота </w:t>
      </w:r>
      <w:r w:rsidRPr="00593914">
        <w:rPr>
          <w:rFonts w:ascii="Times New Roman" w:eastAsia="Times New Roman" w:hAnsi="Times New Roman" w:cs="Times New Roman"/>
          <w:color w:val="000000"/>
          <w:sz w:val="28"/>
          <w:szCs w:val="28"/>
          <w:shd w:val="clear" w:color="auto" w:fill="FFFFFF"/>
        </w:rPr>
        <w:t>має</w:t>
      </w:r>
      <w:r w:rsidR="005C07CF">
        <w:rPr>
          <w:rFonts w:ascii="Times New Roman" w:eastAsia="Times New Roman" w:hAnsi="Times New Roman" w:cs="Times New Roman"/>
          <w:color w:val="000000"/>
          <w:sz w:val="28"/>
          <w:szCs w:val="28"/>
          <w:shd w:val="clear" w:color="auto" w:fill="FFFFFF"/>
        </w:rPr>
        <w:t xml:space="preserve"> дослідницький</w:t>
      </w:r>
      <w:r w:rsidRPr="00593914">
        <w:rPr>
          <w:rFonts w:ascii="Times New Roman" w:eastAsia="Times New Roman" w:hAnsi="Times New Roman" w:cs="Times New Roman"/>
          <w:color w:val="000000"/>
          <w:sz w:val="28"/>
          <w:szCs w:val="28"/>
          <w:shd w:val="clear" w:color="auto" w:fill="FFFFFF"/>
        </w:rPr>
        <w:t xml:space="preserve"> </w:t>
      </w:r>
      <w:r w:rsidR="005C07CF">
        <w:rPr>
          <w:rFonts w:ascii="Times New Roman" w:eastAsia="Times New Roman" w:hAnsi="Times New Roman" w:cs="Times New Roman"/>
          <w:color w:val="000000"/>
          <w:sz w:val="28"/>
          <w:szCs w:val="28"/>
          <w:shd w:val="clear" w:color="auto" w:fill="FFFFFF"/>
        </w:rPr>
        <w:t xml:space="preserve">характер, містить теоретичний розділ, </w:t>
      </w:r>
      <w:r w:rsidRPr="00593914">
        <w:rPr>
          <w:rFonts w:ascii="Times New Roman" w:eastAsia="Times New Roman" w:hAnsi="Times New Roman" w:cs="Times New Roman"/>
          <w:color w:val="000000"/>
          <w:sz w:val="28"/>
          <w:szCs w:val="28"/>
          <w:shd w:val="clear" w:color="auto" w:fill="FFFFFF"/>
        </w:rPr>
        <w:t>але характеризується поверховим аналізом та недостатньо критичним розглядом теми, в ній простежується непослідовність викладення матеріалу, представлені необґрун</w:t>
      </w:r>
      <w:r w:rsidR="005C07CF">
        <w:rPr>
          <w:rFonts w:ascii="Times New Roman" w:eastAsia="Times New Roman" w:hAnsi="Times New Roman" w:cs="Times New Roman"/>
          <w:color w:val="000000"/>
          <w:sz w:val="28"/>
          <w:szCs w:val="28"/>
          <w:shd w:val="clear" w:color="auto" w:fill="FFFFFF"/>
        </w:rPr>
        <w:t>товані висновки; при захисті</w:t>
      </w:r>
      <w:r w:rsidRPr="00593914">
        <w:rPr>
          <w:rFonts w:ascii="Times New Roman" w:eastAsia="Times New Roman" w:hAnsi="Times New Roman" w:cs="Times New Roman"/>
          <w:color w:val="000000"/>
          <w:sz w:val="28"/>
          <w:szCs w:val="28"/>
          <w:shd w:val="clear" w:color="auto" w:fill="FFFFFF"/>
        </w:rPr>
        <w:t xml:space="preserve"> сту</w:t>
      </w:r>
      <w:r w:rsidR="005C07CF">
        <w:rPr>
          <w:rFonts w:ascii="Times New Roman" w:eastAsia="Times New Roman" w:hAnsi="Times New Roman" w:cs="Times New Roman"/>
          <w:color w:val="000000"/>
          <w:sz w:val="28"/>
          <w:szCs w:val="28"/>
          <w:shd w:val="clear" w:color="auto" w:fill="FFFFFF"/>
        </w:rPr>
        <w:t xml:space="preserve">дент </w:t>
      </w:r>
      <w:r w:rsidRPr="00593914">
        <w:rPr>
          <w:rFonts w:ascii="Times New Roman" w:eastAsia="Times New Roman" w:hAnsi="Times New Roman" w:cs="Times New Roman"/>
          <w:color w:val="000000"/>
          <w:sz w:val="28"/>
          <w:szCs w:val="28"/>
          <w:shd w:val="clear" w:color="auto" w:fill="FFFFFF"/>
        </w:rPr>
        <w:t>дем</w:t>
      </w:r>
      <w:r w:rsidR="005C07CF">
        <w:rPr>
          <w:rFonts w:ascii="Times New Roman" w:eastAsia="Times New Roman" w:hAnsi="Times New Roman" w:cs="Times New Roman"/>
          <w:color w:val="000000"/>
          <w:sz w:val="28"/>
          <w:szCs w:val="28"/>
          <w:shd w:val="clear" w:color="auto" w:fill="FFFFFF"/>
        </w:rPr>
        <w:t>онструє невпевненість, показує</w:t>
      </w:r>
      <w:r w:rsidRPr="00593914">
        <w:rPr>
          <w:rFonts w:ascii="Times New Roman" w:eastAsia="Times New Roman" w:hAnsi="Times New Roman" w:cs="Times New Roman"/>
          <w:color w:val="000000"/>
          <w:sz w:val="28"/>
          <w:szCs w:val="28"/>
          <w:shd w:val="clear" w:color="auto" w:fill="FFFFFF"/>
        </w:rPr>
        <w:t xml:space="preserve"> сла</w:t>
      </w:r>
      <w:r w:rsidR="00FC6857">
        <w:rPr>
          <w:rFonts w:ascii="Times New Roman" w:eastAsia="Times New Roman" w:hAnsi="Times New Roman" w:cs="Times New Roman"/>
          <w:color w:val="000000"/>
          <w:sz w:val="28"/>
          <w:szCs w:val="28"/>
          <w:shd w:val="clear" w:color="auto" w:fill="FFFFFF"/>
        </w:rPr>
        <w:t xml:space="preserve">бке поверхневе знання </w:t>
      </w:r>
      <w:r w:rsidR="005C07CF">
        <w:rPr>
          <w:rFonts w:ascii="Times New Roman" w:eastAsia="Times New Roman" w:hAnsi="Times New Roman" w:cs="Times New Roman"/>
          <w:color w:val="000000"/>
          <w:sz w:val="28"/>
          <w:szCs w:val="28"/>
          <w:shd w:val="clear" w:color="auto" w:fill="FFFFFF"/>
        </w:rPr>
        <w:t>питань теми, не</w:t>
      </w:r>
      <w:r w:rsidR="00FC6857">
        <w:rPr>
          <w:rFonts w:ascii="Times New Roman" w:eastAsia="Times New Roman" w:hAnsi="Times New Roman" w:cs="Times New Roman"/>
          <w:color w:val="000000"/>
          <w:sz w:val="28"/>
          <w:szCs w:val="28"/>
          <w:shd w:val="clear" w:color="auto" w:fill="FFFFFF"/>
        </w:rPr>
        <w:t xml:space="preserve"> дає </w:t>
      </w:r>
      <w:r w:rsidRPr="00593914">
        <w:rPr>
          <w:rFonts w:ascii="Times New Roman" w:eastAsia="Times New Roman" w:hAnsi="Times New Roman" w:cs="Times New Roman"/>
          <w:color w:val="000000"/>
          <w:sz w:val="28"/>
          <w:szCs w:val="28"/>
          <w:shd w:val="clear" w:color="auto" w:fill="FFFFFF"/>
        </w:rPr>
        <w:t xml:space="preserve">аргументованої відповіді на поставлені питання.  </w:t>
      </w:r>
    </w:p>
    <w:p w:rsidR="00474012" w:rsidRPr="00593914" w:rsidRDefault="00474012" w:rsidP="00FC6857">
      <w:pPr>
        <w:spacing w:after="0"/>
        <w:ind w:firstLine="709"/>
        <w:jc w:val="both"/>
        <w:rPr>
          <w:rFonts w:ascii="Times New Roman" w:eastAsia="Times New Roman" w:hAnsi="Times New Roman" w:cs="Times New Roman"/>
          <w:color w:val="000000"/>
          <w:sz w:val="28"/>
          <w:szCs w:val="28"/>
          <w:shd w:val="clear" w:color="auto" w:fill="FFFFFF"/>
        </w:rPr>
      </w:pPr>
      <w:r w:rsidRPr="00593914">
        <w:rPr>
          <w:rFonts w:ascii="Times New Roman" w:eastAsia="Times New Roman" w:hAnsi="Times New Roman" w:cs="Times New Roman"/>
          <w:b/>
          <w:color w:val="000000"/>
          <w:sz w:val="28"/>
          <w:szCs w:val="28"/>
          <w:shd w:val="clear" w:color="auto" w:fill="FFFFFF"/>
        </w:rPr>
        <w:t xml:space="preserve">«Незадовільно» (FX: 35-39) виставляється за таку курсову роботу: </w:t>
      </w:r>
      <w:r w:rsidR="00FC6857">
        <w:rPr>
          <w:rFonts w:ascii="Times New Roman" w:eastAsia="Times New Roman" w:hAnsi="Times New Roman" w:cs="Times New Roman"/>
          <w:color w:val="000000"/>
          <w:sz w:val="28"/>
          <w:szCs w:val="28"/>
          <w:shd w:val="clear" w:color="auto" w:fill="FFFFFF"/>
        </w:rPr>
        <w:t xml:space="preserve">роботі не властивий дослідницький характер, вона не містить </w:t>
      </w:r>
      <w:r w:rsidRPr="00593914">
        <w:rPr>
          <w:rFonts w:ascii="Times New Roman" w:eastAsia="Times New Roman" w:hAnsi="Times New Roman" w:cs="Times New Roman"/>
          <w:color w:val="000000"/>
          <w:sz w:val="28"/>
          <w:szCs w:val="28"/>
          <w:shd w:val="clear" w:color="auto" w:fill="FFFFFF"/>
        </w:rPr>
        <w:t>аналізу теми та теоретичного</w:t>
      </w:r>
      <w:r w:rsidR="00FC6857">
        <w:rPr>
          <w:rFonts w:ascii="Times New Roman" w:eastAsia="Times New Roman" w:hAnsi="Times New Roman" w:cs="Times New Roman"/>
          <w:color w:val="000000"/>
          <w:sz w:val="28"/>
          <w:szCs w:val="28"/>
          <w:shd w:val="clear" w:color="auto" w:fill="FFFFFF"/>
        </w:rPr>
        <w:t xml:space="preserve"> розгляду джерел, не відповідає </w:t>
      </w:r>
      <w:r w:rsidRPr="00593914">
        <w:rPr>
          <w:rFonts w:ascii="Times New Roman" w:eastAsia="Times New Roman" w:hAnsi="Times New Roman" w:cs="Times New Roman"/>
          <w:color w:val="000000"/>
          <w:sz w:val="28"/>
          <w:szCs w:val="28"/>
          <w:shd w:val="clear" w:color="auto" w:fill="FFFFFF"/>
        </w:rPr>
        <w:t xml:space="preserve">вимогам, викладеним у методичних </w:t>
      </w:r>
      <w:r w:rsidR="002923B0">
        <w:rPr>
          <w:rFonts w:ascii="Times New Roman" w:eastAsia="Times New Roman" w:hAnsi="Times New Roman" w:cs="Times New Roman"/>
          <w:color w:val="000000"/>
          <w:sz w:val="28"/>
          <w:szCs w:val="28"/>
          <w:shd w:val="clear" w:color="auto" w:fill="FFFFFF"/>
          <w:lang w:val="uk-UA"/>
        </w:rPr>
        <w:t xml:space="preserve">рекомендаціях </w:t>
      </w:r>
      <w:r w:rsidRPr="00593914">
        <w:rPr>
          <w:rFonts w:ascii="Times New Roman" w:eastAsia="Times New Roman" w:hAnsi="Times New Roman" w:cs="Times New Roman"/>
          <w:color w:val="000000"/>
          <w:sz w:val="28"/>
          <w:szCs w:val="28"/>
          <w:shd w:val="clear" w:color="auto" w:fill="FFFFFF"/>
        </w:rPr>
        <w:t>кафедри; при захисті студент із зусиллями відповідає на п</w:t>
      </w:r>
      <w:r w:rsidR="00364F41">
        <w:rPr>
          <w:rFonts w:ascii="Times New Roman" w:eastAsia="Times New Roman" w:hAnsi="Times New Roman" w:cs="Times New Roman"/>
          <w:color w:val="000000"/>
          <w:sz w:val="28"/>
          <w:szCs w:val="28"/>
          <w:shd w:val="clear" w:color="auto" w:fill="FFFFFF"/>
        </w:rPr>
        <w:t>оставлені питання з теми, не знає теорії питання, при</w:t>
      </w:r>
      <w:r w:rsidRPr="00593914">
        <w:rPr>
          <w:rFonts w:ascii="Times New Roman" w:eastAsia="Times New Roman" w:hAnsi="Times New Roman" w:cs="Times New Roman"/>
          <w:color w:val="000000"/>
          <w:sz w:val="28"/>
          <w:szCs w:val="28"/>
          <w:shd w:val="clear" w:color="auto" w:fill="FFFFFF"/>
        </w:rPr>
        <w:t xml:space="preserve"> відповіді припускає істотних помилок. </w:t>
      </w:r>
    </w:p>
    <w:p w:rsidR="00474012" w:rsidRPr="00593914" w:rsidRDefault="00474012" w:rsidP="00FC6857">
      <w:pPr>
        <w:spacing w:after="0"/>
        <w:ind w:firstLine="709"/>
        <w:jc w:val="both"/>
        <w:rPr>
          <w:rFonts w:ascii="Times New Roman" w:eastAsia="Times New Roman" w:hAnsi="Times New Roman" w:cs="Times New Roman"/>
          <w:color w:val="000000"/>
          <w:sz w:val="28"/>
          <w:szCs w:val="28"/>
          <w:shd w:val="clear" w:color="auto" w:fill="FFFFFF"/>
        </w:rPr>
      </w:pPr>
      <w:r w:rsidRPr="00593914">
        <w:rPr>
          <w:rFonts w:ascii="Times New Roman" w:eastAsia="Times New Roman" w:hAnsi="Times New Roman" w:cs="Times New Roman"/>
          <w:b/>
          <w:color w:val="000000"/>
          <w:sz w:val="28"/>
          <w:szCs w:val="28"/>
          <w:shd w:val="clear" w:color="auto" w:fill="FFFFFF"/>
        </w:rPr>
        <w:t xml:space="preserve">«Незадовільно» (F: 0-34) виставляється за таку курсову </w:t>
      </w:r>
      <w:proofErr w:type="gramStart"/>
      <w:r w:rsidRPr="00593914">
        <w:rPr>
          <w:rFonts w:ascii="Times New Roman" w:eastAsia="Times New Roman" w:hAnsi="Times New Roman" w:cs="Times New Roman"/>
          <w:b/>
          <w:color w:val="000000"/>
          <w:sz w:val="28"/>
          <w:szCs w:val="28"/>
          <w:shd w:val="clear" w:color="auto" w:fill="FFFFFF"/>
        </w:rPr>
        <w:t xml:space="preserve">роботу: </w:t>
      </w:r>
      <w:r w:rsidR="00FC6857">
        <w:rPr>
          <w:rFonts w:ascii="Times New Roman" w:eastAsia="Times New Roman" w:hAnsi="Times New Roman" w:cs="Times New Roman"/>
          <w:b/>
          <w:color w:val="000000"/>
          <w:sz w:val="28"/>
          <w:szCs w:val="28"/>
          <w:shd w:val="clear" w:color="auto" w:fill="FFFFFF"/>
          <w:lang w:val="uk-UA"/>
        </w:rPr>
        <w:t xml:space="preserve"> </w:t>
      </w:r>
      <w:r w:rsidR="00FC6857">
        <w:rPr>
          <w:rFonts w:ascii="Times New Roman" w:eastAsia="Times New Roman" w:hAnsi="Times New Roman" w:cs="Times New Roman"/>
          <w:color w:val="000000"/>
          <w:sz w:val="28"/>
          <w:szCs w:val="28"/>
          <w:shd w:val="clear" w:color="auto" w:fill="FFFFFF"/>
        </w:rPr>
        <w:t>роботі</w:t>
      </w:r>
      <w:proofErr w:type="gramEnd"/>
      <w:r w:rsidR="00FC6857">
        <w:rPr>
          <w:rFonts w:ascii="Times New Roman" w:eastAsia="Times New Roman" w:hAnsi="Times New Roman" w:cs="Times New Roman"/>
          <w:color w:val="000000"/>
          <w:sz w:val="28"/>
          <w:szCs w:val="28"/>
          <w:shd w:val="clear" w:color="auto" w:fill="FFFFFF"/>
        </w:rPr>
        <w:t xml:space="preserve"> не властивий дослідницький характер, вона </w:t>
      </w:r>
      <w:r w:rsidRPr="00593914">
        <w:rPr>
          <w:rFonts w:ascii="Times New Roman" w:eastAsia="Times New Roman" w:hAnsi="Times New Roman" w:cs="Times New Roman"/>
          <w:color w:val="000000"/>
          <w:sz w:val="28"/>
          <w:szCs w:val="28"/>
          <w:shd w:val="clear" w:color="auto" w:fill="FFFFFF"/>
        </w:rPr>
        <w:t>не</w:t>
      </w:r>
      <w:r w:rsidR="00FC6857">
        <w:rPr>
          <w:rFonts w:ascii="Times New Roman" w:eastAsia="Times New Roman" w:hAnsi="Times New Roman" w:cs="Times New Roman"/>
          <w:color w:val="000000"/>
          <w:sz w:val="28"/>
          <w:szCs w:val="28"/>
          <w:shd w:val="clear" w:color="auto" w:fill="FFFFFF"/>
        </w:rPr>
        <w:t xml:space="preserve"> містить </w:t>
      </w:r>
      <w:r w:rsidRPr="00593914">
        <w:rPr>
          <w:rFonts w:ascii="Times New Roman" w:eastAsia="Times New Roman" w:hAnsi="Times New Roman" w:cs="Times New Roman"/>
          <w:color w:val="000000"/>
          <w:sz w:val="28"/>
          <w:szCs w:val="28"/>
          <w:shd w:val="clear" w:color="auto" w:fill="FFFFFF"/>
        </w:rPr>
        <w:t xml:space="preserve">аналізу теми та теоретичного розгляду джерел, відсутній один або кілька розділів, не відповідає вимогам, викладеним у методичних </w:t>
      </w:r>
      <w:r w:rsidR="002923B0">
        <w:rPr>
          <w:rFonts w:ascii="Times New Roman" w:eastAsia="Times New Roman" w:hAnsi="Times New Roman" w:cs="Times New Roman"/>
          <w:color w:val="000000"/>
          <w:sz w:val="28"/>
          <w:szCs w:val="28"/>
          <w:shd w:val="clear" w:color="auto" w:fill="FFFFFF"/>
          <w:lang w:val="uk-UA"/>
        </w:rPr>
        <w:t xml:space="preserve">рекомендаціях </w:t>
      </w:r>
      <w:r w:rsidRPr="00593914">
        <w:rPr>
          <w:rFonts w:ascii="Times New Roman" w:eastAsia="Times New Roman" w:hAnsi="Times New Roman" w:cs="Times New Roman"/>
          <w:color w:val="000000"/>
          <w:sz w:val="28"/>
          <w:szCs w:val="28"/>
          <w:shd w:val="clear" w:color="auto" w:fill="FFFFFF"/>
        </w:rPr>
        <w:t>кафедри; при захисті студент не відповідає на поставлені питання з теми, не знає теорії питання, при відповіді припускає істотних помилок, неправильно оформлено роботу.</w:t>
      </w:r>
    </w:p>
    <w:p w:rsidR="002923B0" w:rsidRDefault="002923B0" w:rsidP="00D20347">
      <w:pPr>
        <w:spacing w:after="0" w:line="240" w:lineRule="auto"/>
        <w:ind w:left="720"/>
        <w:jc w:val="center"/>
        <w:rPr>
          <w:rFonts w:ascii="Times New Roman" w:eastAsia="Times New Roman" w:hAnsi="Times New Roman" w:cs="Times New Roman"/>
          <w:b/>
          <w:sz w:val="28"/>
          <w:szCs w:val="28"/>
          <w:lang w:val="uk-UA"/>
        </w:rPr>
      </w:pPr>
    </w:p>
    <w:p w:rsidR="00D20347" w:rsidRPr="003F4778" w:rsidRDefault="00D20347" w:rsidP="00D20347">
      <w:pPr>
        <w:spacing w:after="0" w:line="240" w:lineRule="auto"/>
        <w:ind w:left="720"/>
        <w:jc w:val="center"/>
        <w:rPr>
          <w:rFonts w:ascii="Times New Roman" w:eastAsia="Times New Roman" w:hAnsi="Times New Roman" w:cs="Times New Roman"/>
          <w:b/>
          <w:sz w:val="28"/>
          <w:szCs w:val="28"/>
          <w:lang w:val="uk-UA"/>
        </w:rPr>
      </w:pPr>
      <w:r w:rsidRPr="003F4778">
        <w:rPr>
          <w:rFonts w:ascii="Times New Roman" w:eastAsia="Times New Roman" w:hAnsi="Times New Roman" w:cs="Times New Roman"/>
          <w:b/>
          <w:sz w:val="28"/>
          <w:szCs w:val="28"/>
          <w:lang w:val="uk-UA"/>
        </w:rPr>
        <w:t>Рекомендована література</w:t>
      </w:r>
    </w:p>
    <w:p w:rsidR="00D20347" w:rsidRPr="00F4242D" w:rsidRDefault="00D20347" w:rsidP="00D20347">
      <w:pPr>
        <w:spacing w:after="0" w:line="240" w:lineRule="auto"/>
        <w:ind w:left="360"/>
        <w:jc w:val="center"/>
        <w:rPr>
          <w:rFonts w:ascii="Times New Roman" w:eastAsia="Times New Roman" w:hAnsi="Times New Roman" w:cs="Times New Roman"/>
          <w:sz w:val="28"/>
          <w:szCs w:val="28"/>
          <w:lang w:val="uk-UA"/>
        </w:rPr>
      </w:pPr>
      <w:r w:rsidRPr="00F4242D">
        <w:rPr>
          <w:rFonts w:ascii="Times New Roman" w:eastAsia="Times New Roman" w:hAnsi="Times New Roman" w:cs="Times New Roman"/>
          <w:sz w:val="28"/>
          <w:szCs w:val="28"/>
          <w:lang w:val="uk-UA"/>
        </w:rPr>
        <w:t>Базова</w:t>
      </w:r>
    </w:p>
    <w:p w:rsidR="00D20347" w:rsidRPr="00765555" w:rsidRDefault="00765555" w:rsidP="00AA340B">
      <w:pPr>
        <w:numPr>
          <w:ilvl w:val="0"/>
          <w:numId w:val="1"/>
        </w:numPr>
        <w:autoSpaceDE w:val="0"/>
        <w:autoSpaceDN w:val="0"/>
        <w:adjustRightInd w:val="0"/>
        <w:spacing w:after="0" w:line="240" w:lineRule="auto"/>
        <w:ind w:left="0" w:firstLine="426"/>
        <w:jc w:val="both"/>
        <w:rPr>
          <w:rFonts w:ascii="Times New Roman" w:eastAsia="Times New Roman" w:hAnsi="Times New Roman" w:cs="Times New Roman"/>
          <w:sz w:val="28"/>
          <w:szCs w:val="28"/>
          <w:lang w:val="uk-UA"/>
        </w:rPr>
      </w:pPr>
      <w:r w:rsidRPr="00765555">
        <w:rPr>
          <w:rFonts w:ascii="Times New Roman" w:eastAsia="Calibri" w:hAnsi="Times New Roman" w:cs="Times New Roman"/>
          <w:bCs/>
          <w:sz w:val="28"/>
          <w:szCs w:val="28"/>
          <w:lang w:eastAsia="uk-UA"/>
        </w:rPr>
        <w:t xml:space="preserve">Бабарицька В. К. Екскурсознавство і музеєзнавство: навч. посібник / В. К. Бабарицька, А. Я. Короткова, О. Ю. Малиновська. – 2-ге </w:t>
      </w:r>
      <w:proofErr w:type="gramStart"/>
      <w:r w:rsidRPr="00765555">
        <w:rPr>
          <w:rFonts w:ascii="Times New Roman" w:eastAsia="Calibri" w:hAnsi="Times New Roman" w:cs="Times New Roman"/>
          <w:bCs/>
          <w:sz w:val="28"/>
          <w:szCs w:val="28"/>
          <w:lang w:eastAsia="uk-UA"/>
        </w:rPr>
        <w:t>вид.,</w:t>
      </w:r>
      <w:proofErr w:type="gramEnd"/>
      <w:r w:rsidRPr="00765555">
        <w:rPr>
          <w:rFonts w:ascii="Times New Roman" w:eastAsia="Calibri" w:hAnsi="Times New Roman" w:cs="Times New Roman"/>
          <w:bCs/>
          <w:sz w:val="28"/>
          <w:szCs w:val="28"/>
          <w:lang w:eastAsia="uk-UA"/>
        </w:rPr>
        <w:t xml:space="preserve"> переробл. та доповн. – </w:t>
      </w:r>
      <w:proofErr w:type="gramStart"/>
      <w:r w:rsidRPr="00765555">
        <w:rPr>
          <w:rFonts w:ascii="Times New Roman" w:eastAsia="Calibri" w:hAnsi="Times New Roman" w:cs="Times New Roman"/>
          <w:bCs/>
          <w:sz w:val="28"/>
          <w:szCs w:val="28"/>
          <w:lang w:eastAsia="uk-UA"/>
        </w:rPr>
        <w:t>К. :</w:t>
      </w:r>
      <w:proofErr w:type="gramEnd"/>
      <w:r w:rsidRPr="00765555">
        <w:rPr>
          <w:rFonts w:ascii="Times New Roman" w:eastAsia="Calibri" w:hAnsi="Times New Roman" w:cs="Times New Roman"/>
          <w:bCs/>
          <w:sz w:val="28"/>
          <w:szCs w:val="28"/>
          <w:lang w:eastAsia="uk-UA"/>
        </w:rPr>
        <w:t xml:space="preserve"> Альтерпрес, 2012. – 444 с.</w:t>
      </w:r>
    </w:p>
    <w:p w:rsidR="00765555" w:rsidRPr="00765555" w:rsidRDefault="00765555" w:rsidP="00AA340B">
      <w:pPr>
        <w:numPr>
          <w:ilvl w:val="0"/>
          <w:numId w:val="1"/>
        </w:numPr>
        <w:autoSpaceDE w:val="0"/>
        <w:autoSpaceDN w:val="0"/>
        <w:adjustRightInd w:val="0"/>
        <w:spacing w:after="0" w:line="240" w:lineRule="auto"/>
        <w:ind w:left="0" w:firstLine="426"/>
        <w:jc w:val="both"/>
        <w:rPr>
          <w:rFonts w:ascii="Times New Roman" w:eastAsia="Times New Roman" w:hAnsi="Times New Roman" w:cs="Times New Roman"/>
          <w:sz w:val="28"/>
          <w:szCs w:val="28"/>
          <w:lang w:val="uk-UA"/>
        </w:rPr>
      </w:pPr>
      <w:r w:rsidRPr="00765555">
        <w:rPr>
          <w:rFonts w:ascii="Times New Roman" w:eastAsia="Times New Roman" w:hAnsi="Times New Roman" w:cs="Times New Roman"/>
          <w:sz w:val="28"/>
          <w:szCs w:val="28"/>
        </w:rPr>
        <w:t xml:space="preserve">. Кіптенко В., Малиновська О. К. Організація екскурсійних послуг: підручник. </w:t>
      </w:r>
      <w:proofErr w:type="gramStart"/>
      <w:r w:rsidRPr="00765555">
        <w:rPr>
          <w:rFonts w:ascii="Times New Roman" w:eastAsia="Times New Roman" w:hAnsi="Times New Roman" w:cs="Times New Roman"/>
          <w:sz w:val="28"/>
          <w:szCs w:val="28"/>
        </w:rPr>
        <w:t>Херсон :</w:t>
      </w:r>
      <w:proofErr w:type="gramEnd"/>
      <w:r w:rsidRPr="00765555">
        <w:rPr>
          <w:rFonts w:ascii="Times New Roman" w:eastAsia="Times New Roman" w:hAnsi="Times New Roman" w:cs="Times New Roman"/>
          <w:sz w:val="28"/>
          <w:szCs w:val="28"/>
        </w:rPr>
        <w:t xml:space="preserve"> ОЛДІПЛЮС, 2018. 518 с. </w:t>
      </w:r>
    </w:p>
    <w:p w:rsidR="00765555" w:rsidRPr="00AA340B" w:rsidRDefault="00765555" w:rsidP="00AA340B">
      <w:pPr>
        <w:numPr>
          <w:ilvl w:val="0"/>
          <w:numId w:val="1"/>
        </w:numPr>
        <w:autoSpaceDE w:val="0"/>
        <w:autoSpaceDN w:val="0"/>
        <w:adjustRightInd w:val="0"/>
        <w:spacing w:after="0" w:line="240" w:lineRule="auto"/>
        <w:ind w:left="0" w:firstLine="426"/>
        <w:jc w:val="both"/>
        <w:rPr>
          <w:rFonts w:ascii="Times New Roman" w:eastAsia="Times New Roman" w:hAnsi="Times New Roman" w:cs="Times New Roman"/>
          <w:sz w:val="28"/>
          <w:szCs w:val="28"/>
          <w:lang w:val="uk-UA"/>
        </w:rPr>
      </w:pPr>
      <w:r w:rsidRPr="00765555">
        <w:rPr>
          <w:rFonts w:ascii="Times New Roman" w:eastAsia="Times New Roman" w:hAnsi="Times New Roman" w:cs="Times New Roman"/>
          <w:sz w:val="28"/>
          <w:szCs w:val="28"/>
        </w:rPr>
        <w:t xml:space="preserve">Кіптенко, В. К. Організація екскурсійних </w:t>
      </w:r>
      <w:proofErr w:type="gramStart"/>
      <w:r w:rsidRPr="00765555">
        <w:rPr>
          <w:rFonts w:ascii="Times New Roman" w:eastAsia="Times New Roman" w:hAnsi="Times New Roman" w:cs="Times New Roman"/>
          <w:sz w:val="28"/>
          <w:szCs w:val="28"/>
        </w:rPr>
        <w:t>послуг :</w:t>
      </w:r>
      <w:proofErr w:type="gramEnd"/>
      <w:r w:rsidRPr="00765555">
        <w:rPr>
          <w:rFonts w:ascii="Times New Roman" w:eastAsia="Times New Roman" w:hAnsi="Times New Roman" w:cs="Times New Roman"/>
          <w:sz w:val="28"/>
          <w:szCs w:val="28"/>
        </w:rPr>
        <w:t xml:space="preserve"> підручник / В. К. Кіптенко, О. Ю. Малиновська. </w:t>
      </w:r>
      <w:proofErr w:type="gramStart"/>
      <w:r w:rsidRPr="00765555">
        <w:rPr>
          <w:rFonts w:ascii="Times New Roman" w:eastAsia="Times New Roman" w:hAnsi="Times New Roman" w:cs="Times New Roman"/>
          <w:sz w:val="28"/>
          <w:szCs w:val="28"/>
        </w:rPr>
        <w:t>Херсон :</w:t>
      </w:r>
      <w:proofErr w:type="gramEnd"/>
      <w:r w:rsidRPr="00765555">
        <w:rPr>
          <w:rFonts w:ascii="Times New Roman" w:eastAsia="Times New Roman" w:hAnsi="Times New Roman" w:cs="Times New Roman"/>
          <w:sz w:val="28"/>
          <w:szCs w:val="28"/>
        </w:rPr>
        <w:t xml:space="preserve"> ОЛДІ-плюс, 2018. 518 с. </w:t>
      </w:r>
    </w:p>
    <w:p w:rsidR="00AA340B" w:rsidRPr="003F4778" w:rsidRDefault="00AA340B" w:rsidP="00AA340B">
      <w:pPr>
        <w:numPr>
          <w:ilvl w:val="0"/>
          <w:numId w:val="1"/>
        </w:numPr>
        <w:spacing w:after="0" w:line="240" w:lineRule="auto"/>
        <w:ind w:left="0" w:firstLine="426"/>
        <w:jc w:val="both"/>
        <w:rPr>
          <w:rFonts w:ascii="Times New Roman" w:eastAsia="Times New Roman" w:hAnsi="Times New Roman" w:cs="Times New Roman"/>
          <w:iCs/>
          <w:sz w:val="28"/>
          <w:szCs w:val="28"/>
        </w:rPr>
      </w:pPr>
      <w:r w:rsidRPr="003F4778">
        <w:rPr>
          <w:rFonts w:ascii="Times New Roman" w:eastAsia="Times New Roman" w:hAnsi="Times New Roman" w:cs="Times New Roman"/>
          <w:bCs/>
          <w:sz w:val="28"/>
          <w:szCs w:val="28"/>
          <w:lang w:val="aa-ET"/>
        </w:rPr>
        <w:t>Любіцева</w:t>
      </w:r>
      <w:r w:rsidRPr="003F4778">
        <w:rPr>
          <w:rFonts w:ascii="Times New Roman" w:eastAsia="Times New Roman" w:hAnsi="Times New Roman" w:cs="Times New Roman"/>
          <w:b/>
          <w:sz w:val="28"/>
          <w:szCs w:val="28"/>
          <w:lang w:val="aa-ET"/>
        </w:rPr>
        <w:t xml:space="preserve"> </w:t>
      </w:r>
      <w:r w:rsidRPr="003F4778">
        <w:rPr>
          <w:rFonts w:ascii="Times New Roman" w:eastAsia="Times New Roman" w:hAnsi="Times New Roman" w:cs="Times New Roman"/>
          <w:sz w:val="28"/>
          <w:szCs w:val="28"/>
          <w:lang w:val="aa-ET"/>
        </w:rPr>
        <w:t>О.</w:t>
      </w:r>
      <w:r w:rsidRPr="003F4778">
        <w:rPr>
          <w:rFonts w:ascii="Times New Roman" w:eastAsia="Times New Roman" w:hAnsi="Times New Roman" w:cs="Times New Roman"/>
          <w:sz w:val="28"/>
          <w:szCs w:val="28"/>
          <w:lang w:val="uk-UA"/>
        </w:rPr>
        <w:t xml:space="preserve"> </w:t>
      </w:r>
      <w:r w:rsidRPr="003F4778">
        <w:rPr>
          <w:rFonts w:ascii="Times New Roman" w:eastAsia="Times New Roman" w:hAnsi="Times New Roman" w:cs="Times New Roman"/>
          <w:sz w:val="28"/>
          <w:szCs w:val="28"/>
          <w:lang w:val="aa-ET"/>
        </w:rPr>
        <w:t>О.</w:t>
      </w:r>
      <w:r w:rsidRPr="003F4778">
        <w:rPr>
          <w:rFonts w:ascii="Times New Roman" w:eastAsia="Times New Roman" w:hAnsi="Times New Roman" w:cs="Times New Roman"/>
          <w:b/>
          <w:sz w:val="28"/>
          <w:szCs w:val="28"/>
          <w:lang w:val="aa-ET"/>
        </w:rPr>
        <w:t xml:space="preserve"> </w:t>
      </w:r>
      <w:r w:rsidRPr="003F4778">
        <w:rPr>
          <w:rFonts w:ascii="Times New Roman" w:eastAsia="Times New Roman" w:hAnsi="Times New Roman" w:cs="Times New Roman"/>
          <w:bCs/>
          <w:sz w:val="28"/>
          <w:szCs w:val="28"/>
          <w:lang w:val="aa-ET"/>
        </w:rPr>
        <w:t>Методика розробки турів</w:t>
      </w:r>
      <w:r w:rsidRPr="003F4778">
        <w:rPr>
          <w:rFonts w:ascii="Times New Roman" w:eastAsia="Times New Roman" w:hAnsi="Times New Roman" w:cs="Times New Roman"/>
          <w:b/>
          <w:sz w:val="28"/>
          <w:szCs w:val="28"/>
          <w:lang w:val="uk-UA"/>
        </w:rPr>
        <w:t xml:space="preserve">: </w:t>
      </w:r>
      <w:r w:rsidRPr="003F4778">
        <w:rPr>
          <w:rFonts w:ascii="Times New Roman" w:eastAsia="Times New Roman" w:hAnsi="Times New Roman" w:cs="Times New Roman"/>
          <w:sz w:val="28"/>
          <w:szCs w:val="28"/>
          <w:lang w:val="aa-ET"/>
        </w:rPr>
        <w:t>навч. посібник. –</w:t>
      </w:r>
      <w:r>
        <w:rPr>
          <w:rFonts w:ascii="Times New Roman" w:eastAsia="Times New Roman" w:hAnsi="Times New Roman" w:cs="Times New Roman"/>
          <w:sz w:val="28"/>
          <w:szCs w:val="28"/>
          <w:lang w:val="aa-ET"/>
        </w:rPr>
        <w:t xml:space="preserve"> 2-е вид., перероб. та допов. Київ</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aa-ET"/>
        </w:rPr>
        <w:t>: Альтерпрес, 2008.</w:t>
      </w:r>
      <w:r w:rsidRPr="003F4778">
        <w:rPr>
          <w:rFonts w:ascii="Times New Roman" w:eastAsia="Times New Roman" w:hAnsi="Times New Roman" w:cs="Times New Roman"/>
          <w:sz w:val="28"/>
          <w:szCs w:val="28"/>
          <w:lang w:val="aa-ET"/>
        </w:rPr>
        <w:t xml:space="preserve"> 300 с.</w:t>
      </w:r>
      <w:r w:rsidRPr="003F4778">
        <w:rPr>
          <w:rFonts w:ascii="Times New Roman" w:eastAsia="Times New Roman" w:hAnsi="Times New Roman" w:cs="Times New Roman"/>
          <w:iCs/>
          <w:sz w:val="28"/>
          <w:szCs w:val="28"/>
        </w:rPr>
        <w:t xml:space="preserve"> </w:t>
      </w:r>
    </w:p>
    <w:p w:rsidR="00AA340B" w:rsidRPr="00AA340B" w:rsidRDefault="00AA340B" w:rsidP="00AA340B">
      <w:pPr>
        <w:numPr>
          <w:ilvl w:val="0"/>
          <w:numId w:val="1"/>
        </w:numPr>
        <w:spacing w:after="0" w:line="240" w:lineRule="auto"/>
        <w:ind w:left="0" w:firstLine="426"/>
        <w:jc w:val="both"/>
        <w:rPr>
          <w:rFonts w:ascii="Times New Roman" w:eastAsia="Calibri" w:hAnsi="Times New Roman" w:cs="Times New Roman"/>
          <w:bCs/>
          <w:sz w:val="28"/>
          <w:szCs w:val="28"/>
          <w:lang w:eastAsia="uk-UA"/>
        </w:rPr>
      </w:pPr>
      <w:r w:rsidRPr="003F4778">
        <w:rPr>
          <w:rFonts w:ascii="Times New Roman" w:eastAsia="Calibri" w:hAnsi="Times New Roman" w:cs="Times New Roman"/>
          <w:bCs/>
          <w:sz w:val="28"/>
          <w:szCs w:val="28"/>
          <w:lang w:eastAsia="uk-UA"/>
        </w:rPr>
        <w:t>Михайліченко Г.</w:t>
      </w:r>
      <w:r>
        <w:rPr>
          <w:rFonts w:ascii="Times New Roman" w:eastAsia="Calibri" w:hAnsi="Times New Roman" w:cs="Times New Roman"/>
          <w:bCs/>
          <w:sz w:val="28"/>
          <w:szCs w:val="28"/>
          <w:lang w:val="uk-UA" w:eastAsia="uk-UA"/>
        </w:rPr>
        <w:t xml:space="preserve"> </w:t>
      </w:r>
      <w:r w:rsidRPr="003F4778">
        <w:rPr>
          <w:rFonts w:ascii="Times New Roman" w:eastAsia="Calibri" w:hAnsi="Times New Roman" w:cs="Times New Roman"/>
          <w:bCs/>
          <w:sz w:val="28"/>
          <w:szCs w:val="28"/>
          <w:lang w:eastAsia="uk-UA"/>
        </w:rPr>
        <w:t>І.</w:t>
      </w:r>
      <w:r>
        <w:rPr>
          <w:rFonts w:ascii="Times New Roman" w:eastAsia="Calibri" w:hAnsi="Times New Roman" w:cs="Times New Roman"/>
          <w:bCs/>
          <w:sz w:val="28"/>
          <w:szCs w:val="28"/>
          <w:lang w:val="uk-UA" w:eastAsia="uk-UA"/>
        </w:rPr>
        <w:t>, Єременко А. Ю.</w:t>
      </w:r>
      <w:r w:rsidRPr="003F4778">
        <w:rPr>
          <w:rFonts w:ascii="Times New Roman" w:eastAsia="Calibri" w:hAnsi="Times New Roman" w:cs="Times New Roman"/>
          <w:bCs/>
          <w:sz w:val="28"/>
          <w:szCs w:val="28"/>
          <w:lang w:eastAsia="uk-UA"/>
        </w:rPr>
        <w:t xml:space="preserve"> Організація туристичних подорожей: навч. посібник</w:t>
      </w:r>
      <w:r>
        <w:rPr>
          <w:rFonts w:ascii="Times New Roman" w:eastAsia="Calibri" w:hAnsi="Times New Roman" w:cs="Times New Roman"/>
          <w:bCs/>
          <w:sz w:val="28"/>
          <w:szCs w:val="28"/>
          <w:lang w:val="uk-UA" w:eastAsia="uk-UA"/>
        </w:rPr>
        <w:t>.</w:t>
      </w:r>
      <w:r w:rsidRPr="003F4778">
        <w:rPr>
          <w:rFonts w:ascii="Times New Roman" w:eastAsia="Calibri" w:hAnsi="Times New Roman" w:cs="Times New Roman"/>
          <w:bCs/>
          <w:sz w:val="28"/>
          <w:szCs w:val="28"/>
          <w:lang w:eastAsia="uk-UA"/>
        </w:rPr>
        <w:t xml:space="preserve"> </w:t>
      </w:r>
      <w:proofErr w:type="gramStart"/>
      <w:r>
        <w:rPr>
          <w:rFonts w:ascii="Times New Roman" w:eastAsia="Calibri" w:hAnsi="Times New Roman" w:cs="Times New Roman"/>
          <w:bCs/>
          <w:sz w:val="28"/>
          <w:szCs w:val="28"/>
          <w:lang w:eastAsia="uk-UA"/>
        </w:rPr>
        <w:t>Київ</w:t>
      </w:r>
      <w:r>
        <w:rPr>
          <w:rFonts w:ascii="Times New Roman" w:eastAsia="Calibri" w:hAnsi="Times New Roman" w:cs="Times New Roman"/>
          <w:bCs/>
          <w:sz w:val="28"/>
          <w:szCs w:val="28"/>
          <w:lang w:val="uk-UA" w:eastAsia="uk-UA"/>
        </w:rPr>
        <w:t xml:space="preserve"> </w:t>
      </w:r>
      <w:r w:rsidRPr="003F4778">
        <w:rPr>
          <w:rFonts w:ascii="Times New Roman" w:eastAsia="Calibri" w:hAnsi="Times New Roman" w:cs="Times New Roman"/>
          <w:bCs/>
          <w:sz w:val="28"/>
          <w:szCs w:val="28"/>
          <w:lang w:eastAsia="uk-UA"/>
        </w:rPr>
        <w:t>:</w:t>
      </w:r>
      <w:proofErr w:type="gramEnd"/>
      <w:r w:rsidRPr="003F4778">
        <w:rPr>
          <w:rFonts w:ascii="Times New Roman" w:eastAsia="Calibri" w:hAnsi="Times New Roman" w:cs="Times New Roman"/>
          <w:bCs/>
          <w:sz w:val="28"/>
          <w:szCs w:val="28"/>
          <w:lang w:eastAsia="uk-UA"/>
        </w:rPr>
        <w:t xml:space="preserve"> КНТЕУ, 2011. 392 с.</w:t>
      </w:r>
    </w:p>
    <w:p w:rsidR="00765555" w:rsidRPr="00765555" w:rsidRDefault="00765555" w:rsidP="00AA340B">
      <w:pPr>
        <w:numPr>
          <w:ilvl w:val="0"/>
          <w:numId w:val="1"/>
        </w:numPr>
        <w:autoSpaceDE w:val="0"/>
        <w:autoSpaceDN w:val="0"/>
        <w:adjustRightInd w:val="0"/>
        <w:spacing w:after="0" w:line="240" w:lineRule="auto"/>
        <w:ind w:left="0" w:firstLine="426"/>
        <w:jc w:val="both"/>
        <w:rPr>
          <w:rFonts w:ascii="Times New Roman" w:eastAsia="Times New Roman" w:hAnsi="Times New Roman" w:cs="Times New Roman"/>
          <w:sz w:val="28"/>
          <w:szCs w:val="28"/>
          <w:lang w:val="uk-UA"/>
        </w:rPr>
      </w:pPr>
      <w:r w:rsidRPr="00765555">
        <w:rPr>
          <w:rFonts w:ascii="Times New Roman" w:eastAsia="Times New Roman" w:hAnsi="Times New Roman" w:cs="Times New Roman"/>
          <w:sz w:val="28"/>
          <w:szCs w:val="28"/>
          <w:lang w:val="uk-UA"/>
        </w:rPr>
        <w:t xml:space="preserve">Організаційно-екскурсійна діяльність : конспект лекцій / укладач Т. Л. Повалій. </w:t>
      </w:r>
      <w:proofErr w:type="gramStart"/>
      <w:r w:rsidRPr="00765555">
        <w:rPr>
          <w:rFonts w:ascii="Times New Roman" w:eastAsia="Times New Roman" w:hAnsi="Times New Roman" w:cs="Times New Roman"/>
          <w:sz w:val="28"/>
          <w:szCs w:val="28"/>
        </w:rPr>
        <w:t>Суми :</w:t>
      </w:r>
      <w:proofErr w:type="gramEnd"/>
      <w:r w:rsidRPr="00765555">
        <w:rPr>
          <w:rFonts w:ascii="Times New Roman" w:eastAsia="Times New Roman" w:hAnsi="Times New Roman" w:cs="Times New Roman"/>
          <w:sz w:val="28"/>
          <w:szCs w:val="28"/>
        </w:rPr>
        <w:t xml:space="preserve"> Сумський державний університет, 2022. 173 c</w:t>
      </w:r>
      <w:r>
        <w:rPr>
          <w:rFonts w:ascii="Times New Roman" w:eastAsia="Times New Roman" w:hAnsi="Times New Roman" w:cs="Times New Roman"/>
          <w:sz w:val="28"/>
          <w:szCs w:val="28"/>
        </w:rPr>
        <w:t>.</w:t>
      </w:r>
    </w:p>
    <w:p w:rsidR="00765555" w:rsidRPr="00765555" w:rsidRDefault="00765555" w:rsidP="00AA340B">
      <w:pPr>
        <w:numPr>
          <w:ilvl w:val="0"/>
          <w:numId w:val="1"/>
        </w:numPr>
        <w:autoSpaceDE w:val="0"/>
        <w:autoSpaceDN w:val="0"/>
        <w:adjustRightInd w:val="0"/>
        <w:spacing w:after="0" w:line="240" w:lineRule="auto"/>
        <w:ind w:left="0" w:firstLine="426"/>
        <w:jc w:val="both"/>
        <w:rPr>
          <w:rFonts w:ascii="Times New Roman" w:eastAsia="Times New Roman" w:hAnsi="Times New Roman" w:cs="Times New Roman"/>
          <w:sz w:val="28"/>
          <w:szCs w:val="28"/>
          <w:lang w:val="uk-UA"/>
        </w:rPr>
      </w:pPr>
      <w:r w:rsidRPr="00765555">
        <w:rPr>
          <w:rFonts w:ascii="Times New Roman" w:eastAsia="Times New Roman" w:hAnsi="Times New Roman" w:cs="Times New Roman"/>
          <w:sz w:val="28"/>
          <w:szCs w:val="28"/>
        </w:rPr>
        <w:t xml:space="preserve">Організація </w:t>
      </w:r>
      <w:proofErr w:type="gramStart"/>
      <w:r w:rsidRPr="00765555">
        <w:rPr>
          <w:rFonts w:ascii="Times New Roman" w:eastAsia="Times New Roman" w:hAnsi="Times New Roman" w:cs="Times New Roman"/>
          <w:sz w:val="28"/>
          <w:szCs w:val="28"/>
        </w:rPr>
        <w:t>туризму :</w:t>
      </w:r>
      <w:proofErr w:type="gramEnd"/>
      <w:r w:rsidRPr="00765555">
        <w:rPr>
          <w:rFonts w:ascii="Times New Roman" w:eastAsia="Times New Roman" w:hAnsi="Times New Roman" w:cs="Times New Roman"/>
          <w:sz w:val="28"/>
          <w:szCs w:val="28"/>
        </w:rPr>
        <w:t xml:space="preserve"> підручник // І. М. Писаревський, С. О. Погасій, І. Б. Андренко, М. М. Поколодна, І. В. Сегеда ; за ред. І. М. Писаревського. – </w:t>
      </w:r>
      <w:proofErr w:type="gramStart"/>
      <w:r w:rsidRPr="00765555">
        <w:rPr>
          <w:rFonts w:ascii="Times New Roman" w:eastAsia="Times New Roman" w:hAnsi="Times New Roman" w:cs="Times New Roman"/>
          <w:sz w:val="28"/>
          <w:szCs w:val="28"/>
        </w:rPr>
        <w:t>Харків :</w:t>
      </w:r>
      <w:proofErr w:type="gramEnd"/>
      <w:r w:rsidRPr="00765555">
        <w:rPr>
          <w:rFonts w:ascii="Times New Roman" w:eastAsia="Times New Roman" w:hAnsi="Times New Roman" w:cs="Times New Roman"/>
          <w:sz w:val="28"/>
          <w:szCs w:val="28"/>
        </w:rPr>
        <w:t xml:space="preserve"> ХНАМГ, 2008. – 551 с.</w:t>
      </w:r>
    </w:p>
    <w:p w:rsidR="00D20347" w:rsidRPr="003F4778" w:rsidRDefault="00D20347" w:rsidP="00D20347">
      <w:pPr>
        <w:spacing w:after="0" w:line="240" w:lineRule="auto"/>
        <w:ind w:left="360"/>
        <w:jc w:val="center"/>
        <w:rPr>
          <w:rFonts w:ascii="Times New Roman" w:eastAsia="Times New Roman" w:hAnsi="Times New Roman" w:cs="Times New Roman"/>
          <w:sz w:val="28"/>
          <w:szCs w:val="28"/>
          <w:lang w:val="uk-UA"/>
        </w:rPr>
      </w:pPr>
      <w:r w:rsidRPr="003F4778">
        <w:rPr>
          <w:rFonts w:ascii="Times New Roman" w:eastAsia="Times New Roman" w:hAnsi="Times New Roman" w:cs="Times New Roman"/>
          <w:b/>
          <w:sz w:val="28"/>
          <w:szCs w:val="28"/>
          <w:lang w:val="uk-UA"/>
        </w:rPr>
        <w:t>Допоміжна</w:t>
      </w:r>
    </w:p>
    <w:p w:rsidR="00765555" w:rsidRPr="00765555" w:rsidRDefault="00765555" w:rsidP="00AA340B">
      <w:pPr>
        <w:numPr>
          <w:ilvl w:val="0"/>
          <w:numId w:val="2"/>
        </w:numPr>
        <w:spacing w:after="0" w:line="240" w:lineRule="auto"/>
        <w:ind w:left="0" w:firstLine="426"/>
        <w:jc w:val="both"/>
        <w:rPr>
          <w:rFonts w:ascii="Times New Roman" w:eastAsia="Times New Roman" w:hAnsi="Times New Roman" w:cs="Times New Roman"/>
          <w:bCs/>
          <w:sz w:val="28"/>
          <w:szCs w:val="28"/>
          <w:lang w:val="uk-UA"/>
        </w:rPr>
      </w:pPr>
      <w:r w:rsidRPr="00765555">
        <w:rPr>
          <w:rFonts w:ascii="Times New Roman" w:eastAsia="Times New Roman" w:hAnsi="Times New Roman" w:cs="Times New Roman"/>
          <w:bCs/>
          <w:sz w:val="28"/>
          <w:szCs w:val="28"/>
        </w:rPr>
        <w:t>Бабарицька В.К. Екскурсознавство і музеєзнавство. Київ: Альтерпрес, 2007. 462 с.</w:t>
      </w:r>
    </w:p>
    <w:p w:rsidR="00765555" w:rsidRPr="00765555" w:rsidRDefault="00765555" w:rsidP="00AA340B">
      <w:pPr>
        <w:numPr>
          <w:ilvl w:val="0"/>
          <w:numId w:val="2"/>
        </w:numPr>
        <w:spacing w:after="0" w:line="240" w:lineRule="auto"/>
        <w:ind w:left="0" w:firstLine="426"/>
        <w:jc w:val="both"/>
        <w:rPr>
          <w:rFonts w:ascii="Times New Roman" w:eastAsia="Times New Roman" w:hAnsi="Times New Roman" w:cs="Times New Roman"/>
          <w:bCs/>
          <w:sz w:val="28"/>
          <w:szCs w:val="28"/>
          <w:lang w:val="uk-UA"/>
        </w:rPr>
      </w:pPr>
      <w:r w:rsidRPr="00765555">
        <w:rPr>
          <w:rFonts w:ascii="Times New Roman" w:eastAsia="Times New Roman" w:hAnsi="Times New Roman" w:cs="Times New Roman"/>
          <w:bCs/>
          <w:sz w:val="28"/>
          <w:szCs w:val="28"/>
        </w:rPr>
        <w:t xml:space="preserve">Король О.Д. Організація екскурсійних послуг у </w:t>
      </w:r>
      <w:proofErr w:type="gramStart"/>
      <w:r w:rsidRPr="00765555">
        <w:rPr>
          <w:rFonts w:ascii="Times New Roman" w:eastAsia="Times New Roman" w:hAnsi="Times New Roman" w:cs="Times New Roman"/>
          <w:bCs/>
          <w:sz w:val="28"/>
          <w:szCs w:val="28"/>
        </w:rPr>
        <w:t>туризмі :</w:t>
      </w:r>
      <w:proofErr w:type="gramEnd"/>
      <w:r w:rsidRPr="00765555">
        <w:rPr>
          <w:rFonts w:ascii="Times New Roman" w:eastAsia="Times New Roman" w:hAnsi="Times New Roman" w:cs="Times New Roman"/>
          <w:bCs/>
          <w:sz w:val="28"/>
          <w:szCs w:val="28"/>
        </w:rPr>
        <w:t xml:space="preserve"> навч.-метод. посібник. </w:t>
      </w:r>
      <w:proofErr w:type="gramStart"/>
      <w:r w:rsidRPr="00765555">
        <w:rPr>
          <w:rFonts w:ascii="Times New Roman" w:eastAsia="Times New Roman" w:hAnsi="Times New Roman" w:cs="Times New Roman"/>
          <w:bCs/>
          <w:sz w:val="28"/>
          <w:szCs w:val="28"/>
        </w:rPr>
        <w:t>Чернівці :</w:t>
      </w:r>
      <w:proofErr w:type="gramEnd"/>
      <w:r w:rsidRPr="00765555">
        <w:rPr>
          <w:rFonts w:ascii="Times New Roman" w:eastAsia="Times New Roman" w:hAnsi="Times New Roman" w:cs="Times New Roman"/>
          <w:bCs/>
          <w:sz w:val="28"/>
          <w:szCs w:val="28"/>
        </w:rPr>
        <w:t xml:space="preserve"> Чернівецький нац. ун-т, 2016. 144 с.</w:t>
      </w:r>
    </w:p>
    <w:p w:rsidR="00765555" w:rsidRPr="00765555" w:rsidRDefault="00765555" w:rsidP="00AA340B">
      <w:pPr>
        <w:numPr>
          <w:ilvl w:val="0"/>
          <w:numId w:val="2"/>
        </w:numPr>
        <w:spacing w:after="0" w:line="240" w:lineRule="auto"/>
        <w:ind w:left="0" w:firstLine="426"/>
        <w:jc w:val="both"/>
        <w:rPr>
          <w:rFonts w:ascii="Times New Roman" w:eastAsia="Times New Roman" w:hAnsi="Times New Roman" w:cs="Times New Roman"/>
          <w:bCs/>
          <w:sz w:val="28"/>
          <w:szCs w:val="28"/>
          <w:lang w:val="uk-UA"/>
        </w:rPr>
      </w:pPr>
      <w:r w:rsidRPr="003F4778">
        <w:rPr>
          <w:rFonts w:ascii="Times New Roman" w:eastAsia="Times New Roman" w:hAnsi="Times New Roman" w:cs="Times New Roman"/>
          <w:bCs/>
          <w:sz w:val="28"/>
          <w:szCs w:val="28"/>
        </w:rPr>
        <w:t>Любіцева О.</w:t>
      </w:r>
      <w:r>
        <w:rPr>
          <w:rFonts w:ascii="Times New Roman" w:eastAsia="Times New Roman" w:hAnsi="Times New Roman" w:cs="Times New Roman"/>
          <w:bCs/>
          <w:sz w:val="28"/>
          <w:szCs w:val="28"/>
          <w:lang w:val="uk-UA"/>
        </w:rPr>
        <w:t xml:space="preserve"> </w:t>
      </w:r>
      <w:r w:rsidRPr="003F4778">
        <w:rPr>
          <w:rFonts w:ascii="Times New Roman" w:eastAsia="Times New Roman" w:hAnsi="Times New Roman" w:cs="Times New Roman"/>
          <w:bCs/>
          <w:sz w:val="28"/>
          <w:szCs w:val="28"/>
        </w:rPr>
        <w:t xml:space="preserve">О. Ринок туристичних послуг: геопрострові аспекти. –3-є </w:t>
      </w:r>
      <w:proofErr w:type="gramStart"/>
      <w:r w:rsidRPr="003F4778">
        <w:rPr>
          <w:rFonts w:ascii="Times New Roman" w:eastAsia="Times New Roman" w:hAnsi="Times New Roman" w:cs="Times New Roman"/>
          <w:bCs/>
          <w:sz w:val="28"/>
          <w:szCs w:val="28"/>
        </w:rPr>
        <w:t>вид.,</w:t>
      </w:r>
      <w:proofErr w:type="gramEnd"/>
      <w:r w:rsidRPr="003F4778">
        <w:rPr>
          <w:rFonts w:ascii="Times New Roman" w:eastAsia="Times New Roman" w:hAnsi="Times New Roman" w:cs="Times New Roman"/>
          <w:bCs/>
          <w:sz w:val="28"/>
          <w:szCs w:val="28"/>
        </w:rPr>
        <w:t xml:space="preserve"> п</w:t>
      </w:r>
      <w:r>
        <w:rPr>
          <w:rFonts w:ascii="Times New Roman" w:eastAsia="Times New Roman" w:hAnsi="Times New Roman" w:cs="Times New Roman"/>
          <w:bCs/>
          <w:sz w:val="28"/>
          <w:szCs w:val="28"/>
        </w:rPr>
        <w:t>ерероб. та доп.: нав</w:t>
      </w:r>
      <w:r>
        <w:rPr>
          <w:rFonts w:ascii="Times New Roman" w:eastAsia="Times New Roman" w:hAnsi="Times New Roman" w:cs="Times New Roman"/>
          <w:bCs/>
          <w:sz w:val="28"/>
          <w:szCs w:val="28"/>
          <w:lang w:val="uk-UA"/>
        </w:rPr>
        <w:t>ч</w:t>
      </w:r>
      <w:r>
        <w:rPr>
          <w:rFonts w:ascii="Times New Roman" w:eastAsia="Times New Roman" w:hAnsi="Times New Roman" w:cs="Times New Roman"/>
          <w:bCs/>
          <w:sz w:val="28"/>
          <w:szCs w:val="28"/>
        </w:rPr>
        <w:t xml:space="preserve">.посібник. </w:t>
      </w:r>
      <w:proofErr w:type="gramStart"/>
      <w:r w:rsidRPr="003F4778">
        <w:rPr>
          <w:rFonts w:ascii="Times New Roman" w:eastAsia="Times New Roman" w:hAnsi="Times New Roman" w:cs="Times New Roman"/>
          <w:bCs/>
          <w:sz w:val="28"/>
          <w:szCs w:val="28"/>
        </w:rPr>
        <w:t>К</w:t>
      </w:r>
      <w:r>
        <w:rPr>
          <w:rFonts w:ascii="Times New Roman" w:eastAsia="Times New Roman" w:hAnsi="Times New Roman" w:cs="Times New Roman"/>
          <w:bCs/>
          <w:sz w:val="28"/>
          <w:szCs w:val="28"/>
          <w:lang w:val="uk-UA"/>
        </w:rPr>
        <w:t xml:space="preserve">иїв </w:t>
      </w:r>
      <w:r w:rsidRPr="003F4778">
        <w:rPr>
          <w:rFonts w:ascii="Times New Roman" w:eastAsia="Times New Roman" w:hAnsi="Times New Roman" w:cs="Times New Roman"/>
          <w:bCs/>
          <w:sz w:val="28"/>
          <w:szCs w:val="28"/>
        </w:rPr>
        <w:t>:</w:t>
      </w:r>
      <w:proofErr w:type="gramEnd"/>
      <w:r w:rsidRPr="003F4778">
        <w:rPr>
          <w:rFonts w:ascii="Times New Roman" w:eastAsia="Times New Roman" w:hAnsi="Times New Roman" w:cs="Times New Roman"/>
          <w:bCs/>
          <w:sz w:val="28"/>
          <w:szCs w:val="28"/>
        </w:rPr>
        <w:t xml:space="preserve"> Альтерпрес, 2005. 436 с</w:t>
      </w:r>
      <w:r w:rsidRPr="003F4778">
        <w:rPr>
          <w:rFonts w:ascii="Times New Roman" w:eastAsia="Times New Roman" w:hAnsi="Times New Roman" w:cs="Times New Roman"/>
          <w:bCs/>
          <w:sz w:val="28"/>
          <w:szCs w:val="28"/>
          <w:lang w:val="uk-UA"/>
        </w:rPr>
        <w:t>.</w:t>
      </w:r>
    </w:p>
    <w:p w:rsidR="00D20347" w:rsidRPr="003F4778" w:rsidRDefault="00D20347" w:rsidP="00AA340B">
      <w:pPr>
        <w:numPr>
          <w:ilvl w:val="0"/>
          <w:numId w:val="2"/>
        </w:numPr>
        <w:spacing w:after="0" w:line="240" w:lineRule="auto"/>
        <w:ind w:left="0" w:firstLine="426"/>
        <w:jc w:val="both"/>
        <w:rPr>
          <w:rFonts w:ascii="Times New Roman" w:eastAsia="Calibri" w:hAnsi="Times New Roman" w:cs="Times New Roman"/>
          <w:bCs/>
          <w:sz w:val="28"/>
          <w:szCs w:val="28"/>
          <w:lang w:eastAsia="uk-UA"/>
        </w:rPr>
      </w:pPr>
      <w:r w:rsidRPr="003F4778">
        <w:rPr>
          <w:rFonts w:ascii="Times New Roman" w:eastAsia="Calibri" w:hAnsi="Times New Roman" w:cs="Times New Roman"/>
          <w:bCs/>
          <w:sz w:val="28"/>
          <w:szCs w:val="28"/>
          <w:lang w:eastAsia="uk-UA"/>
        </w:rPr>
        <w:t>Михайліченко Г.</w:t>
      </w:r>
      <w:r w:rsidR="008247DB">
        <w:rPr>
          <w:rFonts w:ascii="Times New Roman" w:eastAsia="Calibri" w:hAnsi="Times New Roman" w:cs="Times New Roman"/>
          <w:bCs/>
          <w:sz w:val="28"/>
          <w:szCs w:val="28"/>
          <w:lang w:val="uk-UA" w:eastAsia="uk-UA"/>
        </w:rPr>
        <w:t xml:space="preserve"> </w:t>
      </w:r>
      <w:r w:rsidRPr="003F4778">
        <w:rPr>
          <w:rFonts w:ascii="Times New Roman" w:eastAsia="Calibri" w:hAnsi="Times New Roman" w:cs="Times New Roman"/>
          <w:bCs/>
          <w:sz w:val="28"/>
          <w:szCs w:val="28"/>
          <w:lang w:eastAsia="uk-UA"/>
        </w:rPr>
        <w:t>І. Інноваційний</w:t>
      </w:r>
      <w:r>
        <w:rPr>
          <w:rFonts w:ascii="Times New Roman" w:eastAsia="Calibri" w:hAnsi="Times New Roman" w:cs="Times New Roman"/>
          <w:bCs/>
          <w:sz w:val="28"/>
          <w:szCs w:val="28"/>
          <w:lang w:eastAsia="uk-UA"/>
        </w:rPr>
        <w:t xml:space="preserve"> розвиток туризму: монографія. </w:t>
      </w:r>
      <w:r w:rsidR="008247DB">
        <w:rPr>
          <w:rFonts w:ascii="Times New Roman" w:eastAsia="Calibri" w:hAnsi="Times New Roman" w:cs="Times New Roman"/>
          <w:bCs/>
          <w:sz w:val="28"/>
          <w:szCs w:val="28"/>
          <w:lang w:val="uk-UA" w:eastAsia="uk-UA"/>
        </w:rPr>
        <w:t xml:space="preserve">Київ : </w:t>
      </w:r>
      <w:r w:rsidRPr="003F4778">
        <w:rPr>
          <w:rFonts w:ascii="Times New Roman" w:eastAsia="Calibri" w:hAnsi="Times New Roman" w:cs="Times New Roman"/>
          <w:bCs/>
          <w:sz w:val="28"/>
          <w:szCs w:val="28"/>
          <w:lang w:eastAsia="uk-UA"/>
        </w:rPr>
        <w:t>КНТЕУ, 2013. 608с.</w:t>
      </w:r>
    </w:p>
    <w:p w:rsidR="00D20347" w:rsidRPr="003F4778" w:rsidRDefault="00D20347" w:rsidP="00AA340B">
      <w:pPr>
        <w:numPr>
          <w:ilvl w:val="0"/>
          <w:numId w:val="2"/>
        </w:numPr>
        <w:spacing w:after="0" w:line="240" w:lineRule="auto"/>
        <w:ind w:left="0" w:firstLine="426"/>
        <w:jc w:val="both"/>
        <w:rPr>
          <w:rFonts w:ascii="Times New Roman" w:eastAsia="Times New Roman" w:hAnsi="Times New Roman" w:cs="Times New Roman"/>
          <w:bCs/>
          <w:sz w:val="28"/>
          <w:szCs w:val="28"/>
        </w:rPr>
      </w:pPr>
      <w:r w:rsidRPr="003F4778">
        <w:rPr>
          <w:rFonts w:ascii="Times New Roman" w:eastAsia="Times New Roman" w:hAnsi="Times New Roman" w:cs="Times New Roman"/>
          <w:bCs/>
          <w:sz w:val="28"/>
          <w:szCs w:val="28"/>
        </w:rPr>
        <w:t>Михайліченко Г.</w:t>
      </w:r>
      <w:r w:rsidR="008247DB">
        <w:rPr>
          <w:rFonts w:ascii="Times New Roman" w:eastAsia="Times New Roman" w:hAnsi="Times New Roman" w:cs="Times New Roman"/>
          <w:bCs/>
          <w:sz w:val="28"/>
          <w:szCs w:val="28"/>
          <w:lang w:val="uk-UA"/>
        </w:rPr>
        <w:t xml:space="preserve"> </w:t>
      </w:r>
      <w:r w:rsidRPr="003F4778">
        <w:rPr>
          <w:rFonts w:ascii="Times New Roman" w:eastAsia="Times New Roman" w:hAnsi="Times New Roman" w:cs="Times New Roman"/>
          <w:bCs/>
          <w:sz w:val="28"/>
          <w:szCs w:val="28"/>
        </w:rPr>
        <w:t>І. Організація туристичних подорожей: опорний конспект лекцій</w:t>
      </w:r>
      <w:r w:rsidRPr="003F4778">
        <w:rPr>
          <w:rFonts w:ascii="Times New Roman" w:eastAsia="Times New Roman" w:hAnsi="Times New Roman" w:cs="Times New Roman"/>
          <w:bCs/>
          <w:sz w:val="28"/>
          <w:szCs w:val="28"/>
          <w:lang w:val="uk-UA"/>
        </w:rPr>
        <w:t xml:space="preserve">. </w:t>
      </w:r>
      <w:proofErr w:type="gramStart"/>
      <w:r w:rsidRPr="003F4778">
        <w:rPr>
          <w:rFonts w:ascii="Times New Roman" w:eastAsia="Times New Roman" w:hAnsi="Times New Roman" w:cs="Times New Roman"/>
          <w:bCs/>
          <w:sz w:val="28"/>
          <w:szCs w:val="28"/>
        </w:rPr>
        <w:t>К</w:t>
      </w:r>
      <w:r w:rsidR="008247DB">
        <w:rPr>
          <w:rFonts w:ascii="Times New Roman" w:eastAsia="Times New Roman" w:hAnsi="Times New Roman" w:cs="Times New Roman"/>
          <w:bCs/>
          <w:sz w:val="28"/>
          <w:szCs w:val="28"/>
          <w:lang w:val="uk-UA"/>
        </w:rPr>
        <w:t>иїв</w:t>
      </w:r>
      <w:r w:rsidR="008247DB">
        <w:rPr>
          <w:rFonts w:ascii="Times New Roman" w:eastAsia="Times New Roman" w:hAnsi="Times New Roman" w:cs="Times New Roman"/>
          <w:bCs/>
          <w:sz w:val="28"/>
          <w:szCs w:val="28"/>
        </w:rPr>
        <w:t xml:space="preserve"> </w:t>
      </w:r>
      <w:r w:rsidRPr="003F4778">
        <w:rPr>
          <w:rFonts w:ascii="Times New Roman" w:eastAsia="Times New Roman" w:hAnsi="Times New Roman" w:cs="Times New Roman"/>
          <w:bCs/>
          <w:sz w:val="28"/>
          <w:szCs w:val="28"/>
        </w:rPr>
        <w:t>:</w:t>
      </w:r>
      <w:proofErr w:type="gramEnd"/>
      <w:r w:rsidRPr="003F4778">
        <w:rPr>
          <w:rFonts w:ascii="Times New Roman" w:eastAsia="Times New Roman" w:hAnsi="Times New Roman" w:cs="Times New Roman"/>
          <w:bCs/>
          <w:sz w:val="28"/>
          <w:szCs w:val="28"/>
        </w:rPr>
        <w:t xml:space="preserve"> КНТЕУ, 2017. 192 с.</w:t>
      </w:r>
    </w:p>
    <w:p w:rsidR="00D20347" w:rsidRDefault="008247DB" w:rsidP="00AA340B">
      <w:pPr>
        <w:numPr>
          <w:ilvl w:val="0"/>
          <w:numId w:val="2"/>
        </w:numPr>
        <w:spacing w:after="0" w:line="240" w:lineRule="auto"/>
        <w:ind w:left="0" w:firstLine="426"/>
        <w:jc w:val="both"/>
        <w:rPr>
          <w:rFonts w:ascii="Times New Roman" w:eastAsia="Times New Roman" w:hAnsi="Times New Roman" w:cs="Times New Roman"/>
          <w:sz w:val="28"/>
          <w:szCs w:val="28"/>
          <w:lang w:val="uk-UA"/>
        </w:rPr>
      </w:pPr>
      <w:r w:rsidRPr="008247DB">
        <w:rPr>
          <w:rFonts w:ascii="Times New Roman" w:eastAsia="Times New Roman" w:hAnsi="Times New Roman" w:cs="Times New Roman"/>
          <w:sz w:val="28"/>
          <w:szCs w:val="28"/>
          <w:lang w:val="uk-UA"/>
        </w:rPr>
        <w:t>Мальська М.</w:t>
      </w:r>
      <w:r>
        <w:rPr>
          <w:rFonts w:ascii="Times New Roman" w:eastAsia="Times New Roman" w:hAnsi="Times New Roman" w:cs="Times New Roman"/>
          <w:sz w:val="28"/>
          <w:szCs w:val="28"/>
          <w:lang w:val="uk-UA"/>
        </w:rPr>
        <w:t xml:space="preserve"> </w:t>
      </w:r>
      <w:r w:rsidR="00D20347" w:rsidRPr="008247DB">
        <w:rPr>
          <w:rFonts w:ascii="Times New Roman" w:eastAsia="Times New Roman" w:hAnsi="Times New Roman" w:cs="Times New Roman"/>
          <w:sz w:val="28"/>
          <w:szCs w:val="28"/>
          <w:lang w:val="uk-UA"/>
        </w:rPr>
        <w:t>П.</w:t>
      </w:r>
      <w:r>
        <w:rPr>
          <w:rFonts w:ascii="Times New Roman" w:eastAsia="Times New Roman" w:hAnsi="Times New Roman" w:cs="Times New Roman"/>
          <w:sz w:val="28"/>
          <w:szCs w:val="28"/>
          <w:lang w:val="uk-UA"/>
        </w:rPr>
        <w:t>, Антонюк Н. В., Ганич Н. М.</w:t>
      </w:r>
      <w:r w:rsidR="00D20347" w:rsidRPr="008247DB">
        <w:rPr>
          <w:rFonts w:ascii="Times New Roman" w:eastAsia="Times New Roman" w:hAnsi="Times New Roman" w:cs="Times New Roman"/>
          <w:sz w:val="28"/>
          <w:szCs w:val="28"/>
          <w:lang w:val="uk-UA"/>
        </w:rPr>
        <w:t xml:space="preserve"> Міжнародний туризм і </w:t>
      </w:r>
      <w:r w:rsidRPr="008247DB">
        <w:rPr>
          <w:rFonts w:ascii="Times New Roman" w:eastAsia="Times New Roman" w:hAnsi="Times New Roman" w:cs="Times New Roman"/>
          <w:sz w:val="28"/>
          <w:szCs w:val="28"/>
          <w:lang w:val="uk-UA"/>
        </w:rPr>
        <w:t>сфера послуг</w:t>
      </w:r>
      <w:r w:rsidR="005E7502">
        <w:rPr>
          <w:rFonts w:ascii="Times New Roman" w:eastAsia="Times New Roman" w:hAnsi="Times New Roman" w:cs="Times New Roman"/>
          <w:sz w:val="28"/>
          <w:szCs w:val="28"/>
          <w:lang w:val="uk-UA"/>
        </w:rPr>
        <w:t xml:space="preserve"> </w:t>
      </w:r>
      <w:r w:rsidRPr="008247DB">
        <w:rPr>
          <w:rFonts w:ascii="Times New Roman" w:eastAsia="Times New Roman" w:hAnsi="Times New Roman" w:cs="Times New Roman"/>
          <w:sz w:val="28"/>
          <w:szCs w:val="28"/>
          <w:lang w:val="uk-UA"/>
        </w:rPr>
        <w:t xml:space="preserve">: шдручник. </w:t>
      </w:r>
      <w:r w:rsidR="00D20347" w:rsidRPr="008247DB">
        <w:rPr>
          <w:rFonts w:ascii="Times New Roman" w:eastAsia="Times New Roman" w:hAnsi="Times New Roman" w:cs="Times New Roman"/>
          <w:sz w:val="28"/>
          <w:szCs w:val="28"/>
          <w:lang w:val="uk-UA"/>
        </w:rPr>
        <w:t xml:space="preserve"> Киів</w:t>
      </w:r>
      <w:r>
        <w:rPr>
          <w:rFonts w:ascii="Times New Roman" w:eastAsia="Times New Roman" w:hAnsi="Times New Roman" w:cs="Times New Roman"/>
          <w:sz w:val="28"/>
          <w:szCs w:val="28"/>
          <w:lang w:val="uk-UA"/>
        </w:rPr>
        <w:t xml:space="preserve"> </w:t>
      </w:r>
      <w:r w:rsidR="00D20347" w:rsidRPr="008247DB">
        <w:rPr>
          <w:rFonts w:ascii="Times New Roman" w:eastAsia="Times New Roman" w:hAnsi="Times New Roman" w:cs="Times New Roman"/>
          <w:sz w:val="28"/>
          <w:szCs w:val="28"/>
          <w:lang w:val="uk-UA"/>
        </w:rPr>
        <w:t>: Знания, 2008. 661 с.</w:t>
      </w:r>
    </w:p>
    <w:p w:rsidR="00765555" w:rsidRPr="003F4778" w:rsidRDefault="00765555" w:rsidP="00AA340B">
      <w:pPr>
        <w:numPr>
          <w:ilvl w:val="0"/>
          <w:numId w:val="2"/>
        </w:numPr>
        <w:spacing w:after="0" w:line="240" w:lineRule="auto"/>
        <w:ind w:left="0" w:firstLine="426"/>
        <w:jc w:val="both"/>
        <w:rPr>
          <w:rFonts w:ascii="Times New Roman" w:eastAsia="Times New Roman" w:hAnsi="Times New Roman" w:cs="Times New Roman"/>
          <w:bCs/>
          <w:sz w:val="28"/>
          <w:szCs w:val="28"/>
          <w:lang w:val="uk-UA"/>
        </w:rPr>
      </w:pPr>
      <w:r w:rsidRPr="003F4778">
        <w:rPr>
          <w:rFonts w:ascii="Times New Roman" w:eastAsia="Times New Roman" w:hAnsi="Times New Roman" w:cs="Times New Roman"/>
          <w:bCs/>
          <w:sz w:val="28"/>
          <w:szCs w:val="28"/>
        </w:rPr>
        <w:t>Писаревський І.</w:t>
      </w:r>
      <w:r>
        <w:rPr>
          <w:rFonts w:ascii="Times New Roman" w:eastAsia="Times New Roman" w:hAnsi="Times New Roman" w:cs="Times New Roman"/>
          <w:bCs/>
          <w:sz w:val="28"/>
          <w:szCs w:val="28"/>
          <w:lang w:val="uk-UA"/>
        </w:rPr>
        <w:t xml:space="preserve"> </w:t>
      </w:r>
      <w:r w:rsidRPr="003F4778">
        <w:rPr>
          <w:rFonts w:ascii="Times New Roman" w:eastAsia="Times New Roman" w:hAnsi="Times New Roman" w:cs="Times New Roman"/>
          <w:bCs/>
          <w:sz w:val="28"/>
          <w:szCs w:val="28"/>
        </w:rPr>
        <w:t>М.</w:t>
      </w:r>
      <w:r w:rsidRPr="003F4778">
        <w:rPr>
          <w:rFonts w:ascii="Times New Roman" w:eastAsia="Times New Roman" w:hAnsi="Times New Roman" w:cs="Times New Roman"/>
          <w:bCs/>
          <w:sz w:val="28"/>
          <w:szCs w:val="28"/>
          <w:lang w:val="uk-UA"/>
        </w:rPr>
        <w:t>, Тонкошкур М.</w:t>
      </w:r>
      <w:r>
        <w:rPr>
          <w:rFonts w:ascii="Times New Roman" w:eastAsia="Times New Roman" w:hAnsi="Times New Roman" w:cs="Times New Roman"/>
          <w:bCs/>
          <w:sz w:val="28"/>
          <w:szCs w:val="28"/>
          <w:lang w:val="uk-UA"/>
        </w:rPr>
        <w:t xml:space="preserve"> </w:t>
      </w:r>
      <w:r w:rsidRPr="003F4778">
        <w:rPr>
          <w:rFonts w:ascii="Times New Roman" w:eastAsia="Times New Roman" w:hAnsi="Times New Roman" w:cs="Times New Roman"/>
          <w:bCs/>
          <w:sz w:val="28"/>
          <w:szCs w:val="28"/>
          <w:lang w:val="uk-UA"/>
        </w:rPr>
        <w:t>В.</w:t>
      </w:r>
      <w:r w:rsidRPr="003F4778">
        <w:rPr>
          <w:rFonts w:ascii="Times New Roman" w:eastAsia="Times New Roman" w:hAnsi="Times New Roman" w:cs="Times New Roman"/>
          <w:bCs/>
          <w:sz w:val="28"/>
          <w:szCs w:val="28"/>
        </w:rPr>
        <w:t xml:space="preserve"> Планування та організація тур</w:t>
      </w:r>
      <w:r>
        <w:rPr>
          <w:rFonts w:ascii="Times New Roman" w:eastAsia="Times New Roman" w:hAnsi="Times New Roman" w:cs="Times New Roman"/>
          <w:bCs/>
          <w:sz w:val="28"/>
          <w:szCs w:val="28"/>
        </w:rPr>
        <w:t xml:space="preserve">истських маршрутів: підручник. </w:t>
      </w:r>
      <w:proofErr w:type="gramStart"/>
      <w:r w:rsidRPr="003F4778">
        <w:rPr>
          <w:rFonts w:ascii="Times New Roman" w:eastAsia="Times New Roman" w:hAnsi="Times New Roman" w:cs="Times New Roman"/>
          <w:bCs/>
          <w:sz w:val="28"/>
          <w:szCs w:val="28"/>
        </w:rPr>
        <w:t>Х</w:t>
      </w:r>
      <w:r>
        <w:rPr>
          <w:rFonts w:ascii="Times New Roman" w:eastAsia="Times New Roman" w:hAnsi="Times New Roman" w:cs="Times New Roman"/>
          <w:bCs/>
          <w:sz w:val="28"/>
          <w:szCs w:val="28"/>
          <w:lang w:val="uk-UA"/>
        </w:rPr>
        <w:t xml:space="preserve">арків </w:t>
      </w:r>
      <w:r w:rsidRPr="003F4778">
        <w:rPr>
          <w:rFonts w:ascii="Times New Roman" w:eastAsia="Times New Roman" w:hAnsi="Times New Roman" w:cs="Times New Roman"/>
          <w:bCs/>
          <w:sz w:val="28"/>
          <w:szCs w:val="28"/>
        </w:rPr>
        <w:t>:</w:t>
      </w:r>
      <w:proofErr w:type="gramEnd"/>
      <w:r w:rsidRPr="003F4778">
        <w:rPr>
          <w:rFonts w:ascii="Times New Roman" w:eastAsia="Times New Roman" w:hAnsi="Times New Roman" w:cs="Times New Roman"/>
          <w:bCs/>
          <w:sz w:val="28"/>
          <w:szCs w:val="28"/>
        </w:rPr>
        <w:t xml:space="preserve"> ХНАМГ, 2011. 304 с</w:t>
      </w:r>
      <w:r w:rsidRPr="003F4778">
        <w:rPr>
          <w:rFonts w:ascii="Times New Roman" w:eastAsia="Times New Roman" w:hAnsi="Times New Roman" w:cs="Times New Roman"/>
          <w:bCs/>
          <w:sz w:val="28"/>
          <w:szCs w:val="28"/>
          <w:lang w:val="uk-UA"/>
        </w:rPr>
        <w:t>.</w:t>
      </w:r>
    </w:p>
    <w:p w:rsidR="00765555" w:rsidRPr="003F4778" w:rsidRDefault="00765555" w:rsidP="00AA340B">
      <w:pPr>
        <w:numPr>
          <w:ilvl w:val="0"/>
          <w:numId w:val="2"/>
        </w:numPr>
        <w:spacing w:after="0" w:line="240" w:lineRule="auto"/>
        <w:ind w:left="0" w:firstLine="426"/>
        <w:jc w:val="both"/>
        <w:rPr>
          <w:rFonts w:ascii="Times New Roman" w:eastAsia="Calibri" w:hAnsi="Times New Roman" w:cs="Times New Roman"/>
          <w:bCs/>
          <w:sz w:val="28"/>
          <w:szCs w:val="28"/>
          <w:lang w:eastAsia="uk-UA"/>
        </w:rPr>
      </w:pPr>
      <w:r w:rsidRPr="003F4778">
        <w:rPr>
          <w:rFonts w:ascii="Times New Roman" w:eastAsia="Calibri" w:hAnsi="Times New Roman" w:cs="Times New Roman"/>
          <w:bCs/>
          <w:sz w:val="28"/>
          <w:szCs w:val="28"/>
          <w:lang w:eastAsia="uk-UA"/>
        </w:rPr>
        <w:t>Стратегічний розвиток туристичного бізнесу: мон</w:t>
      </w:r>
      <w:r>
        <w:rPr>
          <w:rFonts w:ascii="Times New Roman" w:eastAsia="Calibri" w:hAnsi="Times New Roman" w:cs="Times New Roman"/>
          <w:bCs/>
          <w:sz w:val="28"/>
          <w:szCs w:val="28"/>
          <w:lang w:eastAsia="uk-UA"/>
        </w:rPr>
        <w:t>ографія за ред. А.</w:t>
      </w:r>
      <w:r>
        <w:rPr>
          <w:rFonts w:ascii="Times New Roman" w:eastAsia="Calibri" w:hAnsi="Times New Roman" w:cs="Times New Roman"/>
          <w:bCs/>
          <w:sz w:val="28"/>
          <w:szCs w:val="28"/>
          <w:lang w:val="uk-UA" w:eastAsia="uk-UA"/>
        </w:rPr>
        <w:t xml:space="preserve"> </w:t>
      </w:r>
      <w:r>
        <w:rPr>
          <w:rFonts w:ascii="Times New Roman" w:eastAsia="Calibri" w:hAnsi="Times New Roman" w:cs="Times New Roman"/>
          <w:bCs/>
          <w:sz w:val="28"/>
          <w:szCs w:val="28"/>
          <w:lang w:eastAsia="uk-UA"/>
        </w:rPr>
        <w:t xml:space="preserve">А. Мазаракі. </w:t>
      </w:r>
      <w:proofErr w:type="gramStart"/>
      <w:r>
        <w:rPr>
          <w:rFonts w:ascii="Times New Roman" w:eastAsia="Calibri" w:hAnsi="Times New Roman" w:cs="Times New Roman"/>
          <w:bCs/>
          <w:sz w:val="28"/>
          <w:szCs w:val="28"/>
          <w:lang w:eastAsia="uk-UA"/>
        </w:rPr>
        <w:t>Київ</w:t>
      </w:r>
      <w:r w:rsidRPr="003F4778">
        <w:rPr>
          <w:rFonts w:ascii="Times New Roman" w:eastAsia="Calibri" w:hAnsi="Times New Roman" w:cs="Times New Roman"/>
          <w:bCs/>
          <w:sz w:val="28"/>
          <w:szCs w:val="28"/>
          <w:lang w:eastAsia="uk-UA"/>
        </w:rPr>
        <w:t xml:space="preserve"> :</w:t>
      </w:r>
      <w:proofErr w:type="gramEnd"/>
      <w:r w:rsidRPr="003F4778">
        <w:rPr>
          <w:rFonts w:ascii="Times New Roman" w:eastAsia="Calibri" w:hAnsi="Times New Roman" w:cs="Times New Roman"/>
          <w:bCs/>
          <w:sz w:val="28"/>
          <w:szCs w:val="28"/>
          <w:lang w:eastAsia="uk-UA"/>
        </w:rPr>
        <w:t xml:space="preserve"> Київ. нац. торг.-екон. ун-т, 2010. 595 с.</w:t>
      </w:r>
    </w:p>
    <w:p w:rsidR="00765555" w:rsidRDefault="00765555" w:rsidP="00765555">
      <w:pPr>
        <w:spacing w:after="0" w:line="240" w:lineRule="auto"/>
        <w:ind w:left="426"/>
        <w:jc w:val="both"/>
        <w:rPr>
          <w:rFonts w:ascii="Times New Roman" w:eastAsia="Times New Roman" w:hAnsi="Times New Roman" w:cs="Times New Roman"/>
          <w:sz w:val="28"/>
          <w:szCs w:val="28"/>
          <w:lang w:val="uk-UA"/>
        </w:rPr>
      </w:pPr>
    </w:p>
    <w:p w:rsidR="003B6559" w:rsidRDefault="003B6559">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br w:type="page"/>
      </w:r>
    </w:p>
    <w:p w:rsidR="00474012" w:rsidRPr="00FC6857" w:rsidRDefault="006529D3" w:rsidP="00FC6857">
      <w:pPr>
        <w:jc w:val="center"/>
        <w:rPr>
          <w:rFonts w:ascii="Times New Roman" w:hAnsi="Times New Roman" w:cs="Times New Roman"/>
          <w:b/>
          <w:sz w:val="28"/>
          <w:szCs w:val="28"/>
          <w:lang w:val="uk-UA"/>
        </w:rPr>
      </w:pPr>
      <w:r w:rsidRPr="00FC7F8E">
        <w:rPr>
          <w:rFonts w:ascii="Times New Roman" w:hAnsi="Times New Roman" w:cs="Times New Roman"/>
          <w:b/>
          <w:sz w:val="28"/>
          <w:szCs w:val="28"/>
          <w:lang w:val="uk-UA"/>
        </w:rPr>
        <w:lastRenderedPageBreak/>
        <w:t>Д</w:t>
      </w:r>
      <w:r w:rsidR="00D20347" w:rsidRPr="00FC7F8E">
        <w:rPr>
          <w:rFonts w:ascii="Times New Roman" w:hAnsi="Times New Roman" w:cs="Times New Roman"/>
          <w:b/>
          <w:sz w:val="28"/>
          <w:szCs w:val="28"/>
          <w:lang w:val="uk-UA"/>
        </w:rPr>
        <w:t xml:space="preserve">ОДАТОК  </w:t>
      </w:r>
      <w:r w:rsidR="00FC6857" w:rsidRPr="00FC7F8E">
        <w:rPr>
          <w:rFonts w:ascii="Times New Roman" w:hAnsi="Times New Roman" w:cs="Times New Roman"/>
          <w:b/>
          <w:sz w:val="28"/>
          <w:szCs w:val="28"/>
          <w:lang w:val="uk-UA"/>
        </w:rPr>
        <w:t>А</w:t>
      </w:r>
    </w:p>
    <w:p w:rsidR="00FC7F8E" w:rsidRDefault="00FC7F8E" w:rsidP="00FC7F8E">
      <w:pPr>
        <w:widowControl w:val="0"/>
        <w:spacing w:after="0"/>
        <w:jc w:val="center"/>
        <w:rPr>
          <w:rFonts w:ascii="Times New Roman" w:eastAsia="Times New Roman" w:hAnsi="Times New Roman" w:cs="Times New Roman"/>
          <w:b/>
          <w:sz w:val="28"/>
          <w:szCs w:val="28"/>
          <w:lang w:val="uk-UA" w:eastAsia="uk-UA"/>
        </w:rPr>
      </w:pPr>
      <w:r w:rsidRPr="00FC7F8E">
        <w:rPr>
          <w:rFonts w:ascii="Times New Roman" w:eastAsia="Times New Roman" w:hAnsi="Times New Roman" w:cs="Times New Roman"/>
          <w:b/>
          <w:sz w:val="28"/>
          <w:szCs w:val="28"/>
          <w:lang w:val="uk-UA" w:eastAsia="uk-UA"/>
        </w:rPr>
        <w:t xml:space="preserve">Приклад оформлення </w:t>
      </w:r>
      <w:r>
        <w:rPr>
          <w:rFonts w:ascii="Times New Roman" w:eastAsia="Times New Roman" w:hAnsi="Times New Roman" w:cs="Times New Roman"/>
          <w:b/>
          <w:sz w:val="28"/>
          <w:szCs w:val="28"/>
          <w:lang w:val="uk-UA" w:eastAsia="uk-UA"/>
        </w:rPr>
        <w:t>титульної сторінки</w:t>
      </w:r>
    </w:p>
    <w:p w:rsidR="00FC7F8E" w:rsidRDefault="00FC7F8E" w:rsidP="00F4028E">
      <w:pPr>
        <w:suppressAutoHyphens/>
        <w:spacing w:after="0" w:line="328" w:lineRule="auto"/>
        <w:jc w:val="center"/>
        <w:rPr>
          <w:rFonts w:ascii="Times New Roman" w:eastAsia="SimSun" w:hAnsi="Times New Roman" w:cs="Mangal"/>
          <w:b/>
          <w:color w:val="000000"/>
          <w:kern w:val="2"/>
          <w:sz w:val="28"/>
          <w:szCs w:val="24"/>
          <w:lang w:val="uk-UA" w:eastAsia="zh-CN" w:bidi="hi-IN"/>
        </w:rPr>
      </w:pPr>
    </w:p>
    <w:p w:rsidR="00F4028E" w:rsidRPr="00F4028E" w:rsidRDefault="00F4028E" w:rsidP="00F4028E">
      <w:pPr>
        <w:suppressAutoHyphens/>
        <w:spacing w:after="0" w:line="328" w:lineRule="auto"/>
        <w:jc w:val="center"/>
        <w:rPr>
          <w:rFonts w:ascii="Liberation Serif" w:eastAsia="SimSun" w:hAnsi="Liberation Serif" w:cs="Mangal"/>
          <w:b/>
          <w:kern w:val="2"/>
          <w:sz w:val="24"/>
          <w:szCs w:val="24"/>
          <w:lang w:val="uk-UA" w:eastAsia="zh-CN" w:bidi="hi-IN"/>
        </w:rPr>
      </w:pPr>
      <w:r w:rsidRPr="00F4028E">
        <w:rPr>
          <w:rFonts w:ascii="Times New Roman" w:eastAsia="SimSun" w:hAnsi="Times New Roman" w:cs="Mangal"/>
          <w:b/>
          <w:color w:val="000000"/>
          <w:kern w:val="2"/>
          <w:sz w:val="28"/>
          <w:szCs w:val="24"/>
          <w:lang w:val="uk-UA" w:eastAsia="zh-CN" w:bidi="hi-IN"/>
        </w:rPr>
        <w:t>МІНІСТЕРСТВО ОСВІТИ І НАУКИ УКРАЇНИ</w:t>
      </w:r>
    </w:p>
    <w:p w:rsidR="00F4028E" w:rsidRPr="00F4028E" w:rsidRDefault="00F4028E" w:rsidP="00F4028E">
      <w:pPr>
        <w:suppressAutoHyphens/>
        <w:spacing w:after="0" w:line="328" w:lineRule="auto"/>
        <w:jc w:val="center"/>
        <w:rPr>
          <w:rFonts w:ascii="Liberation Serif" w:eastAsia="SimSun" w:hAnsi="Liberation Serif" w:cs="Mangal"/>
          <w:b/>
          <w:kern w:val="2"/>
          <w:sz w:val="24"/>
          <w:szCs w:val="24"/>
          <w:lang w:val="uk-UA" w:eastAsia="zh-CN" w:bidi="hi-IN"/>
        </w:rPr>
      </w:pPr>
      <w:r w:rsidRPr="00F4028E">
        <w:rPr>
          <w:rFonts w:ascii="Times New Roman" w:eastAsia="SimSun" w:hAnsi="Times New Roman" w:cs="Mangal"/>
          <w:b/>
          <w:color w:val="000000"/>
          <w:kern w:val="2"/>
          <w:sz w:val="28"/>
          <w:szCs w:val="24"/>
          <w:lang w:val="uk-UA" w:eastAsia="zh-CN" w:bidi="hi-IN"/>
        </w:rPr>
        <w:t>ЛЬВІВСЬКИЙ</w:t>
      </w:r>
      <w:r w:rsidRPr="00F4028E">
        <w:rPr>
          <w:rFonts w:ascii="Times New Roman" w:eastAsia="SimSun" w:hAnsi="Times New Roman" w:cs="Mangal"/>
          <w:b/>
          <w:color w:val="000000"/>
          <w:kern w:val="2"/>
          <w:sz w:val="28"/>
          <w:szCs w:val="24"/>
          <w:lang w:val="en-US" w:eastAsia="zh-CN" w:bidi="hi-IN"/>
        </w:rPr>
        <w:t> </w:t>
      </w:r>
      <w:r w:rsidRPr="00F4028E">
        <w:rPr>
          <w:rFonts w:ascii="Times New Roman" w:eastAsia="SimSun" w:hAnsi="Times New Roman" w:cs="Mangal"/>
          <w:b/>
          <w:color w:val="000000"/>
          <w:kern w:val="2"/>
          <w:sz w:val="28"/>
          <w:szCs w:val="24"/>
          <w:lang w:val="uk-UA" w:eastAsia="zh-CN" w:bidi="hi-IN"/>
        </w:rPr>
        <w:t xml:space="preserve"> НАЦІОНАЛЬНИЙ УНІВЕРСИТЕТ ВЕТЕРИНАРНОЇ МЕДИЦИНИ ТА БІОТЕХНОЛОГІЙ ІМЕНІ С.З. ҐЖИЦЬКОГО</w:t>
      </w:r>
    </w:p>
    <w:p w:rsidR="00F4028E" w:rsidRPr="00F4028E" w:rsidRDefault="00F4028E" w:rsidP="00F4028E">
      <w:pPr>
        <w:suppressAutoHyphens/>
        <w:spacing w:after="0" w:line="328" w:lineRule="auto"/>
        <w:jc w:val="center"/>
        <w:rPr>
          <w:rFonts w:ascii="Liberation Serif" w:eastAsia="SimSun" w:hAnsi="Liberation Serif" w:cs="Mangal"/>
          <w:b/>
          <w:kern w:val="2"/>
          <w:sz w:val="28"/>
          <w:szCs w:val="28"/>
          <w:lang w:val="uk-UA" w:eastAsia="zh-CN" w:bidi="hi-IN"/>
        </w:rPr>
      </w:pPr>
      <w:r w:rsidRPr="00F4028E">
        <w:rPr>
          <w:rFonts w:ascii="Liberation Serif" w:eastAsia="SimSun" w:hAnsi="Liberation Serif" w:cs="Mangal"/>
          <w:b/>
          <w:color w:val="000000"/>
          <w:kern w:val="2"/>
          <w:sz w:val="28"/>
          <w:szCs w:val="28"/>
          <w:lang w:val="uk-UA" w:eastAsia="zh-CN" w:bidi="hi-IN"/>
        </w:rPr>
        <w:t>ФАКУЛЬТЕТ ЕКОНОМІКИ ТА МЕНЕДЖМЕНТУ</w:t>
      </w:r>
    </w:p>
    <w:p w:rsidR="00F4028E" w:rsidRPr="00F4028E" w:rsidRDefault="00F4028E" w:rsidP="00F4028E">
      <w:pPr>
        <w:suppressAutoHyphens/>
        <w:spacing w:line="328" w:lineRule="auto"/>
        <w:jc w:val="center"/>
        <w:rPr>
          <w:rFonts w:ascii="Times New Roman" w:eastAsia="SimSun" w:hAnsi="Times New Roman" w:cs="Mangal"/>
          <w:b/>
          <w:color w:val="000000"/>
          <w:kern w:val="2"/>
          <w:sz w:val="28"/>
          <w:szCs w:val="24"/>
          <w:lang w:val="uk-UA" w:eastAsia="zh-CN" w:bidi="hi-IN"/>
        </w:rPr>
      </w:pPr>
      <w:r w:rsidRPr="00F4028E">
        <w:rPr>
          <w:rFonts w:ascii="Times New Roman" w:eastAsia="SimSun" w:hAnsi="Times New Roman" w:cs="Mangal"/>
          <w:b/>
          <w:color w:val="000000"/>
          <w:kern w:val="2"/>
          <w:sz w:val="28"/>
          <w:szCs w:val="24"/>
          <w:lang w:val="uk-UA" w:eastAsia="zh-CN" w:bidi="hi-IN"/>
        </w:rPr>
        <w:t>Кафедра туризму</w:t>
      </w:r>
    </w:p>
    <w:p w:rsidR="00F4028E" w:rsidRPr="00F4028E" w:rsidRDefault="00F4028E" w:rsidP="00F4028E">
      <w:pPr>
        <w:suppressAutoHyphens/>
        <w:spacing w:line="328" w:lineRule="auto"/>
        <w:jc w:val="center"/>
        <w:rPr>
          <w:rFonts w:ascii="Times New Roman" w:eastAsia="SimSun" w:hAnsi="Times New Roman" w:cs="Mangal"/>
          <w:color w:val="000000"/>
          <w:kern w:val="2"/>
          <w:sz w:val="28"/>
          <w:szCs w:val="24"/>
          <w:lang w:val="uk-UA" w:eastAsia="zh-CN" w:bidi="hi-IN"/>
        </w:rPr>
      </w:pPr>
    </w:p>
    <w:p w:rsidR="00F4028E" w:rsidRPr="00F4028E" w:rsidRDefault="00F4028E" w:rsidP="00F4028E">
      <w:pPr>
        <w:suppressAutoHyphens/>
        <w:spacing w:line="328" w:lineRule="auto"/>
        <w:jc w:val="center"/>
        <w:rPr>
          <w:rFonts w:ascii="Liberation Serif" w:eastAsia="SimSun" w:hAnsi="Liberation Serif" w:cs="Mangal"/>
          <w:kern w:val="2"/>
          <w:sz w:val="24"/>
          <w:szCs w:val="24"/>
          <w:lang w:val="uk-UA" w:eastAsia="zh-CN" w:bidi="hi-IN"/>
        </w:rPr>
      </w:pPr>
      <w:r w:rsidRPr="00F4028E">
        <w:rPr>
          <w:rFonts w:ascii="Liberation Serif" w:eastAsia="SimSun" w:hAnsi="Liberation Serif" w:cs="Mangal"/>
          <w:color w:val="000000"/>
          <w:kern w:val="2"/>
          <w:sz w:val="24"/>
          <w:szCs w:val="24"/>
          <w:lang w:val="en-US" w:eastAsia="zh-CN" w:bidi="hi-IN"/>
        </w:rPr>
        <w:t> </w:t>
      </w:r>
    </w:p>
    <w:p w:rsidR="00F4028E" w:rsidRPr="009D4ABD" w:rsidRDefault="00F4028E" w:rsidP="00F4028E">
      <w:pPr>
        <w:suppressAutoHyphens/>
        <w:spacing w:line="328" w:lineRule="auto"/>
        <w:jc w:val="center"/>
        <w:rPr>
          <w:rFonts w:ascii="Liberation Serif" w:eastAsia="SimSun" w:hAnsi="Liberation Serif" w:cs="Mangal"/>
          <w:b/>
          <w:kern w:val="2"/>
          <w:sz w:val="24"/>
          <w:szCs w:val="24"/>
          <w:lang w:val="uk-UA" w:eastAsia="zh-CN" w:bidi="hi-IN"/>
        </w:rPr>
      </w:pPr>
      <w:r w:rsidRPr="009D4ABD">
        <w:rPr>
          <w:rFonts w:ascii="Times New Roman" w:eastAsia="SimSun" w:hAnsi="Times New Roman" w:cs="Mangal"/>
          <w:b/>
          <w:color w:val="000000"/>
          <w:kern w:val="2"/>
          <w:sz w:val="28"/>
          <w:szCs w:val="24"/>
          <w:lang w:val="uk-UA" w:eastAsia="zh-CN" w:bidi="hi-IN"/>
        </w:rPr>
        <w:t>КУРСОВА РОБОТА</w:t>
      </w:r>
    </w:p>
    <w:p w:rsidR="00F4028E" w:rsidRPr="009D4ABD" w:rsidRDefault="003B6559" w:rsidP="00F4028E">
      <w:pPr>
        <w:suppressAutoHyphens/>
        <w:spacing w:line="328" w:lineRule="auto"/>
        <w:jc w:val="center"/>
        <w:rPr>
          <w:rFonts w:ascii="Liberation Serif" w:eastAsia="SimSun" w:hAnsi="Liberation Serif" w:cs="Mangal"/>
          <w:kern w:val="2"/>
          <w:sz w:val="24"/>
          <w:szCs w:val="24"/>
          <w:lang w:val="uk-UA" w:eastAsia="zh-CN" w:bidi="hi-IN"/>
        </w:rPr>
      </w:pPr>
      <w:r>
        <w:rPr>
          <w:rFonts w:ascii="Times New Roman" w:eastAsia="SimSun" w:hAnsi="Times New Roman" w:cs="Mangal"/>
          <w:color w:val="000000"/>
          <w:kern w:val="2"/>
          <w:sz w:val="28"/>
          <w:szCs w:val="24"/>
          <w:lang w:val="uk-UA" w:eastAsia="zh-CN" w:bidi="hi-IN"/>
        </w:rPr>
        <w:t>з дисципліни «</w:t>
      </w:r>
      <w:r w:rsidR="00AA340B">
        <w:rPr>
          <w:rFonts w:ascii="Times New Roman" w:eastAsia="SimSun" w:hAnsi="Times New Roman" w:cs="Mangal"/>
          <w:color w:val="000000"/>
          <w:kern w:val="2"/>
          <w:sz w:val="28"/>
          <w:szCs w:val="24"/>
          <w:lang w:val="uk-UA" w:eastAsia="zh-CN" w:bidi="hi-IN"/>
        </w:rPr>
        <w:t>Організація екскурсійної діяльності</w:t>
      </w:r>
      <w:r>
        <w:rPr>
          <w:rFonts w:ascii="Times New Roman" w:eastAsia="SimSun" w:hAnsi="Times New Roman" w:cs="Mangal"/>
          <w:color w:val="000000"/>
          <w:kern w:val="2"/>
          <w:sz w:val="28"/>
          <w:szCs w:val="24"/>
          <w:lang w:val="uk-UA" w:eastAsia="zh-CN" w:bidi="hi-IN"/>
        </w:rPr>
        <w:t>»</w:t>
      </w:r>
    </w:p>
    <w:p w:rsidR="00F4028E" w:rsidRPr="00F4242D" w:rsidRDefault="00F4028E" w:rsidP="00F4028E">
      <w:pPr>
        <w:suppressAutoHyphens/>
        <w:spacing w:line="328" w:lineRule="auto"/>
        <w:jc w:val="center"/>
        <w:rPr>
          <w:rFonts w:ascii="Liberation Serif" w:eastAsia="SimSun" w:hAnsi="Liberation Serif" w:cs="Mangal"/>
          <w:b/>
          <w:kern w:val="2"/>
          <w:sz w:val="24"/>
          <w:szCs w:val="24"/>
          <w:lang w:eastAsia="zh-CN" w:bidi="hi-IN"/>
        </w:rPr>
      </w:pPr>
      <w:r w:rsidRPr="00F4028E">
        <w:rPr>
          <w:rFonts w:ascii="Times New Roman" w:eastAsia="SimSun" w:hAnsi="Times New Roman" w:cs="Mangal"/>
          <w:color w:val="000000"/>
          <w:kern w:val="2"/>
          <w:sz w:val="28"/>
          <w:szCs w:val="24"/>
          <w:lang w:eastAsia="zh-CN" w:bidi="hi-IN"/>
        </w:rPr>
        <w:t xml:space="preserve">на </w:t>
      </w:r>
      <w:r w:rsidRPr="00F4242D">
        <w:rPr>
          <w:rFonts w:ascii="Times New Roman" w:eastAsia="SimSun" w:hAnsi="Times New Roman" w:cs="Mangal"/>
          <w:color w:val="000000"/>
          <w:kern w:val="2"/>
          <w:sz w:val="28"/>
          <w:szCs w:val="24"/>
          <w:lang w:eastAsia="zh-CN" w:bidi="hi-IN"/>
        </w:rPr>
        <w:t xml:space="preserve">тему: </w:t>
      </w:r>
      <w:r w:rsidR="003B6559" w:rsidRPr="00F4242D">
        <w:rPr>
          <w:rFonts w:ascii="Times New Roman" w:eastAsia="SimSun" w:hAnsi="Times New Roman" w:cs="Mangal"/>
          <w:b/>
          <w:color w:val="000000"/>
          <w:kern w:val="2"/>
          <w:sz w:val="28"/>
          <w:szCs w:val="24"/>
          <w:lang w:val="uk-UA" w:eastAsia="zh-CN" w:bidi="hi-IN"/>
        </w:rPr>
        <w:t>«</w:t>
      </w:r>
      <w:r w:rsidR="00AA340B" w:rsidRPr="00AA340B">
        <w:rPr>
          <w:rFonts w:ascii="Times New Roman" w:hAnsi="Times New Roman" w:cs="Times New Roman"/>
          <w:b/>
          <w:sz w:val="28"/>
        </w:rPr>
        <w:t>Замки України та їх використання в екскурсійній діяльності</w:t>
      </w:r>
      <w:r w:rsidR="003B6559" w:rsidRPr="00F4242D">
        <w:rPr>
          <w:rFonts w:ascii="Times New Roman" w:eastAsia="SimSun" w:hAnsi="Times New Roman" w:cs="Mangal"/>
          <w:b/>
          <w:color w:val="000000"/>
          <w:kern w:val="2"/>
          <w:sz w:val="28"/>
          <w:szCs w:val="24"/>
          <w:lang w:val="uk-UA" w:eastAsia="zh-CN" w:bidi="hi-IN"/>
        </w:rPr>
        <w:t>»</w:t>
      </w:r>
    </w:p>
    <w:p w:rsidR="00F4028E" w:rsidRPr="00F4242D" w:rsidRDefault="00F4028E" w:rsidP="00F4028E">
      <w:pPr>
        <w:suppressAutoHyphens/>
        <w:spacing w:line="328" w:lineRule="auto"/>
        <w:jc w:val="center"/>
        <w:rPr>
          <w:rFonts w:ascii="Liberation Serif" w:eastAsia="SimSun" w:hAnsi="Liberation Serif" w:cs="Mangal"/>
          <w:color w:val="000000"/>
          <w:kern w:val="2"/>
          <w:sz w:val="24"/>
          <w:szCs w:val="24"/>
          <w:lang w:val="uk-UA" w:eastAsia="zh-CN" w:bidi="hi-IN"/>
        </w:rPr>
      </w:pPr>
      <w:r w:rsidRPr="00F4242D">
        <w:rPr>
          <w:rFonts w:ascii="Liberation Serif" w:eastAsia="SimSun" w:hAnsi="Liberation Serif" w:cs="Mangal"/>
          <w:color w:val="000000"/>
          <w:kern w:val="2"/>
          <w:sz w:val="24"/>
          <w:szCs w:val="24"/>
          <w:lang w:val="en-US" w:eastAsia="zh-CN" w:bidi="hi-IN"/>
        </w:rPr>
        <w:t>  </w:t>
      </w:r>
    </w:p>
    <w:p w:rsidR="00F4028E" w:rsidRPr="00F4242D" w:rsidRDefault="00F4028E" w:rsidP="00F4028E">
      <w:pPr>
        <w:suppressAutoHyphens/>
        <w:spacing w:line="328" w:lineRule="auto"/>
        <w:rPr>
          <w:rFonts w:ascii="Liberation Serif" w:eastAsia="SimSun" w:hAnsi="Liberation Serif" w:cs="Mangal"/>
          <w:kern w:val="2"/>
          <w:sz w:val="24"/>
          <w:szCs w:val="24"/>
          <w:lang w:val="uk-UA" w:eastAsia="zh-CN" w:bidi="hi-IN"/>
        </w:rPr>
      </w:pPr>
    </w:p>
    <w:p w:rsidR="00F4028E" w:rsidRPr="00F4242D" w:rsidRDefault="00F4028E" w:rsidP="00F4028E">
      <w:pPr>
        <w:suppressAutoHyphens/>
        <w:spacing w:line="328" w:lineRule="auto"/>
        <w:jc w:val="both"/>
        <w:rPr>
          <w:rFonts w:ascii="Liberation Serif" w:eastAsia="SimSun" w:hAnsi="Liberation Serif" w:cs="Mangal"/>
          <w:kern w:val="2"/>
          <w:sz w:val="24"/>
          <w:szCs w:val="24"/>
          <w:lang w:eastAsia="zh-CN" w:bidi="hi-IN"/>
        </w:rPr>
      </w:pPr>
      <w:r w:rsidRPr="00F4242D">
        <w:rPr>
          <w:rFonts w:ascii="Liberation Serif" w:eastAsia="SimSun" w:hAnsi="Liberation Serif" w:cs="Mangal"/>
          <w:color w:val="000000"/>
          <w:kern w:val="2"/>
          <w:sz w:val="24"/>
          <w:szCs w:val="24"/>
          <w:lang w:val="en-US" w:eastAsia="zh-CN" w:bidi="hi-IN"/>
        </w:rPr>
        <w:t> </w:t>
      </w:r>
    </w:p>
    <w:p w:rsidR="00F4028E" w:rsidRPr="00F4242D" w:rsidRDefault="00F4028E" w:rsidP="00F4028E">
      <w:pPr>
        <w:suppressAutoHyphens/>
        <w:spacing w:after="0" w:line="360" w:lineRule="auto"/>
        <w:ind w:left="4820"/>
        <w:jc w:val="both"/>
        <w:rPr>
          <w:rFonts w:ascii="Times New Roman" w:eastAsia="SimSun" w:hAnsi="Times New Roman" w:cs="Mangal"/>
          <w:color w:val="000000"/>
          <w:kern w:val="2"/>
          <w:sz w:val="28"/>
          <w:szCs w:val="24"/>
          <w:lang w:eastAsia="zh-CN" w:bidi="hi-IN"/>
        </w:rPr>
      </w:pPr>
      <w:r w:rsidRPr="00F4242D">
        <w:rPr>
          <w:rFonts w:ascii="Times New Roman" w:eastAsia="SimSun" w:hAnsi="Times New Roman" w:cs="Mangal"/>
          <w:color w:val="000000"/>
          <w:kern w:val="2"/>
          <w:sz w:val="28"/>
          <w:szCs w:val="24"/>
          <w:lang w:eastAsia="zh-CN" w:bidi="hi-IN"/>
        </w:rPr>
        <w:t>Студент(</w:t>
      </w:r>
      <w:r w:rsidRPr="00F4242D">
        <w:rPr>
          <w:rFonts w:ascii="Times New Roman" w:eastAsia="SimSun" w:hAnsi="Times New Roman" w:cs="Mangal"/>
          <w:color w:val="000000"/>
          <w:kern w:val="2"/>
          <w:sz w:val="28"/>
          <w:szCs w:val="24"/>
          <w:lang w:val="uk-UA" w:eastAsia="zh-CN" w:bidi="hi-IN"/>
        </w:rPr>
        <w:t xml:space="preserve">ки)а ____ курсу, ___ групи </w:t>
      </w:r>
      <w:r w:rsidRPr="00F4242D">
        <w:rPr>
          <w:rFonts w:ascii="Times New Roman" w:eastAsia="SimSun" w:hAnsi="Times New Roman" w:cs="Mangal"/>
          <w:color w:val="000000"/>
          <w:kern w:val="2"/>
          <w:sz w:val="28"/>
          <w:szCs w:val="24"/>
          <w:lang w:eastAsia="zh-CN" w:bidi="hi-IN"/>
        </w:rPr>
        <w:t xml:space="preserve"> </w:t>
      </w:r>
    </w:p>
    <w:p w:rsidR="00F4028E" w:rsidRPr="00F4242D" w:rsidRDefault="00FC7F8E" w:rsidP="00F4028E">
      <w:pPr>
        <w:suppressAutoHyphens/>
        <w:spacing w:after="0" w:line="360" w:lineRule="auto"/>
        <w:ind w:left="4820"/>
        <w:jc w:val="both"/>
        <w:rPr>
          <w:rFonts w:ascii="Times New Roman" w:eastAsia="SimSun" w:hAnsi="Times New Roman" w:cs="Mangal"/>
          <w:color w:val="000000"/>
          <w:kern w:val="2"/>
          <w:sz w:val="28"/>
          <w:szCs w:val="24"/>
          <w:lang w:val="uk-UA" w:eastAsia="zh-CN" w:bidi="hi-IN"/>
        </w:rPr>
      </w:pPr>
      <w:r>
        <w:rPr>
          <w:rFonts w:ascii="Times New Roman" w:eastAsia="SimSun" w:hAnsi="Times New Roman" w:cs="Mangal"/>
          <w:color w:val="000000"/>
          <w:kern w:val="2"/>
          <w:sz w:val="28"/>
          <w:szCs w:val="24"/>
          <w:lang w:val="uk-UA" w:eastAsia="zh-CN" w:bidi="hi-IN"/>
        </w:rPr>
        <w:t>с</w:t>
      </w:r>
      <w:r w:rsidR="00F4028E" w:rsidRPr="00F4242D">
        <w:rPr>
          <w:rFonts w:ascii="Times New Roman" w:eastAsia="SimSun" w:hAnsi="Times New Roman" w:cs="Mangal"/>
          <w:color w:val="000000"/>
          <w:kern w:val="2"/>
          <w:sz w:val="28"/>
          <w:szCs w:val="24"/>
          <w:lang w:val="uk-UA" w:eastAsia="zh-CN" w:bidi="hi-IN"/>
        </w:rPr>
        <w:t xml:space="preserve">пеціальності 242 «Туризм» </w:t>
      </w:r>
    </w:p>
    <w:p w:rsidR="00F4028E" w:rsidRPr="00F4242D" w:rsidRDefault="003B6559" w:rsidP="00F4028E">
      <w:pPr>
        <w:suppressAutoHyphens/>
        <w:spacing w:after="0" w:line="360" w:lineRule="auto"/>
        <w:ind w:left="4820"/>
        <w:jc w:val="both"/>
        <w:rPr>
          <w:rFonts w:ascii="Times New Roman" w:eastAsia="SimSun" w:hAnsi="Times New Roman" w:cs="Mangal"/>
          <w:color w:val="000000"/>
          <w:kern w:val="2"/>
          <w:sz w:val="28"/>
          <w:szCs w:val="24"/>
          <w:lang w:val="uk-UA" w:eastAsia="zh-CN" w:bidi="hi-IN"/>
        </w:rPr>
      </w:pPr>
      <w:r w:rsidRPr="00F4242D">
        <w:rPr>
          <w:rFonts w:ascii="Times New Roman" w:eastAsia="SimSun" w:hAnsi="Times New Roman" w:cs="Mangal"/>
          <w:color w:val="000000"/>
          <w:kern w:val="2"/>
          <w:sz w:val="28"/>
          <w:szCs w:val="24"/>
          <w:lang w:val="uk-UA" w:eastAsia="zh-CN" w:bidi="hi-IN"/>
        </w:rPr>
        <w:t xml:space="preserve">денної </w:t>
      </w:r>
      <w:r w:rsidR="00F4028E" w:rsidRPr="00F4242D">
        <w:rPr>
          <w:rFonts w:ascii="Times New Roman" w:eastAsia="SimSun" w:hAnsi="Times New Roman" w:cs="Mangal"/>
          <w:color w:val="000000"/>
          <w:kern w:val="2"/>
          <w:sz w:val="28"/>
          <w:szCs w:val="24"/>
          <w:lang w:val="uk-UA" w:eastAsia="zh-CN" w:bidi="hi-IN"/>
        </w:rPr>
        <w:t>форми навчання</w:t>
      </w:r>
    </w:p>
    <w:p w:rsidR="00AA340B" w:rsidRDefault="00AA340B" w:rsidP="00F4028E">
      <w:pPr>
        <w:suppressAutoHyphens/>
        <w:spacing w:after="0" w:line="360" w:lineRule="auto"/>
        <w:ind w:left="4820"/>
        <w:jc w:val="both"/>
        <w:rPr>
          <w:rFonts w:ascii="Times New Roman" w:eastAsia="SimSun" w:hAnsi="Times New Roman" w:cs="Mangal"/>
          <w:color w:val="000000"/>
          <w:kern w:val="2"/>
          <w:sz w:val="28"/>
          <w:szCs w:val="24"/>
          <w:lang w:eastAsia="zh-CN" w:bidi="hi-IN"/>
        </w:rPr>
      </w:pPr>
      <w:r>
        <w:rPr>
          <w:rFonts w:ascii="Times New Roman" w:hAnsi="Times New Roman" w:cs="Times New Roman"/>
          <w:bCs/>
          <w:sz w:val="28"/>
          <w:szCs w:val="28"/>
        </w:rPr>
        <w:t>Верхоли Анни Василівни</w:t>
      </w:r>
      <w:r w:rsidRPr="00F4242D">
        <w:rPr>
          <w:rFonts w:ascii="Times New Roman" w:eastAsia="SimSun" w:hAnsi="Times New Roman" w:cs="Mangal"/>
          <w:color w:val="000000"/>
          <w:kern w:val="2"/>
          <w:sz w:val="28"/>
          <w:szCs w:val="24"/>
          <w:lang w:eastAsia="zh-CN" w:bidi="hi-IN"/>
        </w:rPr>
        <w:t xml:space="preserve"> </w:t>
      </w:r>
    </w:p>
    <w:p w:rsidR="00F4028E" w:rsidRPr="00F4028E" w:rsidRDefault="00F4028E" w:rsidP="00F4028E">
      <w:pPr>
        <w:suppressAutoHyphens/>
        <w:spacing w:after="0" w:line="360" w:lineRule="auto"/>
        <w:ind w:left="4820"/>
        <w:jc w:val="both"/>
        <w:rPr>
          <w:rFonts w:ascii="Times New Roman" w:eastAsia="SimSun" w:hAnsi="Times New Roman" w:cs="Mangal"/>
          <w:color w:val="000000"/>
          <w:kern w:val="2"/>
          <w:sz w:val="28"/>
          <w:szCs w:val="24"/>
          <w:lang w:eastAsia="zh-CN" w:bidi="hi-IN"/>
        </w:rPr>
      </w:pPr>
      <w:r w:rsidRPr="00F4242D">
        <w:rPr>
          <w:rFonts w:ascii="Times New Roman" w:eastAsia="SimSun" w:hAnsi="Times New Roman" w:cs="Mangal"/>
          <w:color w:val="000000"/>
          <w:kern w:val="2"/>
          <w:sz w:val="28"/>
          <w:szCs w:val="24"/>
          <w:lang w:eastAsia="zh-CN" w:bidi="hi-IN"/>
        </w:rPr>
        <w:t>Керівник курсової роботи:</w:t>
      </w:r>
      <w:r w:rsidRPr="00F4028E">
        <w:rPr>
          <w:rFonts w:ascii="Times New Roman" w:eastAsia="SimSun" w:hAnsi="Times New Roman" w:cs="Mangal"/>
          <w:color w:val="000000"/>
          <w:kern w:val="2"/>
          <w:sz w:val="28"/>
          <w:szCs w:val="24"/>
          <w:lang w:eastAsia="zh-CN" w:bidi="hi-IN"/>
        </w:rPr>
        <w:t xml:space="preserve"> </w:t>
      </w:r>
    </w:p>
    <w:p w:rsidR="00F4028E" w:rsidRPr="00F4028E" w:rsidRDefault="00F4028E" w:rsidP="00F4028E">
      <w:pPr>
        <w:suppressAutoHyphens/>
        <w:spacing w:after="0" w:line="360" w:lineRule="auto"/>
        <w:ind w:left="4820"/>
        <w:jc w:val="both"/>
        <w:rPr>
          <w:rFonts w:ascii="Liberation Serif" w:eastAsia="SimSun" w:hAnsi="Liberation Serif" w:cs="Mangal"/>
          <w:kern w:val="2"/>
          <w:sz w:val="24"/>
          <w:szCs w:val="24"/>
          <w:lang w:val="uk-UA" w:eastAsia="zh-CN" w:bidi="hi-IN"/>
        </w:rPr>
      </w:pPr>
      <w:r w:rsidRPr="00F4028E">
        <w:rPr>
          <w:rFonts w:ascii="Times New Roman" w:eastAsia="SimSun" w:hAnsi="Times New Roman" w:cs="Mangal"/>
          <w:color w:val="000000"/>
          <w:kern w:val="2"/>
          <w:sz w:val="28"/>
          <w:szCs w:val="24"/>
          <w:lang w:eastAsia="zh-CN" w:bidi="hi-IN"/>
        </w:rPr>
        <w:t xml:space="preserve">доц. </w:t>
      </w:r>
      <w:r w:rsidR="00AA340B">
        <w:rPr>
          <w:rFonts w:ascii="Times New Roman" w:eastAsia="SimSun" w:hAnsi="Times New Roman" w:cs="Mangal"/>
          <w:color w:val="000000"/>
          <w:kern w:val="2"/>
          <w:sz w:val="28"/>
          <w:szCs w:val="24"/>
          <w:lang w:val="uk-UA" w:eastAsia="zh-CN" w:bidi="hi-IN"/>
        </w:rPr>
        <w:t>Багрій Мар</w:t>
      </w:r>
      <w:r w:rsidR="00AA340B" w:rsidRPr="00AA340B">
        <w:rPr>
          <w:rFonts w:ascii="Times New Roman" w:eastAsia="SimSun" w:hAnsi="Times New Roman" w:cs="Mangal"/>
          <w:color w:val="000000"/>
          <w:kern w:val="2"/>
          <w:sz w:val="28"/>
          <w:szCs w:val="24"/>
          <w:lang w:eastAsia="zh-CN" w:bidi="hi-IN"/>
        </w:rPr>
        <w:t>’</w:t>
      </w:r>
      <w:r w:rsidR="00AA340B">
        <w:rPr>
          <w:rFonts w:ascii="Times New Roman" w:eastAsia="SimSun" w:hAnsi="Times New Roman" w:cs="Mangal"/>
          <w:color w:val="000000"/>
          <w:kern w:val="2"/>
          <w:sz w:val="28"/>
          <w:szCs w:val="24"/>
          <w:lang w:val="uk-UA" w:eastAsia="zh-CN" w:bidi="hi-IN"/>
        </w:rPr>
        <w:t>яна Василівна</w:t>
      </w:r>
    </w:p>
    <w:p w:rsidR="00F4028E" w:rsidRPr="00F4028E" w:rsidRDefault="00F4028E" w:rsidP="00F4028E">
      <w:pPr>
        <w:autoSpaceDN w:val="0"/>
        <w:spacing w:after="0" w:line="360" w:lineRule="auto"/>
        <w:ind w:left="4820"/>
        <w:rPr>
          <w:rFonts w:ascii="Times New Roman" w:eastAsia="Times New Roman" w:hAnsi="Times New Roman" w:cs="Times New Roman"/>
          <w:sz w:val="20"/>
          <w:szCs w:val="20"/>
          <w:lang w:val="uk-UA"/>
        </w:rPr>
      </w:pPr>
    </w:p>
    <w:p w:rsidR="00F4028E" w:rsidRDefault="00F4028E" w:rsidP="00F4028E">
      <w:pPr>
        <w:suppressAutoHyphens/>
        <w:spacing w:line="360" w:lineRule="auto"/>
        <w:ind w:left="4820"/>
        <w:jc w:val="both"/>
        <w:rPr>
          <w:rFonts w:ascii="Liberation Serif" w:eastAsia="SimSun" w:hAnsi="Liberation Serif" w:cs="Mangal"/>
          <w:color w:val="000000"/>
          <w:kern w:val="2"/>
          <w:sz w:val="24"/>
          <w:szCs w:val="24"/>
          <w:lang w:val="uk-UA" w:eastAsia="zh-CN" w:bidi="hi-IN"/>
        </w:rPr>
      </w:pPr>
    </w:p>
    <w:p w:rsidR="00FC7F8E" w:rsidRDefault="00FC7F8E" w:rsidP="00F4028E">
      <w:pPr>
        <w:suppressAutoHyphens/>
        <w:spacing w:line="360" w:lineRule="auto"/>
        <w:ind w:left="4820"/>
        <w:jc w:val="both"/>
        <w:rPr>
          <w:rFonts w:ascii="Liberation Serif" w:eastAsia="SimSun" w:hAnsi="Liberation Serif" w:cs="Mangal"/>
          <w:color w:val="000000"/>
          <w:kern w:val="2"/>
          <w:sz w:val="24"/>
          <w:szCs w:val="24"/>
          <w:lang w:val="uk-UA" w:eastAsia="zh-CN" w:bidi="hi-IN"/>
        </w:rPr>
      </w:pPr>
    </w:p>
    <w:p w:rsidR="003B6559" w:rsidRPr="00F4028E" w:rsidRDefault="003B6559" w:rsidP="00F4028E">
      <w:pPr>
        <w:suppressAutoHyphens/>
        <w:spacing w:line="360" w:lineRule="auto"/>
        <w:ind w:left="4820"/>
        <w:jc w:val="both"/>
        <w:rPr>
          <w:rFonts w:ascii="Liberation Serif" w:eastAsia="SimSun" w:hAnsi="Liberation Serif" w:cs="Mangal"/>
          <w:color w:val="000000"/>
          <w:kern w:val="2"/>
          <w:sz w:val="24"/>
          <w:szCs w:val="24"/>
          <w:lang w:val="uk-UA" w:eastAsia="zh-CN" w:bidi="hi-IN"/>
        </w:rPr>
      </w:pPr>
    </w:p>
    <w:p w:rsidR="00EE1FB5" w:rsidRDefault="00EA0E76" w:rsidP="00F4028E">
      <w:pPr>
        <w:spacing w:after="160" w:line="256" w:lineRule="auto"/>
        <w:jc w:val="center"/>
        <w:rPr>
          <w:rFonts w:ascii="Times New Roman" w:eastAsia="Calibri" w:hAnsi="Times New Roman" w:cs="Times New Roman"/>
          <w:b/>
          <w:color w:val="000000"/>
          <w:sz w:val="28"/>
          <w:lang w:val="uk-UA" w:eastAsia="en-US"/>
        </w:rPr>
      </w:pPr>
      <w:r>
        <w:rPr>
          <w:rFonts w:ascii="Times New Roman" w:eastAsia="Calibri" w:hAnsi="Times New Roman" w:cs="Times New Roman"/>
          <w:b/>
          <w:color w:val="000000"/>
          <w:sz w:val="28"/>
          <w:lang w:val="uk-UA" w:eastAsia="en-US"/>
        </w:rPr>
        <w:t>Львів-202</w:t>
      </w:r>
      <w:r w:rsidR="00AA340B">
        <w:rPr>
          <w:rFonts w:ascii="Times New Roman" w:eastAsia="Calibri" w:hAnsi="Times New Roman" w:cs="Times New Roman"/>
          <w:b/>
          <w:color w:val="000000"/>
          <w:sz w:val="28"/>
          <w:lang w:val="uk-UA" w:eastAsia="en-US"/>
        </w:rPr>
        <w:t>4</w:t>
      </w:r>
    </w:p>
    <w:p w:rsidR="00F73CDF" w:rsidRPr="00FC7F8E" w:rsidRDefault="00EE1FB5" w:rsidP="00EE1FB5">
      <w:pPr>
        <w:jc w:val="center"/>
        <w:rPr>
          <w:rFonts w:ascii="Times New Roman" w:eastAsia="Times New Roman" w:hAnsi="Times New Roman" w:cs="Times New Roman"/>
          <w:b/>
          <w:sz w:val="28"/>
          <w:szCs w:val="28"/>
          <w:lang w:val="uk-UA" w:eastAsia="uk-UA"/>
        </w:rPr>
      </w:pPr>
      <w:r>
        <w:rPr>
          <w:rFonts w:ascii="Times New Roman" w:eastAsia="Calibri" w:hAnsi="Times New Roman" w:cs="Times New Roman"/>
          <w:b/>
          <w:color w:val="000000"/>
          <w:sz w:val="28"/>
          <w:lang w:val="uk-UA" w:eastAsia="en-US"/>
        </w:rPr>
        <w:br w:type="page"/>
      </w:r>
      <w:r w:rsidR="00F73CDF" w:rsidRPr="00FC7F8E">
        <w:rPr>
          <w:rFonts w:ascii="Times New Roman" w:eastAsia="Times New Roman" w:hAnsi="Times New Roman" w:cs="Times New Roman"/>
          <w:b/>
          <w:sz w:val="28"/>
          <w:szCs w:val="28"/>
          <w:lang w:val="uk-UA" w:eastAsia="uk-UA"/>
        </w:rPr>
        <w:lastRenderedPageBreak/>
        <w:t>ДОДАТОК  Б</w:t>
      </w:r>
    </w:p>
    <w:p w:rsidR="00F73CDF" w:rsidRDefault="00F73CDF" w:rsidP="00F73CDF">
      <w:pPr>
        <w:widowControl w:val="0"/>
        <w:spacing w:after="0"/>
        <w:jc w:val="center"/>
        <w:rPr>
          <w:rFonts w:ascii="Times New Roman" w:eastAsia="Times New Roman" w:hAnsi="Times New Roman" w:cs="Times New Roman"/>
          <w:b/>
          <w:sz w:val="28"/>
          <w:szCs w:val="28"/>
          <w:lang w:val="uk-UA" w:eastAsia="uk-UA"/>
        </w:rPr>
      </w:pPr>
      <w:r w:rsidRPr="00FC7F8E">
        <w:rPr>
          <w:rFonts w:ascii="Times New Roman" w:eastAsia="Times New Roman" w:hAnsi="Times New Roman" w:cs="Times New Roman"/>
          <w:b/>
          <w:sz w:val="28"/>
          <w:szCs w:val="28"/>
          <w:lang w:val="uk-UA" w:eastAsia="uk-UA"/>
        </w:rPr>
        <w:t>Приклад оформлення змісту курсової роботи</w:t>
      </w:r>
    </w:p>
    <w:p w:rsidR="00F73CDF" w:rsidRDefault="00F73CDF" w:rsidP="005E1D68">
      <w:pPr>
        <w:widowControl w:val="0"/>
        <w:spacing w:after="0" w:line="240" w:lineRule="auto"/>
        <w:jc w:val="center"/>
        <w:rPr>
          <w:rFonts w:ascii="Times New Roman" w:eastAsia="Times New Roman" w:hAnsi="Times New Roman" w:cs="Times New Roman"/>
          <w:b/>
          <w:sz w:val="28"/>
          <w:szCs w:val="28"/>
          <w:lang w:val="uk-UA" w:eastAsia="uk-UA"/>
        </w:rPr>
      </w:pPr>
    </w:p>
    <w:p w:rsidR="00F73CDF" w:rsidRPr="00F73CDF" w:rsidRDefault="00F73CDF" w:rsidP="00F73CDF">
      <w:pPr>
        <w:spacing w:after="160" w:line="256" w:lineRule="auto"/>
        <w:jc w:val="center"/>
        <w:rPr>
          <w:rFonts w:ascii="Times New Roman" w:eastAsia="Calibri" w:hAnsi="Times New Roman" w:cs="Times New Roman"/>
          <w:b/>
          <w:iCs/>
          <w:sz w:val="28"/>
          <w:szCs w:val="28"/>
          <w:shd w:val="clear" w:color="auto" w:fill="FFFFFF"/>
          <w:lang w:val="uk-UA" w:eastAsia="en-US"/>
        </w:rPr>
      </w:pPr>
      <w:r w:rsidRPr="00F73CDF">
        <w:rPr>
          <w:rFonts w:ascii="Times New Roman" w:eastAsia="Calibri" w:hAnsi="Times New Roman" w:cs="Times New Roman"/>
          <w:b/>
          <w:iCs/>
          <w:sz w:val="28"/>
          <w:szCs w:val="28"/>
          <w:shd w:val="clear" w:color="auto" w:fill="FFFFFF"/>
          <w:lang w:val="uk-UA" w:eastAsia="en-US"/>
        </w:rPr>
        <w:t>ЗМІСТ</w:t>
      </w:r>
    </w:p>
    <w:p w:rsidR="00F73CDF" w:rsidRPr="00F73CDF" w:rsidRDefault="00F73CDF" w:rsidP="00F73CDF">
      <w:pPr>
        <w:spacing w:after="0" w:line="360" w:lineRule="auto"/>
        <w:jc w:val="center"/>
        <w:rPr>
          <w:rFonts w:ascii="Times New Roman" w:eastAsia="Calibri" w:hAnsi="Times New Roman" w:cs="Times New Roman"/>
          <w:b/>
          <w:iCs/>
          <w:sz w:val="28"/>
          <w:szCs w:val="28"/>
          <w:shd w:val="clear" w:color="auto" w:fill="FFFFFF"/>
          <w:lang w:val="uk-UA" w:eastAsia="en-US"/>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7371"/>
        <w:gridCol w:w="986"/>
      </w:tblGrid>
      <w:tr w:rsidR="00F73CDF" w:rsidRPr="00F73CDF" w:rsidTr="00F73CDF">
        <w:tc>
          <w:tcPr>
            <w:tcW w:w="988" w:type="dxa"/>
          </w:tcPr>
          <w:p w:rsidR="00F73CDF" w:rsidRPr="00F73CDF" w:rsidRDefault="00F73CDF" w:rsidP="00F73CDF">
            <w:pPr>
              <w:spacing w:line="360" w:lineRule="auto"/>
              <w:jc w:val="center"/>
              <w:rPr>
                <w:rFonts w:ascii="Times New Roman" w:hAnsi="Times New Roman"/>
                <w:b/>
                <w:iCs/>
                <w:sz w:val="28"/>
                <w:szCs w:val="28"/>
                <w:shd w:val="clear" w:color="auto" w:fill="FFFFFF"/>
                <w:lang w:val="uk-UA"/>
              </w:rPr>
            </w:pPr>
          </w:p>
        </w:tc>
        <w:tc>
          <w:tcPr>
            <w:tcW w:w="7371" w:type="dxa"/>
            <w:hideMark/>
          </w:tcPr>
          <w:p w:rsidR="00F73CDF" w:rsidRPr="00F73CDF" w:rsidRDefault="00F73CDF" w:rsidP="00F73CDF">
            <w:pPr>
              <w:spacing w:line="360" w:lineRule="auto"/>
              <w:rPr>
                <w:rFonts w:ascii="Times New Roman" w:hAnsi="Times New Roman"/>
                <w:iCs/>
                <w:sz w:val="28"/>
                <w:szCs w:val="28"/>
                <w:shd w:val="clear" w:color="auto" w:fill="FFFFFF"/>
                <w:lang w:val="uk-UA"/>
              </w:rPr>
            </w:pPr>
            <w:r w:rsidRPr="00F73CDF">
              <w:rPr>
                <w:rFonts w:ascii="Times New Roman" w:hAnsi="Times New Roman"/>
                <w:iCs/>
                <w:sz w:val="28"/>
                <w:szCs w:val="28"/>
                <w:shd w:val="clear" w:color="auto" w:fill="FFFFFF"/>
                <w:lang w:val="uk-UA"/>
              </w:rPr>
              <w:t>ВСТУП</w:t>
            </w:r>
          </w:p>
        </w:tc>
        <w:tc>
          <w:tcPr>
            <w:tcW w:w="986" w:type="dxa"/>
            <w:hideMark/>
          </w:tcPr>
          <w:p w:rsidR="00F73CDF" w:rsidRPr="00F73CDF" w:rsidRDefault="00F73CDF" w:rsidP="00F73CDF">
            <w:pPr>
              <w:spacing w:line="360" w:lineRule="auto"/>
              <w:jc w:val="center"/>
              <w:rPr>
                <w:rFonts w:ascii="Times New Roman" w:hAnsi="Times New Roman"/>
                <w:iCs/>
                <w:sz w:val="28"/>
                <w:szCs w:val="28"/>
                <w:shd w:val="clear" w:color="auto" w:fill="FFFFFF"/>
                <w:lang w:val="uk-UA"/>
              </w:rPr>
            </w:pPr>
            <w:r w:rsidRPr="00F73CDF">
              <w:rPr>
                <w:rFonts w:ascii="Times New Roman" w:hAnsi="Times New Roman"/>
                <w:iCs/>
                <w:sz w:val="28"/>
                <w:szCs w:val="28"/>
                <w:shd w:val="clear" w:color="auto" w:fill="FFFFFF"/>
                <w:lang w:val="uk-UA"/>
              </w:rPr>
              <w:t>3</w:t>
            </w:r>
          </w:p>
        </w:tc>
      </w:tr>
      <w:tr w:rsidR="00F73CDF" w:rsidRPr="00F73CDF" w:rsidTr="00F73CDF">
        <w:tc>
          <w:tcPr>
            <w:tcW w:w="988" w:type="dxa"/>
            <w:hideMark/>
          </w:tcPr>
          <w:p w:rsidR="00F73CDF" w:rsidRPr="00F73CDF" w:rsidRDefault="00F73CDF" w:rsidP="00F73CDF">
            <w:pPr>
              <w:spacing w:line="360" w:lineRule="auto"/>
              <w:jc w:val="center"/>
              <w:rPr>
                <w:rFonts w:ascii="Times New Roman" w:hAnsi="Times New Roman"/>
                <w:iCs/>
                <w:sz w:val="28"/>
                <w:szCs w:val="28"/>
                <w:shd w:val="clear" w:color="auto" w:fill="FFFFFF"/>
                <w:lang w:val="uk-UA"/>
              </w:rPr>
            </w:pPr>
          </w:p>
        </w:tc>
        <w:tc>
          <w:tcPr>
            <w:tcW w:w="7371" w:type="dxa"/>
            <w:hideMark/>
          </w:tcPr>
          <w:p w:rsidR="00F73CDF" w:rsidRPr="00AA340B" w:rsidRDefault="00AA340B" w:rsidP="00AA340B">
            <w:pPr>
              <w:jc w:val="both"/>
              <w:rPr>
                <w:rFonts w:ascii="Times New Roman" w:hAnsi="Times New Roman"/>
                <w:color w:val="000000"/>
                <w:sz w:val="28"/>
                <w:szCs w:val="23"/>
                <w:shd w:val="clear" w:color="auto" w:fill="FFFFFF"/>
                <w:lang w:val="uk-UA"/>
              </w:rPr>
            </w:pPr>
            <w:r w:rsidRPr="0045026D">
              <w:rPr>
                <w:rFonts w:ascii="Times New Roman" w:hAnsi="Times New Roman"/>
                <w:color w:val="000000"/>
                <w:sz w:val="28"/>
                <w:szCs w:val="23"/>
                <w:shd w:val="clear" w:color="auto" w:fill="FFFFFF"/>
                <w:lang w:val="uk-UA"/>
              </w:rPr>
              <w:t xml:space="preserve">РОЗДІЛ 1. Загальна характеристика України </w:t>
            </w:r>
          </w:p>
        </w:tc>
        <w:tc>
          <w:tcPr>
            <w:tcW w:w="986" w:type="dxa"/>
            <w:hideMark/>
          </w:tcPr>
          <w:p w:rsidR="00F73CDF" w:rsidRPr="00F73CDF" w:rsidRDefault="00F73CDF" w:rsidP="00F73CDF">
            <w:pPr>
              <w:spacing w:line="360" w:lineRule="auto"/>
              <w:jc w:val="center"/>
              <w:rPr>
                <w:rFonts w:ascii="Times New Roman" w:hAnsi="Times New Roman"/>
                <w:iCs/>
                <w:sz w:val="28"/>
                <w:szCs w:val="28"/>
                <w:shd w:val="clear" w:color="auto" w:fill="FFFFFF"/>
                <w:lang w:val="uk-UA"/>
              </w:rPr>
            </w:pPr>
            <w:r w:rsidRPr="00F73CDF">
              <w:rPr>
                <w:rFonts w:ascii="Times New Roman" w:hAnsi="Times New Roman"/>
                <w:iCs/>
                <w:sz w:val="28"/>
                <w:szCs w:val="28"/>
                <w:shd w:val="clear" w:color="auto" w:fill="FFFFFF"/>
                <w:lang w:val="uk-UA"/>
              </w:rPr>
              <w:t>5</w:t>
            </w:r>
          </w:p>
        </w:tc>
      </w:tr>
      <w:tr w:rsidR="00F73CDF" w:rsidRPr="00F73CDF" w:rsidTr="00F73CDF">
        <w:tc>
          <w:tcPr>
            <w:tcW w:w="988" w:type="dxa"/>
            <w:hideMark/>
          </w:tcPr>
          <w:p w:rsidR="00F73CDF" w:rsidRPr="00F73CDF" w:rsidRDefault="00AA340B" w:rsidP="00F73CDF">
            <w:pPr>
              <w:spacing w:line="360" w:lineRule="auto"/>
              <w:jc w:val="center"/>
              <w:rPr>
                <w:rFonts w:ascii="Times New Roman" w:hAnsi="Times New Roman"/>
                <w:iCs/>
                <w:sz w:val="28"/>
                <w:szCs w:val="28"/>
                <w:shd w:val="clear" w:color="auto" w:fill="FFFFFF"/>
                <w:lang w:val="uk-UA"/>
              </w:rPr>
            </w:pPr>
            <w:r>
              <w:rPr>
                <w:rFonts w:ascii="Times New Roman" w:hAnsi="Times New Roman"/>
                <w:iCs/>
                <w:sz w:val="28"/>
                <w:szCs w:val="28"/>
                <w:shd w:val="clear" w:color="auto" w:fill="FFFFFF"/>
                <w:lang w:val="uk-UA"/>
              </w:rPr>
              <w:t>1.1</w:t>
            </w:r>
            <w:r w:rsidR="00F73CDF" w:rsidRPr="00F73CDF">
              <w:rPr>
                <w:rFonts w:ascii="Times New Roman" w:hAnsi="Times New Roman"/>
                <w:iCs/>
                <w:sz w:val="28"/>
                <w:szCs w:val="28"/>
                <w:shd w:val="clear" w:color="auto" w:fill="FFFFFF"/>
                <w:lang w:val="uk-UA"/>
              </w:rPr>
              <w:t>.</w:t>
            </w:r>
          </w:p>
        </w:tc>
        <w:tc>
          <w:tcPr>
            <w:tcW w:w="7371" w:type="dxa"/>
            <w:hideMark/>
          </w:tcPr>
          <w:p w:rsidR="00F73CDF" w:rsidRPr="00AA340B" w:rsidRDefault="00AA340B" w:rsidP="00AA340B">
            <w:pPr>
              <w:jc w:val="both"/>
              <w:rPr>
                <w:rFonts w:ascii="Times New Roman" w:hAnsi="Times New Roman"/>
                <w:sz w:val="28"/>
                <w:szCs w:val="28"/>
                <w:lang w:val="uk-UA"/>
              </w:rPr>
            </w:pPr>
            <w:r w:rsidRPr="00AA340B">
              <w:rPr>
                <w:rFonts w:ascii="Times New Roman" w:hAnsi="Times New Roman"/>
                <w:color w:val="000000"/>
                <w:sz w:val="28"/>
                <w:szCs w:val="23"/>
                <w:shd w:val="clear" w:color="auto" w:fill="FFFFFF"/>
                <w:lang w:val="uk-UA"/>
              </w:rPr>
              <w:t>Історико-культурний потенціал України</w:t>
            </w:r>
            <w:r w:rsidRPr="00AA340B">
              <w:rPr>
                <w:rFonts w:ascii="Times New Roman" w:hAnsi="Times New Roman"/>
                <w:sz w:val="28"/>
                <w:szCs w:val="28"/>
                <w:lang w:val="uk-UA"/>
              </w:rPr>
              <w:t xml:space="preserve"> </w:t>
            </w:r>
          </w:p>
        </w:tc>
        <w:tc>
          <w:tcPr>
            <w:tcW w:w="986" w:type="dxa"/>
            <w:hideMark/>
          </w:tcPr>
          <w:p w:rsidR="00F73CDF" w:rsidRPr="00F73CDF" w:rsidRDefault="00AA340B" w:rsidP="00F73CDF">
            <w:pPr>
              <w:spacing w:line="360" w:lineRule="auto"/>
              <w:jc w:val="center"/>
              <w:rPr>
                <w:rFonts w:ascii="Times New Roman" w:hAnsi="Times New Roman"/>
                <w:iCs/>
                <w:sz w:val="28"/>
                <w:szCs w:val="28"/>
                <w:shd w:val="clear" w:color="auto" w:fill="FFFFFF"/>
                <w:lang w:val="uk-UA"/>
              </w:rPr>
            </w:pPr>
            <w:r>
              <w:rPr>
                <w:rFonts w:ascii="Times New Roman" w:hAnsi="Times New Roman"/>
                <w:iCs/>
                <w:sz w:val="28"/>
                <w:szCs w:val="28"/>
                <w:shd w:val="clear" w:color="auto" w:fill="FFFFFF"/>
                <w:lang w:val="uk-UA"/>
              </w:rPr>
              <w:t>5</w:t>
            </w:r>
          </w:p>
        </w:tc>
      </w:tr>
      <w:tr w:rsidR="00F73CDF" w:rsidRPr="00F73CDF" w:rsidTr="00F73CDF">
        <w:tc>
          <w:tcPr>
            <w:tcW w:w="988" w:type="dxa"/>
            <w:hideMark/>
          </w:tcPr>
          <w:p w:rsidR="00F73CDF" w:rsidRPr="00F73CDF" w:rsidRDefault="00AA340B" w:rsidP="00F73CDF">
            <w:pPr>
              <w:spacing w:line="360" w:lineRule="auto"/>
              <w:jc w:val="center"/>
              <w:rPr>
                <w:rFonts w:ascii="Times New Roman" w:hAnsi="Times New Roman"/>
                <w:iCs/>
                <w:sz w:val="28"/>
                <w:szCs w:val="28"/>
                <w:shd w:val="clear" w:color="auto" w:fill="FFFFFF"/>
                <w:lang w:val="uk-UA"/>
              </w:rPr>
            </w:pPr>
            <w:r>
              <w:rPr>
                <w:rFonts w:ascii="Times New Roman" w:hAnsi="Times New Roman"/>
                <w:iCs/>
                <w:sz w:val="28"/>
                <w:szCs w:val="28"/>
                <w:shd w:val="clear" w:color="auto" w:fill="FFFFFF"/>
                <w:lang w:val="uk-UA"/>
              </w:rPr>
              <w:t>1.2.</w:t>
            </w:r>
          </w:p>
        </w:tc>
        <w:tc>
          <w:tcPr>
            <w:tcW w:w="7371" w:type="dxa"/>
            <w:hideMark/>
          </w:tcPr>
          <w:p w:rsidR="00F73CDF" w:rsidRPr="00F73CDF" w:rsidRDefault="00AA340B" w:rsidP="00F73CDF">
            <w:pPr>
              <w:keepNext/>
              <w:keepLines/>
              <w:spacing w:line="360" w:lineRule="auto"/>
              <w:jc w:val="both"/>
              <w:outlineLvl w:val="1"/>
              <w:rPr>
                <w:rFonts w:ascii="Times New Roman" w:eastAsia="Times New Roman" w:hAnsi="Times New Roman"/>
                <w:iCs/>
                <w:color w:val="000000"/>
                <w:sz w:val="28"/>
                <w:szCs w:val="28"/>
                <w:shd w:val="clear" w:color="auto" w:fill="FFFFFF"/>
                <w:lang w:val="uk-UA"/>
              </w:rPr>
            </w:pPr>
            <w:r w:rsidRPr="0045026D">
              <w:rPr>
                <w:rFonts w:ascii="Times New Roman" w:hAnsi="Times New Roman"/>
                <w:color w:val="000000"/>
                <w:sz w:val="28"/>
                <w:szCs w:val="23"/>
                <w:shd w:val="clear" w:color="auto" w:fill="FFFFFF"/>
                <w:lang w:val="uk-UA"/>
              </w:rPr>
              <w:t>Стан краєзнавчої вивченості замків України</w:t>
            </w:r>
          </w:p>
        </w:tc>
        <w:tc>
          <w:tcPr>
            <w:tcW w:w="986" w:type="dxa"/>
            <w:hideMark/>
          </w:tcPr>
          <w:p w:rsidR="00F73CDF" w:rsidRPr="00F73CDF" w:rsidRDefault="00F73CDF" w:rsidP="00AA340B">
            <w:pPr>
              <w:spacing w:line="360" w:lineRule="auto"/>
              <w:jc w:val="center"/>
              <w:rPr>
                <w:rFonts w:ascii="Times New Roman" w:hAnsi="Times New Roman"/>
                <w:iCs/>
                <w:sz w:val="28"/>
                <w:szCs w:val="28"/>
                <w:shd w:val="clear" w:color="auto" w:fill="FFFFFF"/>
                <w:lang w:val="uk-UA"/>
              </w:rPr>
            </w:pPr>
            <w:r w:rsidRPr="00F73CDF">
              <w:rPr>
                <w:rFonts w:ascii="Times New Roman" w:hAnsi="Times New Roman"/>
                <w:iCs/>
                <w:sz w:val="28"/>
                <w:szCs w:val="28"/>
                <w:shd w:val="clear" w:color="auto" w:fill="FFFFFF"/>
                <w:lang w:val="uk-UA"/>
              </w:rPr>
              <w:t>1</w:t>
            </w:r>
            <w:r w:rsidR="00AA340B">
              <w:rPr>
                <w:rFonts w:ascii="Times New Roman" w:hAnsi="Times New Roman"/>
                <w:iCs/>
                <w:sz w:val="28"/>
                <w:szCs w:val="28"/>
                <w:shd w:val="clear" w:color="auto" w:fill="FFFFFF"/>
                <w:lang w:val="uk-UA"/>
              </w:rPr>
              <w:t>0</w:t>
            </w:r>
          </w:p>
        </w:tc>
      </w:tr>
      <w:tr w:rsidR="00F73CDF" w:rsidRPr="00F73CDF" w:rsidTr="00F73CDF">
        <w:tc>
          <w:tcPr>
            <w:tcW w:w="988" w:type="dxa"/>
            <w:hideMark/>
          </w:tcPr>
          <w:p w:rsidR="00F73CDF" w:rsidRPr="00F73CDF" w:rsidRDefault="00F73CDF" w:rsidP="00F73CDF">
            <w:pPr>
              <w:spacing w:line="360" w:lineRule="auto"/>
              <w:jc w:val="center"/>
              <w:rPr>
                <w:rFonts w:ascii="Times New Roman" w:hAnsi="Times New Roman"/>
                <w:iCs/>
                <w:sz w:val="28"/>
                <w:szCs w:val="28"/>
                <w:shd w:val="clear" w:color="auto" w:fill="FFFFFF"/>
                <w:lang w:val="uk-UA"/>
              </w:rPr>
            </w:pPr>
          </w:p>
        </w:tc>
        <w:tc>
          <w:tcPr>
            <w:tcW w:w="7371" w:type="dxa"/>
            <w:hideMark/>
          </w:tcPr>
          <w:p w:rsidR="00F73CDF" w:rsidRPr="00F73CDF" w:rsidRDefault="00AA340B" w:rsidP="00F73CDF">
            <w:pPr>
              <w:spacing w:line="360" w:lineRule="auto"/>
              <w:jc w:val="both"/>
              <w:rPr>
                <w:rFonts w:ascii="Times New Roman" w:hAnsi="Times New Roman"/>
                <w:iCs/>
                <w:color w:val="000000"/>
                <w:sz w:val="28"/>
                <w:szCs w:val="28"/>
                <w:shd w:val="clear" w:color="auto" w:fill="FFFFFF"/>
                <w:lang w:val="uk-UA"/>
              </w:rPr>
            </w:pPr>
            <w:r w:rsidRPr="0045026D">
              <w:rPr>
                <w:rFonts w:ascii="Times New Roman" w:hAnsi="Times New Roman"/>
                <w:color w:val="000000"/>
                <w:sz w:val="28"/>
                <w:szCs w:val="23"/>
                <w:shd w:val="clear" w:color="auto" w:fill="FFFFFF"/>
                <w:lang w:val="uk-UA"/>
              </w:rPr>
              <w:t>РОЗДІЛ 2. Замки, як туристські об’єкти України</w:t>
            </w:r>
          </w:p>
        </w:tc>
        <w:tc>
          <w:tcPr>
            <w:tcW w:w="986" w:type="dxa"/>
            <w:hideMark/>
          </w:tcPr>
          <w:p w:rsidR="00F73CDF" w:rsidRPr="00F73CDF" w:rsidRDefault="00F73CDF" w:rsidP="00AA340B">
            <w:pPr>
              <w:spacing w:line="360" w:lineRule="auto"/>
              <w:jc w:val="center"/>
              <w:rPr>
                <w:rFonts w:ascii="Times New Roman" w:hAnsi="Times New Roman"/>
                <w:iCs/>
                <w:sz w:val="28"/>
                <w:szCs w:val="28"/>
                <w:shd w:val="clear" w:color="auto" w:fill="FFFFFF"/>
                <w:lang w:val="uk-UA"/>
              </w:rPr>
            </w:pPr>
            <w:r w:rsidRPr="00F73CDF">
              <w:rPr>
                <w:rFonts w:ascii="Times New Roman" w:hAnsi="Times New Roman"/>
                <w:iCs/>
                <w:sz w:val="28"/>
                <w:szCs w:val="28"/>
                <w:shd w:val="clear" w:color="auto" w:fill="FFFFFF"/>
                <w:lang w:val="uk-UA"/>
              </w:rPr>
              <w:t>1</w:t>
            </w:r>
            <w:r w:rsidR="00AA340B">
              <w:rPr>
                <w:rFonts w:ascii="Times New Roman" w:hAnsi="Times New Roman"/>
                <w:iCs/>
                <w:sz w:val="28"/>
                <w:szCs w:val="28"/>
                <w:shd w:val="clear" w:color="auto" w:fill="FFFFFF"/>
                <w:lang w:val="uk-UA"/>
              </w:rPr>
              <w:t>5</w:t>
            </w:r>
          </w:p>
        </w:tc>
      </w:tr>
      <w:tr w:rsidR="00F73CDF" w:rsidRPr="00F73CDF" w:rsidTr="00F73CDF">
        <w:tc>
          <w:tcPr>
            <w:tcW w:w="988" w:type="dxa"/>
            <w:hideMark/>
          </w:tcPr>
          <w:p w:rsidR="00F73CDF" w:rsidRPr="00F73CDF" w:rsidRDefault="00AA340B" w:rsidP="00F73CDF">
            <w:pPr>
              <w:spacing w:line="360" w:lineRule="auto"/>
              <w:jc w:val="center"/>
              <w:rPr>
                <w:rFonts w:ascii="Times New Roman" w:hAnsi="Times New Roman"/>
                <w:iCs/>
                <w:sz w:val="28"/>
                <w:szCs w:val="28"/>
                <w:shd w:val="clear" w:color="auto" w:fill="FFFFFF"/>
                <w:lang w:val="uk-UA"/>
              </w:rPr>
            </w:pPr>
            <w:r>
              <w:rPr>
                <w:rFonts w:ascii="Times New Roman" w:hAnsi="Times New Roman"/>
                <w:iCs/>
                <w:sz w:val="28"/>
                <w:szCs w:val="28"/>
                <w:shd w:val="clear" w:color="auto" w:fill="FFFFFF"/>
                <w:lang w:val="uk-UA"/>
              </w:rPr>
              <w:t>2.1.</w:t>
            </w:r>
          </w:p>
        </w:tc>
        <w:tc>
          <w:tcPr>
            <w:tcW w:w="7371" w:type="dxa"/>
            <w:hideMark/>
          </w:tcPr>
          <w:p w:rsidR="00F73CDF" w:rsidRPr="00F73CDF" w:rsidRDefault="00AA340B" w:rsidP="00F73CDF">
            <w:pPr>
              <w:keepNext/>
              <w:keepLines/>
              <w:spacing w:line="360" w:lineRule="auto"/>
              <w:jc w:val="both"/>
              <w:outlineLvl w:val="1"/>
              <w:rPr>
                <w:rFonts w:ascii="Times New Roman" w:eastAsia="Times New Roman" w:hAnsi="Times New Roman"/>
                <w:iCs/>
                <w:color w:val="000000"/>
                <w:sz w:val="28"/>
                <w:szCs w:val="28"/>
                <w:shd w:val="clear" w:color="auto" w:fill="FFFFFF"/>
                <w:lang w:val="uk-UA"/>
              </w:rPr>
            </w:pPr>
            <w:r w:rsidRPr="0045026D">
              <w:rPr>
                <w:rFonts w:ascii="Times New Roman" w:hAnsi="Times New Roman"/>
                <w:color w:val="000000"/>
                <w:sz w:val="28"/>
                <w:szCs w:val="23"/>
                <w:shd w:val="clear" w:color="auto" w:fill="FFFFFF"/>
                <w:lang w:val="uk-UA"/>
              </w:rPr>
              <w:t>Характеристика замків-музеїв</w:t>
            </w:r>
          </w:p>
        </w:tc>
        <w:tc>
          <w:tcPr>
            <w:tcW w:w="986" w:type="dxa"/>
            <w:hideMark/>
          </w:tcPr>
          <w:p w:rsidR="00F73CDF" w:rsidRPr="00F73CDF" w:rsidRDefault="00AA340B" w:rsidP="00F73CDF">
            <w:pPr>
              <w:spacing w:line="360" w:lineRule="auto"/>
              <w:jc w:val="center"/>
              <w:rPr>
                <w:rFonts w:ascii="Times New Roman" w:hAnsi="Times New Roman"/>
                <w:iCs/>
                <w:sz w:val="28"/>
                <w:szCs w:val="28"/>
                <w:shd w:val="clear" w:color="auto" w:fill="FFFFFF"/>
                <w:lang w:val="uk-UA"/>
              </w:rPr>
            </w:pPr>
            <w:r>
              <w:rPr>
                <w:rFonts w:ascii="Times New Roman" w:hAnsi="Times New Roman"/>
                <w:iCs/>
                <w:sz w:val="28"/>
                <w:szCs w:val="28"/>
                <w:shd w:val="clear" w:color="auto" w:fill="FFFFFF"/>
                <w:lang w:val="uk-UA"/>
              </w:rPr>
              <w:t>15</w:t>
            </w:r>
          </w:p>
        </w:tc>
      </w:tr>
      <w:tr w:rsidR="00F73CDF" w:rsidRPr="00F73CDF" w:rsidTr="00F73CDF">
        <w:tc>
          <w:tcPr>
            <w:tcW w:w="988" w:type="dxa"/>
            <w:hideMark/>
          </w:tcPr>
          <w:p w:rsidR="00F73CDF" w:rsidRPr="00F73CDF" w:rsidRDefault="00AA340B" w:rsidP="00F73CDF">
            <w:pPr>
              <w:spacing w:line="360" w:lineRule="auto"/>
              <w:jc w:val="center"/>
              <w:rPr>
                <w:rFonts w:ascii="Times New Roman" w:hAnsi="Times New Roman"/>
                <w:iCs/>
                <w:sz w:val="28"/>
                <w:szCs w:val="28"/>
                <w:shd w:val="clear" w:color="auto" w:fill="FFFFFF"/>
                <w:lang w:val="uk-UA"/>
              </w:rPr>
            </w:pPr>
            <w:r>
              <w:rPr>
                <w:rFonts w:ascii="Times New Roman" w:hAnsi="Times New Roman"/>
                <w:iCs/>
                <w:sz w:val="28"/>
                <w:szCs w:val="28"/>
                <w:shd w:val="clear" w:color="auto" w:fill="FFFFFF"/>
                <w:lang w:val="uk-UA"/>
              </w:rPr>
              <w:t>2.2.</w:t>
            </w:r>
          </w:p>
        </w:tc>
        <w:tc>
          <w:tcPr>
            <w:tcW w:w="7371" w:type="dxa"/>
            <w:hideMark/>
          </w:tcPr>
          <w:p w:rsidR="00F73CDF" w:rsidRPr="00F73CDF" w:rsidRDefault="00AA340B" w:rsidP="00F73CDF">
            <w:pPr>
              <w:keepNext/>
              <w:keepLines/>
              <w:spacing w:line="360" w:lineRule="auto"/>
              <w:jc w:val="both"/>
              <w:outlineLvl w:val="1"/>
              <w:rPr>
                <w:rFonts w:ascii="Times New Roman" w:eastAsia="Times New Roman" w:hAnsi="Times New Roman"/>
                <w:iCs/>
                <w:color w:val="000000"/>
                <w:sz w:val="28"/>
                <w:szCs w:val="28"/>
                <w:shd w:val="clear" w:color="auto" w:fill="FFFFFF"/>
                <w:lang w:val="uk-UA"/>
              </w:rPr>
            </w:pPr>
            <w:r w:rsidRPr="0045026D">
              <w:rPr>
                <w:rFonts w:ascii="Times New Roman" w:hAnsi="Times New Roman"/>
                <w:color w:val="000000"/>
                <w:sz w:val="28"/>
                <w:szCs w:val="23"/>
                <w:shd w:val="clear" w:color="auto" w:fill="FFFFFF"/>
                <w:lang w:val="uk-UA"/>
              </w:rPr>
              <w:t>Характеристика замків-руїн</w:t>
            </w:r>
          </w:p>
        </w:tc>
        <w:tc>
          <w:tcPr>
            <w:tcW w:w="986" w:type="dxa"/>
            <w:hideMark/>
          </w:tcPr>
          <w:p w:rsidR="00F73CDF" w:rsidRPr="00F73CDF" w:rsidRDefault="00AA340B" w:rsidP="00F73CDF">
            <w:pPr>
              <w:spacing w:line="360" w:lineRule="auto"/>
              <w:jc w:val="center"/>
              <w:rPr>
                <w:rFonts w:ascii="Times New Roman" w:hAnsi="Times New Roman"/>
                <w:iCs/>
                <w:sz w:val="28"/>
                <w:szCs w:val="28"/>
                <w:shd w:val="clear" w:color="auto" w:fill="FFFFFF"/>
                <w:lang w:val="uk-UA"/>
              </w:rPr>
            </w:pPr>
            <w:r>
              <w:rPr>
                <w:rFonts w:ascii="Times New Roman" w:hAnsi="Times New Roman"/>
                <w:iCs/>
                <w:sz w:val="28"/>
                <w:szCs w:val="28"/>
                <w:shd w:val="clear" w:color="auto" w:fill="FFFFFF"/>
                <w:lang w:val="uk-UA"/>
              </w:rPr>
              <w:t>20</w:t>
            </w:r>
          </w:p>
        </w:tc>
      </w:tr>
      <w:tr w:rsidR="00F73CDF" w:rsidRPr="00F73CDF" w:rsidTr="00F73CDF">
        <w:tc>
          <w:tcPr>
            <w:tcW w:w="988" w:type="dxa"/>
            <w:hideMark/>
          </w:tcPr>
          <w:p w:rsidR="00F73CDF" w:rsidRPr="00F73CDF" w:rsidRDefault="00AA340B" w:rsidP="00F73CDF">
            <w:pPr>
              <w:spacing w:line="360" w:lineRule="auto"/>
              <w:jc w:val="center"/>
              <w:rPr>
                <w:rFonts w:ascii="Times New Roman" w:hAnsi="Times New Roman"/>
                <w:iCs/>
                <w:sz w:val="28"/>
                <w:szCs w:val="28"/>
                <w:shd w:val="clear" w:color="auto" w:fill="FFFFFF"/>
                <w:lang w:val="uk-UA"/>
              </w:rPr>
            </w:pPr>
            <w:r>
              <w:rPr>
                <w:rFonts w:ascii="Times New Roman" w:hAnsi="Times New Roman"/>
                <w:iCs/>
                <w:sz w:val="28"/>
                <w:szCs w:val="28"/>
                <w:shd w:val="clear" w:color="auto" w:fill="FFFFFF"/>
                <w:lang w:val="uk-UA"/>
              </w:rPr>
              <w:t>2.3.</w:t>
            </w:r>
          </w:p>
        </w:tc>
        <w:tc>
          <w:tcPr>
            <w:tcW w:w="7371" w:type="dxa"/>
            <w:hideMark/>
          </w:tcPr>
          <w:p w:rsidR="00F73CDF" w:rsidRPr="00F73CDF" w:rsidRDefault="00AA340B" w:rsidP="00F73CDF">
            <w:pPr>
              <w:keepNext/>
              <w:keepLines/>
              <w:spacing w:line="360" w:lineRule="auto"/>
              <w:jc w:val="both"/>
              <w:outlineLvl w:val="1"/>
              <w:rPr>
                <w:rFonts w:ascii="Times New Roman" w:eastAsia="Times New Roman" w:hAnsi="Times New Roman"/>
                <w:iCs/>
                <w:color w:val="000000"/>
                <w:sz w:val="28"/>
                <w:szCs w:val="28"/>
                <w:shd w:val="clear" w:color="auto" w:fill="FFFFFF"/>
                <w:lang w:val="uk-UA"/>
              </w:rPr>
            </w:pPr>
            <w:r w:rsidRPr="0045026D">
              <w:rPr>
                <w:rFonts w:ascii="Times New Roman" w:hAnsi="Times New Roman"/>
                <w:color w:val="000000"/>
                <w:sz w:val="28"/>
                <w:szCs w:val="23"/>
                <w:shd w:val="clear" w:color="auto" w:fill="FFFFFF"/>
                <w:lang w:val="uk-UA"/>
              </w:rPr>
              <w:t>Характеристика замків-залишків</w:t>
            </w:r>
          </w:p>
        </w:tc>
        <w:tc>
          <w:tcPr>
            <w:tcW w:w="986" w:type="dxa"/>
            <w:hideMark/>
          </w:tcPr>
          <w:p w:rsidR="00F73CDF" w:rsidRPr="00F73CDF" w:rsidRDefault="00F73CDF" w:rsidP="00AA340B">
            <w:pPr>
              <w:spacing w:line="360" w:lineRule="auto"/>
              <w:jc w:val="center"/>
              <w:rPr>
                <w:rFonts w:ascii="Times New Roman" w:hAnsi="Times New Roman"/>
                <w:iCs/>
                <w:sz w:val="28"/>
                <w:szCs w:val="28"/>
                <w:shd w:val="clear" w:color="auto" w:fill="FFFFFF"/>
                <w:lang w:val="uk-UA"/>
              </w:rPr>
            </w:pPr>
            <w:r w:rsidRPr="00F73CDF">
              <w:rPr>
                <w:rFonts w:ascii="Times New Roman" w:hAnsi="Times New Roman"/>
                <w:iCs/>
                <w:sz w:val="28"/>
                <w:szCs w:val="28"/>
                <w:shd w:val="clear" w:color="auto" w:fill="FFFFFF"/>
                <w:lang w:val="uk-UA"/>
              </w:rPr>
              <w:t>2</w:t>
            </w:r>
            <w:r w:rsidR="00AA340B">
              <w:rPr>
                <w:rFonts w:ascii="Times New Roman" w:hAnsi="Times New Roman"/>
                <w:iCs/>
                <w:sz w:val="28"/>
                <w:szCs w:val="28"/>
                <w:shd w:val="clear" w:color="auto" w:fill="FFFFFF"/>
                <w:lang w:val="uk-UA"/>
              </w:rPr>
              <w:t>5</w:t>
            </w:r>
          </w:p>
        </w:tc>
      </w:tr>
      <w:tr w:rsidR="00F73CDF" w:rsidRPr="00F73CDF" w:rsidTr="00F73CDF">
        <w:tc>
          <w:tcPr>
            <w:tcW w:w="988" w:type="dxa"/>
          </w:tcPr>
          <w:p w:rsidR="00F73CDF" w:rsidRPr="00F73CDF" w:rsidRDefault="00F73CDF" w:rsidP="00F73CDF">
            <w:pPr>
              <w:spacing w:line="360" w:lineRule="auto"/>
              <w:jc w:val="center"/>
              <w:rPr>
                <w:rFonts w:ascii="Times New Roman" w:hAnsi="Times New Roman"/>
                <w:iCs/>
                <w:sz w:val="28"/>
                <w:szCs w:val="28"/>
                <w:shd w:val="clear" w:color="auto" w:fill="FFFFFF"/>
                <w:lang w:val="uk-UA"/>
              </w:rPr>
            </w:pPr>
          </w:p>
        </w:tc>
        <w:tc>
          <w:tcPr>
            <w:tcW w:w="7371" w:type="dxa"/>
            <w:hideMark/>
          </w:tcPr>
          <w:p w:rsidR="00F73CDF" w:rsidRPr="00F73CDF" w:rsidRDefault="00F73CDF" w:rsidP="00F73CDF">
            <w:pPr>
              <w:keepNext/>
              <w:keepLines/>
              <w:spacing w:line="360" w:lineRule="auto"/>
              <w:jc w:val="both"/>
              <w:outlineLvl w:val="1"/>
              <w:rPr>
                <w:rFonts w:ascii="Times New Roman" w:eastAsia="Times New Roman" w:hAnsi="Times New Roman"/>
                <w:iCs/>
                <w:color w:val="000000"/>
                <w:sz w:val="28"/>
                <w:szCs w:val="28"/>
                <w:shd w:val="clear" w:color="auto" w:fill="FFFFFF"/>
                <w:lang w:val="uk-UA"/>
              </w:rPr>
            </w:pPr>
            <w:r w:rsidRPr="00F73CDF">
              <w:rPr>
                <w:rFonts w:ascii="Times New Roman" w:eastAsia="Times New Roman" w:hAnsi="Times New Roman"/>
                <w:iCs/>
                <w:color w:val="000000"/>
                <w:sz w:val="28"/>
                <w:szCs w:val="28"/>
                <w:shd w:val="clear" w:color="auto" w:fill="FFFFFF"/>
                <w:lang w:val="uk-UA"/>
              </w:rPr>
              <w:t>ВИСНОВКИ</w:t>
            </w:r>
          </w:p>
        </w:tc>
        <w:tc>
          <w:tcPr>
            <w:tcW w:w="986" w:type="dxa"/>
            <w:hideMark/>
          </w:tcPr>
          <w:p w:rsidR="00F73CDF" w:rsidRPr="00F73CDF" w:rsidRDefault="00F73CDF" w:rsidP="00AA340B">
            <w:pPr>
              <w:spacing w:line="360" w:lineRule="auto"/>
              <w:jc w:val="center"/>
              <w:rPr>
                <w:rFonts w:ascii="Times New Roman" w:hAnsi="Times New Roman"/>
                <w:iCs/>
                <w:sz w:val="28"/>
                <w:szCs w:val="28"/>
                <w:shd w:val="clear" w:color="auto" w:fill="FFFFFF"/>
                <w:lang w:val="uk-UA"/>
              </w:rPr>
            </w:pPr>
            <w:r w:rsidRPr="00F73CDF">
              <w:rPr>
                <w:rFonts w:ascii="Times New Roman" w:hAnsi="Times New Roman"/>
                <w:iCs/>
                <w:sz w:val="28"/>
                <w:szCs w:val="28"/>
                <w:shd w:val="clear" w:color="auto" w:fill="FFFFFF"/>
                <w:lang w:val="uk-UA"/>
              </w:rPr>
              <w:t>2</w:t>
            </w:r>
            <w:r w:rsidR="00AA340B">
              <w:rPr>
                <w:rFonts w:ascii="Times New Roman" w:hAnsi="Times New Roman"/>
                <w:iCs/>
                <w:sz w:val="28"/>
                <w:szCs w:val="28"/>
                <w:shd w:val="clear" w:color="auto" w:fill="FFFFFF"/>
                <w:lang w:val="uk-UA"/>
              </w:rPr>
              <w:t>9</w:t>
            </w:r>
          </w:p>
        </w:tc>
      </w:tr>
      <w:tr w:rsidR="00F73CDF" w:rsidRPr="00F73CDF" w:rsidTr="00F73CDF">
        <w:tc>
          <w:tcPr>
            <w:tcW w:w="988" w:type="dxa"/>
          </w:tcPr>
          <w:p w:rsidR="00F73CDF" w:rsidRPr="00F73CDF" w:rsidRDefault="00F73CDF" w:rsidP="00F73CDF">
            <w:pPr>
              <w:spacing w:line="360" w:lineRule="auto"/>
              <w:jc w:val="center"/>
              <w:rPr>
                <w:rFonts w:ascii="Times New Roman" w:hAnsi="Times New Roman"/>
                <w:iCs/>
                <w:sz w:val="28"/>
                <w:szCs w:val="28"/>
                <w:shd w:val="clear" w:color="auto" w:fill="FFFFFF"/>
                <w:lang w:val="uk-UA"/>
              </w:rPr>
            </w:pPr>
          </w:p>
        </w:tc>
        <w:tc>
          <w:tcPr>
            <w:tcW w:w="7371" w:type="dxa"/>
            <w:hideMark/>
          </w:tcPr>
          <w:p w:rsidR="00F73CDF" w:rsidRPr="00F73CDF" w:rsidRDefault="00F73CDF" w:rsidP="00F73CDF">
            <w:pPr>
              <w:keepNext/>
              <w:keepLines/>
              <w:spacing w:line="360" w:lineRule="auto"/>
              <w:jc w:val="both"/>
              <w:outlineLvl w:val="1"/>
              <w:rPr>
                <w:rFonts w:ascii="Times New Roman" w:eastAsia="Times New Roman" w:hAnsi="Times New Roman"/>
                <w:iCs/>
                <w:color w:val="000000"/>
                <w:sz w:val="28"/>
                <w:szCs w:val="28"/>
                <w:shd w:val="clear" w:color="auto" w:fill="FFFFFF"/>
                <w:lang w:val="uk-UA"/>
              </w:rPr>
            </w:pPr>
            <w:r w:rsidRPr="00F73CDF">
              <w:rPr>
                <w:rFonts w:ascii="Times New Roman" w:eastAsia="Times New Roman" w:hAnsi="Times New Roman"/>
                <w:iCs/>
                <w:color w:val="000000"/>
                <w:sz w:val="28"/>
                <w:szCs w:val="28"/>
                <w:shd w:val="clear" w:color="auto" w:fill="FFFFFF"/>
                <w:lang w:val="uk-UA"/>
              </w:rPr>
              <w:t>СПИСОК ВИКОРИСТАНИХ ДЖЕРЕЛ</w:t>
            </w:r>
          </w:p>
        </w:tc>
        <w:tc>
          <w:tcPr>
            <w:tcW w:w="986" w:type="dxa"/>
            <w:hideMark/>
          </w:tcPr>
          <w:p w:rsidR="00F73CDF" w:rsidRPr="00F73CDF" w:rsidRDefault="00AA340B" w:rsidP="00F73CDF">
            <w:pPr>
              <w:spacing w:line="360" w:lineRule="auto"/>
              <w:jc w:val="center"/>
              <w:rPr>
                <w:rFonts w:ascii="Times New Roman" w:hAnsi="Times New Roman"/>
                <w:iCs/>
                <w:sz w:val="28"/>
                <w:szCs w:val="28"/>
                <w:shd w:val="clear" w:color="auto" w:fill="FFFFFF"/>
                <w:lang w:val="uk-UA"/>
              </w:rPr>
            </w:pPr>
            <w:r>
              <w:rPr>
                <w:rFonts w:ascii="Times New Roman" w:hAnsi="Times New Roman"/>
                <w:iCs/>
                <w:sz w:val="28"/>
                <w:szCs w:val="28"/>
                <w:shd w:val="clear" w:color="auto" w:fill="FFFFFF"/>
                <w:lang w:val="uk-UA"/>
              </w:rPr>
              <w:t>30</w:t>
            </w:r>
          </w:p>
        </w:tc>
      </w:tr>
      <w:tr w:rsidR="00F73CDF" w:rsidRPr="00F73CDF" w:rsidTr="00F73CDF">
        <w:tc>
          <w:tcPr>
            <w:tcW w:w="988" w:type="dxa"/>
          </w:tcPr>
          <w:p w:rsidR="00F73CDF" w:rsidRPr="00F73CDF" w:rsidRDefault="00F73CDF" w:rsidP="00F73CDF">
            <w:pPr>
              <w:spacing w:line="360" w:lineRule="auto"/>
              <w:jc w:val="center"/>
              <w:rPr>
                <w:rFonts w:ascii="Times New Roman" w:hAnsi="Times New Roman"/>
                <w:iCs/>
                <w:sz w:val="28"/>
                <w:szCs w:val="28"/>
                <w:shd w:val="clear" w:color="auto" w:fill="FFFFFF"/>
                <w:lang w:val="uk-UA"/>
              </w:rPr>
            </w:pPr>
          </w:p>
        </w:tc>
        <w:tc>
          <w:tcPr>
            <w:tcW w:w="7371" w:type="dxa"/>
          </w:tcPr>
          <w:p w:rsidR="00F73CDF" w:rsidRPr="00F73CDF" w:rsidRDefault="00F73CDF" w:rsidP="00F73CDF">
            <w:pPr>
              <w:keepNext/>
              <w:keepLines/>
              <w:spacing w:line="360" w:lineRule="auto"/>
              <w:jc w:val="both"/>
              <w:outlineLvl w:val="1"/>
              <w:rPr>
                <w:rFonts w:ascii="Times New Roman" w:eastAsia="Times New Roman" w:hAnsi="Times New Roman"/>
                <w:iCs/>
                <w:color w:val="000000"/>
                <w:sz w:val="28"/>
                <w:szCs w:val="28"/>
                <w:shd w:val="clear" w:color="auto" w:fill="FFFFFF"/>
                <w:lang w:val="uk-UA"/>
              </w:rPr>
            </w:pPr>
            <w:r>
              <w:rPr>
                <w:rFonts w:ascii="Times New Roman" w:eastAsia="Times New Roman" w:hAnsi="Times New Roman"/>
                <w:iCs/>
                <w:color w:val="000000"/>
                <w:sz w:val="28"/>
                <w:szCs w:val="28"/>
                <w:shd w:val="clear" w:color="auto" w:fill="FFFFFF"/>
                <w:lang w:val="uk-UA"/>
              </w:rPr>
              <w:t>ДОДАТКИ</w:t>
            </w:r>
          </w:p>
        </w:tc>
        <w:tc>
          <w:tcPr>
            <w:tcW w:w="986" w:type="dxa"/>
          </w:tcPr>
          <w:p w:rsidR="00F73CDF" w:rsidRPr="00F73CDF" w:rsidRDefault="00F73CDF" w:rsidP="00F73CDF">
            <w:pPr>
              <w:spacing w:line="360" w:lineRule="auto"/>
              <w:jc w:val="center"/>
              <w:rPr>
                <w:rFonts w:ascii="Times New Roman" w:hAnsi="Times New Roman"/>
                <w:iCs/>
                <w:sz w:val="28"/>
                <w:szCs w:val="28"/>
                <w:shd w:val="clear" w:color="auto" w:fill="FFFFFF"/>
                <w:lang w:val="uk-UA"/>
              </w:rPr>
            </w:pPr>
            <w:r>
              <w:rPr>
                <w:rFonts w:ascii="Times New Roman" w:hAnsi="Times New Roman"/>
                <w:iCs/>
                <w:sz w:val="28"/>
                <w:szCs w:val="28"/>
                <w:shd w:val="clear" w:color="auto" w:fill="FFFFFF"/>
                <w:lang w:val="uk-UA"/>
              </w:rPr>
              <w:t>31</w:t>
            </w:r>
          </w:p>
        </w:tc>
      </w:tr>
    </w:tbl>
    <w:p w:rsidR="00F73CDF" w:rsidRPr="00F73CDF" w:rsidRDefault="00F73CDF" w:rsidP="00F73CDF">
      <w:pPr>
        <w:spacing w:after="0" w:line="360" w:lineRule="auto"/>
        <w:jc w:val="center"/>
        <w:rPr>
          <w:rFonts w:ascii="Times New Roman" w:eastAsia="Calibri" w:hAnsi="Times New Roman" w:cs="Times New Roman"/>
          <w:b/>
          <w:iCs/>
          <w:sz w:val="28"/>
          <w:szCs w:val="28"/>
          <w:shd w:val="clear" w:color="auto" w:fill="FFFFFF"/>
          <w:lang w:val="uk-UA" w:eastAsia="en-US"/>
        </w:rPr>
      </w:pPr>
      <w:r w:rsidRPr="00F73CDF">
        <w:rPr>
          <w:rFonts w:ascii="Times New Roman" w:eastAsia="Calibri" w:hAnsi="Times New Roman" w:cs="Times New Roman"/>
          <w:b/>
          <w:iCs/>
          <w:sz w:val="28"/>
          <w:szCs w:val="28"/>
          <w:shd w:val="clear" w:color="auto" w:fill="FFFFFF"/>
          <w:lang w:val="uk-UA" w:eastAsia="en-US"/>
        </w:rPr>
        <w:br w:type="page"/>
      </w:r>
    </w:p>
    <w:p w:rsidR="005E1D68" w:rsidRDefault="00F73CDF" w:rsidP="005E1D68">
      <w:pPr>
        <w:widowControl w:val="0"/>
        <w:spacing w:after="0" w:line="240" w:lineRule="auto"/>
        <w:jc w:val="center"/>
        <w:rPr>
          <w:rFonts w:ascii="Times New Roman" w:eastAsia="Times New Roman" w:hAnsi="Times New Roman" w:cs="Times New Roman"/>
          <w:b/>
          <w:sz w:val="28"/>
          <w:szCs w:val="28"/>
          <w:lang w:val="uk-UA" w:eastAsia="uk-UA"/>
        </w:rPr>
      </w:pPr>
      <w:r w:rsidRPr="00FC7F8E">
        <w:rPr>
          <w:rFonts w:ascii="Times New Roman" w:eastAsia="Times New Roman" w:hAnsi="Times New Roman" w:cs="Times New Roman"/>
          <w:b/>
          <w:sz w:val="28"/>
          <w:szCs w:val="28"/>
          <w:lang w:val="uk-UA" w:eastAsia="uk-UA"/>
        </w:rPr>
        <w:lastRenderedPageBreak/>
        <w:t>ДОДАТОК  В</w:t>
      </w:r>
    </w:p>
    <w:p w:rsidR="005E1D68" w:rsidRDefault="005E1D68" w:rsidP="005E1D68">
      <w:pPr>
        <w:widowControl w:val="0"/>
        <w:spacing w:after="0" w:line="240" w:lineRule="auto"/>
        <w:jc w:val="center"/>
        <w:rPr>
          <w:rFonts w:ascii="Times New Roman" w:eastAsia="Times New Roman" w:hAnsi="Times New Roman" w:cs="Times New Roman"/>
          <w:b/>
          <w:sz w:val="28"/>
          <w:szCs w:val="28"/>
          <w:lang w:val="uk-UA" w:eastAsia="uk-UA"/>
        </w:rPr>
      </w:pPr>
    </w:p>
    <w:p w:rsidR="005E1D68" w:rsidRPr="005E1D68" w:rsidRDefault="005E1D68" w:rsidP="005E1D68">
      <w:pPr>
        <w:widowControl w:val="0"/>
        <w:spacing w:after="0" w:line="240" w:lineRule="auto"/>
        <w:jc w:val="center"/>
        <w:rPr>
          <w:rFonts w:ascii="Times New Roman" w:eastAsia="Times New Roman" w:hAnsi="Times New Roman" w:cs="Times New Roman"/>
          <w:b/>
          <w:sz w:val="28"/>
          <w:szCs w:val="28"/>
          <w:lang w:val="uk-UA" w:eastAsia="uk-UA"/>
        </w:rPr>
      </w:pPr>
      <w:r w:rsidRPr="005E1D68">
        <w:rPr>
          <w:rFonts w:ascii="Times New Roman" w:eastAsia="Times New Roman" w:hAnsi="Times New Roman" w:cs="Times New Roman"/>
          <w:b/>
          <w:sz w:val="28"/>
          <w:szCs w:val="28"/>
          <w:lang w:val="uk-UA" w:eastAsia="uk-UA"/>
        </w:rPr>
        <w:t xml:space="preserve">Приклади оформлення бібліографічного опису </w:t>
      </w:r>
    </w:p>
    <w:p w:rsidR="005E1D68" w:rsidRPr="005E1D68" w:rsidRDefault="005E1D68" w:rsidP="005E1D68">
      <w:pPr>
        <w:widowControl w:val="0"/>
        <w:spacing w:after="0" w:line="240" w:lineRule="auto"/>
        <w:jc w:val="center"/>
        <w:rPr>
          <w:rFonts w:ascii="Times New Roman" w:eastAsia="Times New Roman" w:hAnsi="Times New Roman" w:cs="Times New Roman"/>
          <w:b/>
          <w:sz w:val="28"/>
          <w:szCs w:val="28"/>
          <w:lang w:val="uk-UA" w:eastAsia="uk-UA"/>
        </w:rPr>
      </w:pPr>
      <w:r w:rsidRPr="005E1D68">
        <w:rPr>
          <w:rFonts w:ascii="Times New Roman" w:eastAsia="Times New Roman" w:hAnsi="Times New Roman" w:cs="Times New Roman"/>
          <w:b/>
          <w:sz w:val="28"/>
          <w:szCs w:val="28"/>
          <w:lang w:val="uk-UA" w:eastAsia="uk-UA"/>
        </w:rPr>
        <w:t xml:space="preserve">у списку використаних джерел </w:t>
      </w:r>
    </w:p>
    <w:p w:rsidR="005E1D68" w:rsidRPr="005E1D68" w:rsidRDefault="005E1D68" w:rsidP="005E1D68">
      <w:pPr>
        <w:widowControl w:val="0"/>
        <w:spacing w:after="0" w:line="240" w:lineRule="auto"/>
        <w:jc w:val="center"/>
        <w:rPr>
          <w:rFonts w:ascii="Times New Roman" w:eastAsia="Times New Roman" w:hAnsi="Times New Roman" w:cs="Times New Roman"/>
          <w:b/>
          <w:sz w:val="28"/>
          <w:szCs w:val="28"/>
          <w:lang w:eastAsia="uk-UA"/>
        </w:rPr>
      </w:pPr>
      <w:r w:rsidRPr="005E1D68">
        <w:rPr>
          <w:rFonts w:ascii="Times New Roman" w:eastAsia="Times New Roman" w:hAnsi="Times New Roman" w:cs="Times New Roman"/>
          <w:b/>
          <w:sz w:val="28"/>
          <w:szCs w:val="28"/>
          <w:lang w:eastAsia="uk-UA"/>
        </w:rPr>
        <w:t>з урахуванням Національного стандарту України ДСТУ 8302:2015 «Бібліографічне посилання. Загальні положення та правила складання»</w:t>
      </w:r>
    </w:p>
    <w:p w:rsidR="005E1D68" w:rsidRPr="005E1D68" w:rsidRDefault="005E1D68" w:rsidP="005E1D68">
      <w:pPr>
        <w:widowControl w:val="0"/>
        <w:spacing w:after="0" w:line="240" w:lineRule="auto"/>
        <w:rPr>
          <w:rFonts w:ascii="Times New Roman" w:eastAsia="Times New Roman" w:hAnsi="Times New Roman" w:cs="Times New Roman"/>
          <w:color w:val="C00000"/>
          <w:sz w:val="28"/>
          <w:szCs w:val="28"/>
          <w:lang w:eastAsia="uk-UA"/>
        </w:rPr>
      </w:pPr>
    </w:p>
    <w:p w:rsidR="005E1D68" w:rsidRPr="005E1D68" w:rsidRDefault="005E1D68" w:rsidP="005E1D68">
      <w:pPr>
        <w:widowControl w:val="0"/>
        <w:spacing w:after="0" w:line="240" w:lineRule="auto"/>
        <w:rPr>
          <w:rFonts w:ascii="Times New Roman" w:eastAsia="Times New Roman" w:hAnsi="Times New Roman" w:cs="Times New Roman"/>
          <w:lang w:eastAsia="uk-UA"/>
        </w:rPr>
      </w:pPr>
    </w:p>
    <w:tbl>
      <w:tblPr>
        <w:tblStyle w:val="af3"/>
        <w:tblW w:w="0" w:type="auto"/>
        <w:tblLook w:val="04A0" w:firstRow="1" w:lastRow="0" w:firstColumn="1" w:lastColumn="0" w:noHBand="0" w:noVBand="1"/>
      </w:tblPr>
      <w:tblGrid>
        <w:gridCol w:w="2262"/>
        <w:gridCol w:w="7368"/>
      </w:tblGrid>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jc w:val="center"/>
              <w:rPr>
                <w:b/>
                <w:sz w:val="24"/>
                <w:szCs w:val="24"/>
                <w:lang w:val="uk-UA"/>
              </w:rPr>
            </w:pPr>
            <w:r w:rsidRPr="005E1D68">
              <w:rPr>
                <w:b/>
                <w:sz w:val="24"/>
                <w:szCs w:val="24"/>
                <w:lang w:val="uk-UA"/>
              </w:rPr>
              <w:t>Характерисика джерела</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jc w:val="center"/>
              <w:rPr>
                <w:b/>
                <w:sz w:val="24"/>
                <w:szCs w:val="24"/>
                <w:lang w:val="uk-UA"/>
              </w:rPr>
            </w:pPr>
            <w:r w:rsidRPr="005E1D68">
              <w:rPr>
                <w:b/>
                <w:sz w:val="24"/>
                <w:szCs w:val="24"/>
                <w:lang w:val="uk-UA"/>
              </w:rPr>
              <w:t>Приклад оформлення</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rPr>
                <w:b/>
                <w:lang w:val="uk-UA"/>
              </w:rPr>
            </w:pPr>
            <w:r w:rsidRPr="005E1D68">
              <w:rPr>
                <w:b/>
                <w:lang w:val="uk-UA"/>
              </w:rPr>
              <w:t>Книга:</w:t>
            </w:r>
          </w:p>
          <w:p w:rsidR="005E1D68" w:rsidRPr="005E1D68" w:rsidRDefault="005E1D68" w:rsidP="005E1D68">
            <w:pPr>
              <w:rPr>
                <w:lang w:val="uk-UA"/>
              </w:rPr>
            </w:pPr>
            <w:r w:rsidRPr="005E1D68">
              <w:rPr>
                <w:b/>
                <w:lang w:val="uk-UA"/>
              </w:rPr>
              <w:t>Один автор</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ind w:firstLine="176"/>
            </w:pPr>
            <w:r w:rsidRPr="005E1D68">
              <w:t xml:space="preserve">1. Дичківська О. О. Інноваційний </w:t>
            </w:r>
            <w:proofErr w:type="gramStart"/>
            <w:r w:rsidRPr="005E1D68">
              <w:t>менеджмент :</w:t>
            </w:r>
            <w:proofErr w:type="gramEnd"/>
            <w:r w:rsidRPr="005E1D68">
              <w:t xml:space="preserve"> конспект лекцій. </w:t>
            </w:r>
            <w:proofErr w:type="gramStart"/>
            <w:r w:rsidRPr="005E1D68">
              <w:t>Київ :</w:t>
            </w:r>
            <w:proofErr w:type="gramEnd"/>
            <w:r w:rsidRPr="005E1D68">
              <w:t xml:space="preserve"> ДІА, 2018. 82 с. </w:t>
            </w:r>
          </w:p>
          <w:p w:rsidR="005E1D68" w:rsidRPr="005E1D68" w:rsidRDefault="005E1D68" w:rsidP="005E1D68">
            <w:pPr>
              <w:ind w:firstLine="176"/>
            </w:pPr>
            <w:r w:rsidRPr="005E1D68">
              <w:t xml:space="preserve">2. Бондаренко В. Г. Історія України. Львів, 2017. 153 с. </w:t>
            </w:r>
          </w:p>
          <w:p w:rsidR="005E1D68" w:rsidRPr="005E1D68" w:rsidRDefault="005E1D68" w:rsidP="005E1D68">
            <w:pPr>
              <w:ind w:firstLine="176"/>
            </w:pPr>
            <w:r w:rsidRPr="005E1D68">
              <w:t xml:space="preserve">3. Лазор О. Я. Державне управління у сфері реалізації екологічної політики в Україні: організаційно-правові </w:t>
            </w:r>
            <w:proofErr w:type="gramStart"/>
            <w:r w:rsidRPr="005E1D68">
              <w:t>засади :</w:t>
            </w:r>
            <w:proofErr w:type="gramEnd"/>
            <w:r w:rsidRPr="005E1D68">
              <w:t xml:space="preserve"> монографія. </w:t>
            </w:r>
            <w:proofErr w:type="gramStart"/>
            <w:r w:rsidRPr="005E1D68">
              <w:t>Львів :</w:t>
            </w:r>
            <w:proofErr w:type="gramEnd"/>
            <w:r w:rsidRPr="005E1D68">
              <w:t xml:space="preserve"> Ліга-Прес, 2003. 542 с. </w:t>
            </w:r>
          </w:p>
          <w:p w:rsidR="005E1D68" w:rsidRPr="005E1D68" w:rsidRDefault="005E1D68" w:rsidP="005E1D68">
            <w:pPr>
              <w:ind w:firstLine="176"/>
            </w:pPr>
            <w:r w:rsidRPr="005E1D68">
              <w:t xml:space="preserve">4. Ваш О. М. </w:t>
            </w:r>
            <w:proofErr w:type="gramStart"/>
            <w:r w:rsidRPr="005E1D68">
              <w:t>Етика :</w:t>
            </w:r>
            <w:proofErr w:type="gramEnd"/>
            <w:r w:rsidRPr="005E1D68">
              <w:t xml:space="preserve"> навч.-метод. посіб. </w:t>
            </w:r>
            <w:proofErr w:type="gramStart"/>
            <w:r w:rsidRPr="005E1D68">
              <w:t>Запоріжжя :</w:t>
            </w:r>
            <w:proofErr w:type="gramEnd"/>
            <w:r w:rsidRPr="005E1D68">
              <w:t xml:space="preserve"> ЗНУ, 2018. 104 с. </w:t>
            </w:r>
          </w:p>
          <w:p w:rsidR="005E1D68" w:rsidRPr="005E1D68" w:rsidRDefault="005E1D68" w:rsidP="005E1D68">
            <w:pPr>
              <w:ind w:firstLine="176"/>
            </w:pPr>
            <w:r w:rsidRPr="005E1D68">
              <w:t xml:space="preserve">5. Гурманова Л. І. </w:t>
            </w:r>
            <w:proofErr w:type="gramStart"/>
            <w:r w:rsidRPr="005E1D68">
              <w:t>Релігієзнавство :</w:t>
            </w:r>
            <w:proofErr w:type="gramEnd"/>
            <w:r w:rsidRPr="005E1D68">
              <w:t xml:space="preserve"> навч. посіб. 2-ге </w:t>
            </w:r>
            <w:proofErr w:type="gramStart"/>
            <w:r w:rsidRPr="005E1D68">
              <w:t>вид.,</w:t>
            </w:r>
            <w:proofErr w:type="gramEnd"/>
            <w:r w:rsidRPr="005E1D68">
              <w:t xml:space="preserve"> переробл. та допов. </w:t>
            </w:r>
            <w:proofErr w:type="gramStart"/>
            <w:r w:rsidRPr="005E1D68">
              <w:t>Київ :</w:t>
            </w:r>
            <w:proofErr w:type="gramEnd"/>
            <w:r w:rsidRPr="005E1D68">
              <w:t xml:space="preserve"> ЦУЛ, 2017. 193 с.</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rPr>
                <w:b/>
                <w:lang w:val="uk-UA"/>
              </w:rPr>
            </w:pPr>
            <w:r w:rsidRPr="005E1D68">
              <w:rPr>
                <w:b/>
                <w:lang w:val="uk-UA"/>
              </w:rPr>
              <w:t>Два автора</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ind w:firstLine="176"/>
            </w:pPr>
            <w:r w:rsidRPr="005E1D68">
              <w:t xml:space="preserve">1. Мартиненко З. Е., Макар І. В. Управління підприємством: теоретикометодичні </w:t>
            </w:r>
            <w:proofErr w:type="gramStart"/>
            <w:r w:rsidRPr="005E1D68">
              <w:t>засади :</w:t>
            </w:r>
            <w:proofErr w:type="gramEnd"/>
            <w:r w:rsidRPr="005E1D68">
              <w:t xml:space="preserve"> монографія. </w:t>
            </w:r>
            <w:proofErr w:type="gramStart"/>
            <w:r w:rsidRPr="005E1D68">
              <w:t>Харків :</w:t>
            </w:r>
            <w:proofErr w:type="gramEnd"/>
            <w:r w:rsidRPr="005E1D68">
              <w:t xml:space="preserve"> Щедра садиба плюс, 2017. 296 с. </w:t>
            </w:r>
          </w:p>
          <w:p w:rsidR="005E1D68" w:rsidRPr="005E1D68" w:rsidRDefault="005E1D68" w:rsidP="005E1D68">
            <w:pPr>
              <w:ind w:firstLine="176"/>
            </w:pPr>
            <w:r w:rsidRPr="005E1D68">
              <w:t xml:space="preserve">2. Палеха В. І., Карпова П. В. Менеджмент </w:t>
            </w:r>
            <w:proofErr w:type="gramStart"/>
            <w:r w:rsidRPr="005E1D68">
              <w:t>організацій :</w:t>
            </w:r>
            <w:proofErr w:type="gramEnd"/>
            <w:r w:rsidRPr="005E1D68">
              <w:t xml:space="preserve"> навч. посіб. </w:t>
            </w:r>
            <w:proofErr w:type="gramStart"/>
            <w:r w:rsidRPr="005E1D68">
              <w:t>Запоріжжя :</w:t>
            </w:r>
            <w:proofErr w:type="gramEnd"/>
            <w:r w:rsidRPr="005E1D68">
              <w:t xml:space="preserve"> ЗНУ, 2015. 120 с. </w:t>
            </w:r>
          </w:p>
          <w:p w:rsidR="005E1D68" w:rsidRPr="005E1D68" w:rsidRDefault="005E1D68" w:rsidP="005E1D68">
            <w:pPr>
              <w:ind w:firstLine="176"/>
            </w:pPr>
            <w:r w:rsidRPr="005E1D68">
              <w:t xml:space="preserve">3. Білоус С. І., Корнійчук В. П. Філософія </w:t>
            </w:r>
            <w:proofErr w:type="gramStart"/>
            <w:r w:rsidRPr="005E1D68">
              <w:t>освіти :</w:t>
            </w:r>
            <w:proofErr w:type="gramEnd"/>
            <w:r w:rsidRPr="005E1D68">
              <w:t xml:space="preserve"> навч.-метод. посіб. Переяслав-Хмельницький, 2016. 176 с. </w:t>
            </w:r>
          </w:p>
          <w:p w:rsidR="005E1D68" w:rsidRPr="005E1D68" w:rsidRDefault="005E1D68" w:rsidP="005E1D68">
            <w:pPr>
              <w:ind w:firstLine="176"/>
            </w:pPr>
            <w:r w:rsidRPr="005E1D68">
              <w:t xml:space="preserve">4. Мороз І. С., Василенко Н. Ю. </w:t>
            </w:r>
            <w:proofErr w:type="gramStart"/>
            <w:r w:rsidRPr="005E1D68">
              <w:t>Маркетинг :</w:t>
            </w:r>
            <w:proofErr w:type="gramEnd"/>
            <w:r w:rsidRPr="005E1D68">
              <w:t xml:space="preserve"> конспект лекцій. </w:t>
            </w:r>
            <w:proofErr w:type="gramStart"/>
            <w:r w:rsidRPr="005E1D68">
              <w:t>Київ :</w:t>
            </w:r>
            <w:proofErr w:type="gramEnd"/>
            <w:r w:rsidRPr="005E1D68">
              <w:t xml:space="preserve"> Молодь, 2016. 102 с. </w:t>
            </w:r>
          </w:p>
          <w:p w:rsidR="005E1D68" w:rsidRPr="005E1D68" w:rsidRDefault="005E1D68" w:rsidP="005E1D68">
            <w:pPr>
              <w:ind w:firstLine="176"/>
            </w:pPr>
            <w:r w:rsidRPr="005E1D68">
              <w:t xml:space="preserve">5. Вердіна С. А., Волков А. А. </w:t>
            </w:r>
            <w:proofErr w:type="gramStart"/>
            <w:r w:rsidRPr="005E1D68">
              <w:t>Контролінг :</w:t>
            </w:r>
            <w:proofErr w:type="gramEnd"/>
            <w:r w:rsidRPr="005E1D68">
              <w:t xml:space="preserve"> навч. посіб. </w:t>
            </w:r>
            <w:proofErr w:type="gramStart"/>
            <w:r w:rsidRPr="005E1D68">
              <w:t>Запоріжжя :</w:t>
            </w:r>
            <w:proofErr w:type="gramEnd"/>
            <w:r w:rsidRPr="005E1D68">
              <w:t xml:space="preserve"> ЗНУ, 2016. 131 с. 6. Вердіна С. А., Волков А. А. </w:t>
            </w:r>
            <w:proofErr w:type="gramStart"/>
            <w:r w:rsidRPr="005E1D68">
              <w:t>Контролінг :</w:t>
            </w:r>
            <w:proofErr w:type="gramEnd"/>
            <w:r w:rsidRPr="005E1D68">
              <w:t xml:space="preserve"> навч. посіб. Вид. 3-</w:t>
            </w:r>
            <w:proofErr w:type="gramStart"/>
            <w:r w:rsidRPr="005E1D68">
              <w:t>тє.,</w:t>
            </w:r>
            <w:proofErr w:type="gramEnd"/>
            <w:r w:rsidRPr="005E1D68">
              <w:t xml:space="preserve"> переробл. та допов. Херсон, 2017. 212 с.</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rPr>
                <w:b/>
                <w:lang w:val="uk-UA"/>
              </w:rPr>
            </w:pPr>
            <w:r w:rsidRPr="005E1D68">
              <w:rPr>
                <w:b/>
                <w:lang w:val="uk-UA"/>
              </w:rPr>
              <w:t>Три автора</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ind w:firstLine="176"/>
            </w:pPr>
            <w:r w:rsidRPr="005E1D68">
              <w:t xml:space="preserve">1. Тарнавська Г. Я., Марценюк Н. С., Герасимова Т. М. </w:t>
            </w:r>
            <w:proofErr w:type="gramStart"/>
            <w:r w:rsidRPr="005E1D68">
              <w:t>Фінанси :</w:t>
            </w:r>
            <w:proofErr w:type="gramEnd"/>
            <w:r w:rsidRPr="005E1D68">
              <w:t xml:space="preserve"> навч. посіб. </w:t>
            </w:r>
            <w:proofErr w:type="gramStart"/>
            <w:r w:rsidRPr="005E1D68">
              <w:t>Львів :</w:t>
            </w:r>
            <w:proofErr w:type="gramEnd"/>
            <w:r w:rsidRPr="005E1D68">
              <w:t xml:space="preserve"> Магнолія 2006, 2017. 412 с. </w:t>
            </w:r>
          </w:p>
          <w:p w:rsidR="005E1D68" w:rsidRPr="005E1D68" w:rsidRDefault="005E1D68" w:rsidP="005E1D68">
            <w:pPr>
              <w:ind w:firstLine="176"/>
            </w:pPr>
            <w:r w:rsidRPr="005E1D68">
              <w:t xml:space="preserve">2. Пустовенко В. В., Максименко І. Л., Яким А.С. Безпека </w:t>
            </w:r>
            <w:proofErr w:type="gramStart"/>
            <w:r w:rsidRPr="005E1D68">
              <w:t>життєдіяльності :</w:t>
            </w:r>
            <w:proofErr w:type="gramEnd"/>
            <w:r w:rsidRPr="005E1D68">
              <w:t xml:space="preserve"> монографія. </w:t>
            </w:r>
            <w:proofErr w:type="gramStart"/>
            <w:r w:rsidRPr="005E1D68">
              <w:t>Харків :</w:t>
            </w:r>
            <w:proofErr w:type="gramEnd"/>
            <w:r w:rsidRPr="005E1D68">
              <w:t xml:space="preserve"> ХНПУ, 2017. 348 с.</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rPr>
                <w:b/>
                <w:lang w:val="uk-UA"/>
              </w:rPr>
            </w:pPr>
            <w:r w:rsidRPr="005E1D68">
              <w:rPr>
                <w:b/>
                <w:lang w:val="uk-UA"/>
              </w:rPr>
              <w:t>Чотири автора</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ind w:firstLine="176"/>
            </w:pPr>
            <w:r w:rsidRPr="005E1D68">
              <w:rPr>
                <w:lang w:val="uk-UA"/>
              </w:rPr>
              <w:t xml:space="preserve">1. Інновації : навч. посіб. / Гуревич Д. Т., Чекан О. С., Грибан О. М., Макарова В. В. Запоріжжя : ЗНУ, 2016. </w:t>
            </w:r>
            <w:r w:rsidRPr="005E1D68">
              <w:t xml:space="preserve">389 с. </w:t>
            </w:r>
          </w:p>
          <w:p w:rsidR="005E1D68" w:rsidRPr="005E1D68" w:rsidRDefault="005E1D68" w:rsidP="005E1D68">
            <w:pPr>
              <w:ind w:firstLine="176"/>
            </w:pPr>
            <w:r w:rsidRPr="005E1D68">
              <w:t xml:space="preserve">2. Вища </w:t>
            </w:r>
            <w:proofErr w:type="gramStart"/>
            <w:r w:rsidRPr="005E1D68">
              <w:t>математика :</w:t>
            </w:r>
            <w:proofErr w:type="gramEnd"/>
            <w:r w:rsidRPr="005E1D68">
              <w:t xml:space="preserve"> конспект лекцій / Ткачук Т.С. та ін. Київ, 2015. 82 с.</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rPr>
                <w:b/>
                <w:lang w:val="uk-UA"/>
              </w:rPr>
            </w:pPr>
            <w:r w:rsidRPr="005E1D68">
              <w:rPr>
                <w:b/>
                <w:lang w:val="uk-UA"/>
              </w:rPr>
              <w:t>П</w:t>
            </w:r>
            <w:r w:rsidRPr="005E1D68">
              <w:rPr>
                <w:b/>
              </w:rPr>
              <w:t>'</w:t>
            </w:r>
            <w:r w:rsidRPr="005E1D68">
              <w:rPr>
                <w:b/>
                <w:lang w:val="uk-UA"/>
              </w:rPr>
              <w:t>ять і більше авторів</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ind w:firstLine="176"/>
            </w:pPr>
            <w:r w:rsidRPr="005E1D68">
              <w:t xml:space="preserve">1. Операційний </w:t>
            </w:r>
            <w:proofErr w:type="gramStart"/>
            <w:r w:rsidRPr="005E1D68">
              <w:t>менеджмент :</w:t>
            </w:r>
            <w:proofErr w:type="gramEnd"/>
            <w:r w:rsidRPr="005E1D68">
              <w:t xml:space="preserve"> підручник / С. М. Поплавська та ін. </w:t>
            </w:r>
            <w:proofErr w:type="gramStart"/>
            <w:r w:rsidRPr="005E1D68">
              <w:t>Київ :</w:t>
            </w:r>
            <w:proofErr w:type="gramEnd"/>
            <w:r w:rsidRPr="005E1D68">
              <w:t xml:space="preserve"> ЦУЛ, 2011. 267 с. </w:t>
            </w:r>
          </w:p>
          <w:p w:rsidR="005E1D68" w:rsidRPr="005E1D68" w:rsidRDefault="005E1D68" w:rsidP="005E1D68">
            <w:pPr>
              <w:ind w:firstLine="176"/>
            </w:pPr>
            <w:r w:rsidRPr="005E1D68">
              <w:t xml:space="preserve">2. Охорона </w:t>
            </w:r>
            <w:proofErr w:type="gramStart"/>
            <w:r w:rsidRPr="005E1D68">
              <w:t>праці :</w:t>
            </w:r>
            <w:proofErr w:type="gramEnd"/>
            <w:r w:rsidRPr="005E1D68">
              <w:t xml:space="preserve"> навч. посіб. / О. І. Подольська та ін. 2-ге вид. </w:t>
            </w:r>
            <w:proofErr w:type="gramStart"/>
            <w:r w:rsidRPr="005E1D68">
              <w:t>Київ :</w:t>
            </w:r>
            <w:proofErr w:type="gramEnd"/>
            <w:r w:rsidRPr="005E1D68">
              <w:t xml:space="preserve"> ЦУЛ, 2017. 264 с. </w:t>
            </w:r>
          </w:p>
          <w:p w:rsidR="005E1D68" w:rsidRPr="005E1D68" w:rsidRDefault="005E1D68" w:rsidP="005E1D68">
            <w:pPr>
              <w:ind w:firstLine="176"/>
              <w:rPr>
                <w:lang w:val="uk-UA"/>
              </w:rPr>
            </w:pPr>
            <w:r w:rsidRPr="005E1D68">
              <w:t xml:space="preserve">3. Науково-практичний коментар Цивільного кодексу </w:t>
            </w:r>
            <w:proofErr w:type="gramStart"/>
            <w:r w:rsidRPr="005E1D68">
              <w:t>України :</w:t>
            </w:r>
            <w:proofErr w:type="gramEnd"/>
            <w:r w:rsidRPr="005E1D68">
              <w:t xml:space="preserve"> станом на 10 жовт. 2017 р. / К. І. Мягченко та ін</w:t>
            </w:r>
            <w:proofErr w:type="gramStart"/>
            <w:r w:rsidRPr="005E1D68">
              <w:t>. ;</w:t>
            </w:r>
            <w:proofErr w:type="gramEnd"/>
            <w:r w:rsidRPr="005E1D68">
              <w:t xml:space="preserve"> за заг. ред. І. М. Ливанова. </w:t>
            </w:r>
            <w:proofErr w:type="gramStart"/>
            <w:r w:rsidRPr="005E1D68">
              <w:t>Київ :</w:t>
            </w:r>
            <w:proofErr w:type="gramEnd"/>
            <w:r w:rsidRPr="005E1D68">
              <w:t xml:space="preserve"> ЦУЛ, 2017. 428 с.</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rPr>
                <w:b/>
                <w:lang w:val="uk-UA"/>
              </w:rPr>
            </w:pPr>
            <w:r w:rsidRPr="005E1D68">
              <w:rPr>
                <w:b/>
              </w:rPr>
              <w:t>Автор(и) та редактор(и)/ упорядники</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ind w:firstLine="318"/>
            </w:pPr>
            <w:r w:rsidRPr="005E1D68">
              <w:t xml:space="preserve">1. Веретенко В. В. Міжнародний </w:t>
            </w:r>
            <w:proofErr w:type="gramStart"/>
            <w:r w:rsidRPr="005E1D68">
              <w:t>маркетинг :</w:t>
            </w:r>
            <w:proofErr w:type="gramEnd"/>
            <w:r w:rsidRPr="005E1D68">
              <w:t xml:space="preserve"> монографія / за заг. наук. ред. В. М. Марценюка. Київ, 2015. 374 с. </w:t>
            </w:r>
          </w:p>
          <w:p w:rsidR="005E1D68" w:rsidRPr="005E1D68" w:rsidRDefault="005E1D68" w:rsidP="005E1D68">
            <w:pPr>
              <w:ind w:firstLine="318"/>
            </w:pPr>
            <w:r w:rsidRPr="005E1D68">
              <w:t xml:space="preserve">2. Бутенко М. П., Качур В. П., Петренко С. В. </w:t>
            </w:r>
            <w:proofErr w:type="gramStart"/>
            <w:r w:rsidRPr="005E1D68">
              <w:t>Психологія :</w:t>
            </w:r>
            <w:proofErr w:type="gramEnd"/>
            <w:r w:rsidRPr="005E1D68">
              <w:t xml:space="preserve"> навч. посіб. / за ред. М. П. Дутко. </w:t>
            </w:r>
            <w:proofErr w:type="gramStart"/>
            <w:r w:rsidRPr="005E1D68">
              <w:t>Київ :</w:t>
            </w:r>
            <w:proofErr w:type="gramEnd"/>
            <w:r w:rsidRPr="005E1D68">
              <w:t xml:space="preserve"> ЦУЛ, 2017. 332 с.</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rPr>
                <w:b/>
              </w:rPr>
            </w:pPr>
            <w:r w:rsidRPr="005E1D68">
              <w:rPr>
                <w:b/>
              </w:rPr>
              <w:t>Без автора</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ind w:firstLine="318"/>
            </w:pPr>
            <w:r w:rsidRPr="005E1D68">
              <w:t>1. 30 років історичному факультету: історія та сьогодення (1986-2016</w:t>
            </w:r>
            <w:proofErr w:type="gramStart"/>
            <w:r w:rsidRPr="005E1D68">
              <w:t>) :</w:t>
            </w:r>
            <w:proofErr w:type="gramEnd"/>
            <w:r w:rsidRPr="005E1D68">
              <w:t xml:space="preserve"> ювіл. вип. / під заг. ред. В. В. Черепані. </w:t>
            </w:r>
            <w:proofErr w:type="gramStart"/>
            <w:r w:rsidRPr="005E1D68">
              <w:t>Запоріжжя :</w:t>
            </w:r>
            <w:proofErr w:type="gramEnd"/>
            <w:r w:rsidRPr="005E1D68">
              <w:t xml:space="preserve"> ЗНУ, 2016. 340 с. </w:t>
            </w:r>
          </w:p>
          <w:p w:rsidR="005E1D68" w:rsidRPr="005E1D68" w:rsidRDefault="005E1D68" w:rsidP="005E1D68">
            <w:pPr>
              <w:ind w:firstLine="318"/>
            </w:pPr>
            <w:r w:rsidRPr="005E1D68">
              <w:t xml:space="preserve">2. </w:t>
            </w:r>
            <w:proofErr w:type="gramStart"/>
            <w:r w:rsidRPr="005E1D68">
              <w:t>Етнографія :</w:t>
            </w:r>
            <w:proofErr w:type="gramEnd"/>
            <w:r w:rsidRPr="005E1D68">
              <w:t xml:space="preserve"> конспект лекцій / за заг. ред. В. І. Гарапка; уклад. А. І. Гарапко. </w:t>
            </w:r>
            <w:proofErr w:type="gramStart"/>
            <w:r w:rsidRPr="005E1D68">
              <w:t>Київ :</w:t>
            </w:r>
            <w:proofErr w:type="gramEnd"/>
            <w:r w:rsidRPr="005E1D68">
              <w:t xml:space="preserve"> ЦУЛ, 2018. 320 с. 3. Міжнародні </w:t>
            </w:r>
            <w:proofErr w:type="gramStart"/>
            <w:r w:rsidRPr="005E1D68">
              <w:t>відносини :</w:t>
            </w:r>
            <w:proofErr w:type="gramEnd"/>
            <w:r w:rsidRPr="005E1D68">
              <w:t xml:space="preserve"> монографія / за ред. М. А. Березовського. </w:t>
            </w:r>
            <w:proofErr w:type="gramStart"/>
            <w:r w:rsidRPr="005E1D68">
              <w:t>Київ :</w:t>
            </w:r>
            <w:proofErr w:type="gramEnd"/>
            <w:r w:rsidRPr="005E1D68">
              <w:t xml:space="preserve"> ЦУЛ, 2016. 162 с. 4. Міжнародні </w:t>
            </w:r>
            <w:r w:rsidRPr="005E1D68">
              <w:lastRenderedPageBreak/>
              <w:t xml:space="preserve">економічні </w:t>
            </w:r>
            <w:proofErr w:type="gramStart"/>
            <w:r w:rsidRPr="005E1D68">
              <w:t>відносини :</w:t>
            </w:r>
            <w:proofErr w:type="gramEnd"/>
            <w:r w:rsidRPr="005E1D68">
              <w:t xml:space="preserve"> навч. посіб. / за ред.: П. О. Бедрія, О. О. Петренка. </w:t>
            </w:r>
            <w:proofErr w:type="gramStart"/>
            <w:r w:rsidRPr="005E1D68">
              <w:t>Одеса :</w:t>
            </w:r>
            <w:proofErr w:type="gramEnd"/>
            <w:r w:rsidRPr="005E1D68">
              <w:t xml:space="preserve"> ОНУ, 2015. 306 с. </w:t>
            </w:r>
          </w:p>
          <w:p w:rsidR="005E1D68" w:rsidRPr="005E1D68" w:rsidRDefault="005E1D68" w:rsidP="005E1D68">
            <w:pPr>
              <w:ind w:firstLine="318"/>
            </w:pPr>
            <w:r w:rsidRPr="005E1D68">
              <w:t xml:space="preserve">5. Науково-практичний коментар Цивільного кодексу України / за заг. ред. Т. А. Тарнавського. </w:t>
            </w:r>
            <w:proofErr w:type="gramStart"/>
            <w:r w:rsidRPr="005E1D68">
              <w:t>Київ :</w:t>
            </w:r>
            <w:proofErr w:type="gramEnd"/>
            <w:r w:rsidRPr="005E1D68">
              <w:t xml:space="preserve"> ЦУЛ, 2016. 186 с. </w:t>
            </w:r>
          </w:p>
          <w:p w:rsidR="005E1D68" w:rsidRPr="005E1D68" w:rsidRDefault="005E1D68" w:rsidP="005E1D68">
            <w:pPr>
              <w:ind w:firstLine="318"/>
            </w:pPr>
            <w:r w:rsidRPr="005E1D68">
              <w:t xml:space="preserve">6. Підготовка фахівців у ВНЗ в умовах реформування вищої </w:t>
            </w:r>
            <w:proofErr w:type="gramStart"/>
            <w:r w:rsidRPr="005E1D68">
              <w:t>освіти :</w:t>
            </w:r>
            <w:proofErr w:type="gramEnd"/>
            <w:r w:rsidRPr="005E1D68">
              <w:t xml:space="preserve"> матеріали Всеукр. наук.-практ. конф., м. Мукачево, 4-5 жовт. 2018 р. </w:t>
            </w:r>
            <w:proofErr w:type="gramStart"/>
            <w:r w:rsidRPr="005E1D68">
              <w:t>Мукачево :</w:t>
            </w:r>
            <w:proofErr w:type="gramEnd"/>
            <w:r w:rsidRPr="005E1D68">
              <w:t xml:space="preserve"> МДУ, 2018. 226 с. </w:t>
            </w:r>
          </w:p>
          <w:p w:rsidR="005E1D68" w:rsidRPr="005E1D68" w:rsidRDefault="005E1D68" w:rsidP="005E1D68">
            <w:pPr>
              <w:ind w:firstLine="318"/>
            </w:pPr>
            <w:r w:rsidRPr="005E1D68">
              <w:t xml:space="preserve">7. Освіта в Україні: виклики </w:t>
            </w:r>
            <w:proofErr w:type="gramStart"/>
            <w:r w:rsidRPr="005E1D68">
              <w:t>модернізації :</w:t>
            </w:r>
            <w:proofErr w:type="gramEnd"/>
            <w:r w:rsidRPr="005E1D68">
              <w:t xml:space="preserve"> зб. наук. пр. / редкол.: П. М. Марценюк (відп. ред.) та ін. </w:t>
            </w:r>
            <w:proofErr w:type="gramStart"/>
            <w:r w:rsidRPr="005E1D68">
              <w:t>Київ :</w:t>
            </w:r>
            <w:proofErr w:type="gramEnd"/>
            <w:r w:rsidRPr="005E1D68">
              <w:t xml:space="preserve"> Ін-т всесвітньої історії НАН України, 2017. 319 с. 8. Товарознавство / упоряд. В. Олексик. Київ, 2014. 804 с.</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rPr>
                <w:b/>
                <w:lang w:val="uk-UA"/>
              </w:rPr>
            </w:pPr>
            <w:r w:rsidRPr="005E1D68">
              <w:rPr>
                <w:b/>
              </w:rPr>
              <w:lastRenderedPageBreak/>
              <w:t>Багатотомні видання</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ind w:firstLine="318"/>
            </w:pPr>
            <w:r w:rsidRPr="005E1D68">
              <w:t xml:space="preserve">1. Енциклопедія рослин / </w:t>
            </w:r>
            <w:proofErr w:type="gramStart"/>
            <w:r w:rsidRPr="005E1D68">
              <w:t>редкол.:</w:t>
            </w:r>
            <w:proofErr w:type="gramEnd"/>
            <w:r w:rsidRPr="005E1D68">
              <w:t xml:space="preserve"> І. М. Деркач та ін. </w:t>
            </w:r>
            <w:proofErr w:type="gramStart"/>
            <w:r w:rsidRPr="005E1D68">
              <w:t>Київ :</w:t>
            </w:r>
            <w:proofErr w:type="gramEnd"/>
            <w:r w:rsidRPr="005E1D68">
              <w:t xml:space="preserve"> ЦУЛ, 2016. Т. 8. 812 с. </w:t>
            </w:r>
          </w:p>
          <w:p w:rsidR="005E1D68" w:rsidRPr="005E1D68" w:rsidRDefault="005E1D68" w:rsidP="005E1D68">
            <w:pPr>
              <w:ind w:firstLine="318"/>
            </w:pPr>
            <w:r w:rsidRPr="005E1D68">
              <w:t xml:space="preserve">2. Безруков В. Д. </w:t>
            </w:r>
            <w:proofErr w:type="gramStart"/>
            <w:r w:rsidRPr="005E1D68">
              <w:t>Поэзия :</w:t>
            </w:r>
            <w:proofErr w:type="gramEnd"/>
            <w:r w:rsidRPr="005E1D68">
              <w:t xml:space="preserve"> в 2 т. / ред. изд.: Л. Г. Мороз, А. Г. Мягченко; авт. вступ. ст. А. В. Сипина. </w:t>
            </w:r>
            <w:proofErr w:type="gramStart"/>
            <w:r w:rsidRPr="005E1D68">
              <w:t>Киев ;</w:t>
            </w:r>
            <w:proofErr w:type="gramEnd"/>
            <w:r w:rsidRPr="005E1D68">
              <w:t xml:space="preserve"> Мелитополь : НПУ им. М. Драгоманова ; МГПУ им. Б. Хмельницкого, 2016. Т. 2. 206 с. </w:t>
            </w:r>
          </w:p>
          <w:p w:rsidR="005E1D68" w:rsidRPr="005E1D68" w:rsidRDefault="005E1D68" w:rsidP="005E1D68">
            <w:pPr>
              <w:ind w:firstLine="318"/>
            </w:pPr>
            <w:r w:rsidRPr="005E1D68">
              <w:t xml:space="preserve">3. Новицкий О. М. </w:t>
            </w:r>
            <w:proofErr w:type="gramStart"/>
            <w:r w:rsidRPr="005E1D68">
              <w:t>Сочинения :</w:t>
            </w:r>
            <w:proofErr w:type="gramEnd"/>
            <w:r w:rsidRPr="005E1D68">
              <w:t xml:space="preserve"> в 4 т. / ред. изд.: Н. Г. Мозговая, А. Г. Волков ; авт. вступ. ст. Н. Г. Мозговая. </w:t>
            </w:r>
            <w:proofErr w:type="gramStart"/>
            <w:r w:rsidRPr="005E1D68">
              <w:t>Киев ;</w:t>
            </w:r>
            <w:proofErr w:type="gramEnd"/>
            <w:r w:rsidRPr="005E1D68">
              <w:t xml:space="preserve"> Мелитополь: НПУ им. М. Драгоманова ; МГПУ им. Б. Хмельницкого, 2017. Т. 1. 382 с. </w:t>
            </w:r>
          </w:p>
          <w:p w:rsidR="005E1D68" w:rsidRPr="005E1D68" w:rsidRDefault="005E1D68" w:rsidP="005E1D68">
            <w:pPr>
              <w:ind w:firstLine="318"/>
            </w:pPr>
            <w:r w:rsidRPr="005E1D68">
              <w:t xml:space="preserve">4. Бюджетна система України: історія, стан та </w:t>
            </w:r>
            <w:proofErr w:type="gramStart"/>
            <w:r w:rsidRPr="005E1D68">
              <w:t>перспективи :</w:t>
            </w:r>
            <w:proofErr w:type="gramEnd"/>
            <w:r w:rsidRPr="005E1D68">
              <w:t xml:space="preserve"> у 3 т. / Акад. прав. наук України. </w:t>
            </w:r>
            <w:proofErr w:type="gramStart"/>
            <w:r w:rsidRPr="005E1D68">
              <w:t>Львів :</w:t>
            </w:r>
            <w:proofErr w:type="gramEnd"/>
            <w:r w:rsidRPr="005E1D68">
              <w:t xml:space="preserve"> Право, 2012. Т. </w:t>
            </w:r>
            <w:proofErr w:type="gramStart"/>
            <w:r w:rsidRPr="005E1D68">
              <w:t>2 :</w:t>
            </w:r>
            <w:proofErr w:type="gramEnd"/>
            <w:r w:rsidRPr="005E1D68">
              <w:t xml:space="preserve"> Бюджетний менеджмент / заг. ред. Ю. П. Бубряка. 476 с. </w:t>
            </w:r>
          </w:p>
          <w:p w:rsidR="005E1D68" w:rsidRPr="005E1D68" w:rsidRDefault="005E1D68" w:rsidP="005E1D68">
            <w:pPr>
              <w:ind w:firstLine="318"/>
            </w:pPr>
            <w:r w:rsidRPr="005E1D68">
              <w:t xml:space="preserve">5. Кучеренко Н. П. Казначейська </w:t>
            </w:r>
            <w:proofErr w:type="gramStart"/>
            <w:r w:rsidRPr="005E1D68">
              <w:t>справа :</w:t>
            </w:r>
            <w:proofErr w:type="gramEnd"/>
            <w:r w:rsidRPr="005E1D68">
              <w:t xml:space="preserve"> в 6 т. Київ : Право, 2016. Т. </w:t>
            </w:r>
            <w:proofErr w:type="gramStart"/>
            <w:r w:rsidRPr="005E1D68">
              <w:t>3 :</w:t>
            </w:r>
            <w:proofErr w:type="gramEnd"/>
            <w:r w:rsidRPr="005E1D68">
              <w:t xml:space="preserve"> Контроль у системі Державного казначейства. 432 с. </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jc w:val="center"/>
              <w:rPr>
                <w:b/>
                <w:lang w:val="uk-UA"/>
              </w:rPr>
            </w:pPr>
            <w:r w:rsidRPr="005E1D68">
              <w:rPr>
                <w:b/>
                <w:lang w:val="uk-UA"/>
              </w:rPr>
              <w:t>Автореферати дисертацій</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ind w:firstLine="318"/>
            </w:pPr>
            <w:r w:rsidRPr="005E1D68">
              <w:t xml:space="preserve">1. Петров О. Г. </w:t>
            </w:r>
            <w:proofErr w:type="gramStart"/>
            <w:r w:rsidRPr="005E1D68">
              <w:t>Музикотерапія :</w:t>
            </w:r>
            <w:proofErr w:type="gramEnd"/>
            <w:r w:rsidRPr="005E1D68">
              <w:t xml:space="preserve"> автореф. дис. ... канд. псих. </w:t>
            </w:r>
            <w:proofErr w:type="gramStart"/>
            <w:r w:rsidRPr="005E1D68">
              <w:t>наук :</w:t>
            </w:r>
            <w:proofErr w:type="gramEnd"/>
            <w:r w:rsidRPr="005E1D68">
              <w:t xml:space="preserve"> 12.00.06. Київ, 2009. 40 с.</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jc w:val="center"/>
              <w:rPr>
                <w:b/>
                <w:lang w:val="uk-UA"/>
              </w:rPr>
            </w:pPr>
            <w:r w:rsidRPr="005E1D68">
              <w:rPr>
                <w:b/>
                <w:lang w:val="uk-UA"/>
              </w:rPr>
              <w:t>Дисертації</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ind w:firstLine="318"/>
            </w:pPr>
            <w:r w:rsidRPr="005E1D68">
              <w:t xml:space="preserve">1. Петрук Л. А. Дослідження статичного деформування складених </w:t>
            </w:r>
            <w:proofErr w:type="gramStart"/>
            <w:r w:rsidRPr="005E1D68">
              <w:t>тіл :</w:t>
            </w:r>
            <w:proofErr w:type="gramEnd"/>
            <w:r w:rsidRPr="005E1D68">
              <w:t xml:space="preserve"> дис. ... канд. </w:t>
            </w:r>
            <w:proofErr w:type="gramStart"/>
            <w:r w:rsidRPr="005E1D68">
              <w:t>фіз.-</w:t>
            </w:r>
            <w:proofErr w:type="gramEnd"/>
            <w:r w:rsidRPr="005E1D68">
              <w:t xml:space="preserve">мат. наук : 01.02.04. Львів, 2004. 140 с. </w:t>
            </w:r>
          </w:p>
          <w:p w:rsidR="005E1D68" w:rsidRPr="005E1D68" w:rsidRDefault="005E1D68" w:rsidP="005E1D68">
            <w:pPr>
              <w:ind w:firstLine="318"/>
            </w:pPr>
            <w:r w:rsidRPr="005E1D68">
              <w:t xml:space="preserve">2. Винниченко О. М. Контроль соціально-економічного розвитку промислових </w:t>
            </w:r>
            <w:proofErr w:type="gramStart"/>
            <w:r w:rsidRPr="005E1D68">
              <w:t>підприємств :</w:t>
            </w:r>
            <w:proofErr w:type="gramEnd"/>
            <w:r w:rsidRPr="005E1D68">
              <w:t xml:space="preserve"> дис. ... д-ра екон. </w:t>
            </w:r>
            <w:proofErr w:type="gramStart"/>
            <w:r w:rsidRPr="005E1D68">
              <w:t>наук :</w:t>
            </w:r>
            <w:proofErr w:type="gramEnd"/>
            <w:r w:rsidRPr="005E1D68">
              <w:t xml:space="preserve"> 08.00.04. Київ, 2018. 344 с</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jc w:val="center"/>
              <w:rPr>
                <w:b/>
                <w:lang w:val="uk-UA"/>
              </w:rPr>
            </w:pPr>
            <w:r w:rsidRPr="005E1D68">
              <w:rPr>
                <w:b/>
              </w:rPr>
              <w:t>Законодавчі та нормативні документи</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ind w:firstLine="318"/>
            </w:pPr>
            <w:r w:rsidRPr="005E1D68">
              <w:t xml:space="preserve">1. Конституція </w:t>
            </w:r>
            <w:proofErr w:type="gramStart"/>
            <w:r w:rsidRPr="005E1D68">
              <w:t>України :</w:t>
            </w:r>
            <w:proofErr w:type="gramEnd"/>
            <w:r w:rsidRPr="005E1D68">
              <w:t xml:space="preserve"> офіц. текст. </w:t>
            </w:r>
            <w:proofErr w:type="gramStart"/>
            <w:r w:rsidRPr="005E1D68">
              <w:t>Київ :</w:t>
            </w:r>
            <w:proofErr w:type="gramEnd"/>
            <w:r w:rsidRPr="005E1D68">
              <w:t xml:space="preserve"> КМ, 2015. 98 с. </w:t>
            </w:r>
          </w:p>
          <w:p w:rsidR="005E1D68" w:rsidRPr="005E1D68" w:rsidRDefault="005E1D68" w:rsidP="005E1D68">
            <w:pPr>
              <w:ind w:firstLine="318"/>
            </w:pPr>
            <w:r w:rsidRPr="005E1D68">
              <w:t xml:space="preserve">2. Конституція </w:t>
            </w:r>
            <w:proofErr w:type="gramStart"/>
            <w:r w:rsidRPr="005E1D68">
              <w:t>України :</w:t>
            </w:r>
            <w:proofErr w:type="gramEnd"/>
            <w:r w:rsidRPr="005E1D68">
              <w:t xml:space="preserve"> станом на 1 жовтня 2017 р. / Верховна Рада України. </w:t>
            </w:r>
            <w:proofErr w:type="gramStart"/>
            <w:r w:rsidRPr="005E1D68">
              <w:t>Київ :</w:t>
            </w:r>
            <w:proofErr w:type="gramEnd"/>
            <w:r w:rsidRPr="005E1D68">
              <w:t xml:space="preserve"> Право, 2017. 93 с. </w:t>
            </w:r>
          </w:p>
          <w:p w:rsidR="005E1D68" w:rsidRPr="005E1D68" w:rsidRDefault="005E1D68" w:rsidP="005E1D68">
            <w:pPr>
              <w:ind w:firstLine="318"/>
            </w:pPr>
            <w:r w:rsidRPr="005E1D68">
              <w:t xml:space="preserve">3. Про вищу </w:t>
            </w:r>
            <w:proofErr w:type="gramStart"/>
            <w:r w:rsidRPr="005E1D68">
              <w:t>освіту :</w:t>
            </w:r>
            <w:proofErr w:type="gramEnd"/>
            <w:r w:rsidRPr="005E1D68">
              <w:t xml:space="preserve"> Закон України від 05.09.2016 р. № 2145-VIII. Голос України. 2016. 27 верес. (№ 178-179). C. 10–22. </w:t>
            </w:r>
          </w:p>
          <w:p w:rsidR="005E1D68" w:rsidRPr="005E1D68" w:rsidRDefault="005E1D68" w:rsidP="005E1D68">
            <w:pPr>
              <w:ind w:firstLine="318"/>
            </w:pPr>
            <w:r w:rsidRPr="005E1D68">
              <w:t xml:space="preserve">4. Податковий кодекс </w:t>
            </w:r>
            <w:proofErr w:type="gramStart"/>
            <w:r w:rsidRPr="005E1D68">
              <w:t>України :</w:t>
            </w:r>
            <w:proofErr w:type="gramEnd"/>
            <w:r w:rsidRPr="005E1D68">
              <w:t xml:space="preserve"> Закон України від 19.05.2011 р. № 3393- VI. Відомості Верховної Ради України. 2011. № 48-49. Ст. 536. </w:t>
            </w:r>
          </w:p>
          <w:p w:rsidR="005E1D68" w:rsidRPr="005E1D68" w:rsidRDefault="005E1D68" w:rsidP="005E1D68">
            <w:pPr>
              <w:ind w:firstLine="318"/>
            </w:pPr>
            <w:r w:rsidRPr="005E1D68">
              <w:t xml:space="preserve">5. Про </w:t>
            </w:r>
            <w:proofErr w:type="gramStart"/>
            <w:r w:rsidRPr="005E1D68">
              <w:t>освіту :</w:t>
            </w:r>
            <w:proofErr w:type="gramEnd"/>
            <w:r w:rsidRPr="005E1D68">
              <w:t xml:space="preserve"> Закон України від 01.07.2014 р. № 1556-VII. Дата оновлення: 28.09.2018. </w:t>
            </w:r>
            <w:hyperlink r:id="rId8" w:history="1">
              <w:r w:rsidRPr="005E1D68">
                <w:rPr>
                  <w:color w:val="0000FF"/>
                  <w:u w:val="single"/>
                </w:rPr>
                <w:t>URL:http://zakon2.rada.gov.ua/laws/show/1556-18</w:t>
              </w:r>
            </w:hyperlink>
            <w:r w:rsidRPr="005E1D68">
              <w:rPr>
                <w:lang w:val="uk-UA"/>
              </w:rPr>
              <w:t xml:space="preserve"> </w:t>
            </w:r>
            <w:r w:rsidRPr="005E1D68">
              <w:t xml:space="preserve">(дата звернення: 15.11.2018). </w:t>
            </w:r>
          </w:p>
          <w:p w:rsidR="005E1D68" w:rsidRPr="005E1D68" w:rsidRDefault="005E1D68" w:rsidP="005E1D68">
            <w:pPr>
              <w:ind w:firstLine="318"/>
            </w:pPr>
            <w:r w:rsidRPr="005E1D68">
              <w:t xml:space="preserve">6. Питання соціального </w:t>
            </w:r>
            <w:proofErr w:type="gramStart"/>
            <w:r w:rsidRPr="005E1D68">
              <w:t>забезпечення :</w:t>
            </w:r>
            <w:proofErr w:type="gramEnd"/>
            <w:r w:rsidRPr="005E1D68">
              <w:t xml:space="preserve"> Постанова Кабінету Міністрів України від 28.12.2017 р. № 1060. Офіційний вісник України. 2018. № 5. С. 430–443. </w:t>
            </w:r>
          </w:p>
          <w:p w:rsidR="005E1D68" w:rsidRPr="005E1D68" w:rsidRDefault="005E1D68" w:rsidP="005E1D68">
            <w:pPr>
              <w:ind w:firstLine="318"/>
            </w:pPr>
            <w:r w:rsidRPr="005E1D68">
              <w:t xml:space="preserve">7. Про інформування громадськості з питань євроатлантичної інтеграції України на 2019-2020 </w:t>
            </w:r>
            <w:proofErr w:type="gramStart"/>
            <w:r w:rsidRPr="005E1D68">
              <w:t>роки :</w:t>
            </w:r>
            <w:proofErr w:type="gramEnd"/>
            <w:r w:rsidRPr="005E1D68">
              <w:t xml:space="preserve"> Указ Президента України від 21.02.2018 р. № 43/2018. Урядовий кур'єр. 2018. 23 лют. (№ 35). С. 10. </w:t>
            </w:r>
          </w:p>
          <w:p w:rsidR="005E1D68" w:rsidRPr="005E1D68" w:rsidRDefault="005E1D68" w:rsidP="005E1D68">
            <w:pPr>
              <w:ind w:firstLine="318"/>
            </w:pPr>
            <w:r w:rsidRPr="005E1D68">
              <w:t xml:space="preserve">8. Про затвердження Вимог до оформлення кандидатської </w:t>
            </w:r>
            <w:proofErr w:type="gramStart"/>
            <w:r w:rsidRPr="005E1D68">
              <w:t>дисертації :</w:t>
            </w:r>
            <w:proofErr w:type="gramEnd"/>
            <w:r w:rsidRPr="005E1D68">
              <w:t xml:space="preserve"> наказ Міністерства освіти і науки від 12.01.2018 р. № 50. Офіційний вісник України. 2018. № 25. С. 139–141. 9. Інструкція щодо порядку оформлення і ведення особових справ отримувачів усіх видів соціальної </w:t>
            </w:r>
            <w:proofErr w:type="gramStart"/>
            <w:r w:rsidRPr="005E1D68">
              <w:t>допомоги :</w:t>
            </w:r>
            <w:proofErr w:type="gramEnd"/>
            <w:r w:rsidRPr="005E1D68">
              <w:t xml:space="preserve"> затв. наказом М-ва. праці та соц. політики від 19.09.2006 р. № 156. Баланс-бюджет. 2006. 19 верес. (№ 18). С. 15–16.</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rPr>
                <w:b/>
                <w:lang w:val="uk-UA"/>
              </w:rPr>
            </w:pPr>
            <w:r w:rsidRPr="005E1D68">
              <w:rPr>
                <w:b/>
                <w:lang w:val="uk-UA"/>
              </w:rPr>
              <w:t>Архівні документи</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ind w:firstLine="318"/>
            </w:pPr>
            <w:r w:rsidRPr="005E1D68">
              <w:t xml:space="preserve">1. Лист Голови Спілки «Первоцвіт» Г. Ф. Петренка на ім’я Голови Ради Міністрів УРСР В. А. Поповича щодо реєстрації Статуту Спілки та сторінки Статуту. 14 грудня 1989 р. ЦДАГО України (Центр. держ. архів громад. об'єднань України). Ф. 1. Оп. 32. Спр. 2612. Арк. 63, 64 </w:t>
            </w:r>
            <w:proofErr w:type="gramStart"/>
            <w:r w:rsidRPr="005E1D68">
              <w:t>зв.,</w:t>
            </w:r>
            <w:proofErr w:type="gramEnd"/>
            <w:r w:rsidRPr="005E1D68">
              <w:t xml:space="preserve"> 71.</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jc w:val="center"/>
              <w:rPr>
                <w:b/>
                <w:lang w:val="uk-UA"/>
              </w:rPr>
            </w:pPr>
            <w:r w:rsidRPr="005E1D68">
              <w:rPr>
                <w:b/>
                <w:lang w:val="uk-UA"/>
              </w:rPr>
              <w:lastRenderedPageBreak/>
              <w:t>Патенти</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ind w:firstLine="318"/>
            </w:pPr>
            <w:r w:rsidRPr="005E1D68">
              <w:t>Зернозбиральний комбайн: пат. 25742 Україна: МПК6 С09К11/00, G01Т1/28, G21НЗ/00. № 200701472; заявл. 12.02.07; опубл. 27.08.07, Бюл. № 13. 4 с. 2. Спосіб лікування гіперактивності у дітей: пат. 76509 Україна. № 2004042416; заявл. 01.04.2004; опубл. 01.08.2006, Бюл. № 8 (кн. 1). 120 с</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jc w:val="center"/>
              <w:rPr>
                <w:b/>
                <w:lang w:val="uk-UA"/>
              </w:rPr>
            </w:pPr>
            <w:r w:rsidRPr="005E1D68">
              <w:rPr>
                <w:b/>
                <w:lang w:val="uk-UA"/>
              </w:rPr>
              <w:t>Препринти</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ind w:firstLine="318"/>
            </w:pPr>
            <w:r w:rsidRPr="005E1D68">
              <w:t xml:space="preserve">1. Марченко М. І., Кополович А. Д., Яким Б. М. Про точність визначення радіоактивних відходів гамма-методами. </w:t>
            </w:r>
            <w:proofErr w:type="gramStart"/>
            <w:r w:rsidRPr="005E1D68">
              <w:t>Чорнобиль :</w:t>
            </w:r>
            <w:proofErr w:type="gramEnd"/>
            <w:r w:rsidRPr="005E1D68">
              <w:t xml:space="preserve"> Ін-т з проблем безпеки АЕС НАН України, 2006. 7, [1] с. (Препринт. НАН України, Ін-т проблем безпеки АЕС; 06-1). </w:t>
            </w:r>
          </w:p>
          <w:p w:rsidR="005E1D68" w:rsidRPr="005E1D68" w:rsidRDefault="005E1D68" w:rsidP="005E1D68">
            <w:pPr>
              <w:ind w:firstLine="318"/>
            </w:pPr>
            <w:r w:rsidRPr="005E1D68">
              <w:t xml:space="preserve">2. Федорченко Б. А., Смотрич В. Н. Радиационное повреждения материалов нейтронами источника ННЦ ХФТИ / ANL USA с подкритической сборкой, управляемой ускорителем электронов. </w:t>
            </w:r>
            <w:proofErr w:type="gramStart"/>
            <w:r w:rsidRPr="005E1D68">
              <w:t>Харьков :</w:t>
            </w:r>
            <w:proofErr w:type="gramEnd"/>
            <w:r w:rsidRPr="005E1D68">
              <w:t xml:space="preserve"> ННЦ ХФТИ, 2006. 19 с.: ил., табл. (Препринт. НАН Украины, Нац. науч. </w:t>
            </w:r>
            <w:proofErr w:type="gramStart"/>
            <w:r w:rsidRPr="005E1D68">
              <w:t>центр«</w:t>
            </w:r>
            <w:proofErr w:type="gramEnd"/>
            <w:r w:rsidRPr="005E1D68">
              <w:t>Харьк. физ.-техн. ин-т»; ХФТИ2006-4).</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jc w:val="center"/>
              <w:rPr>
                <w:b/>
                <w:lang w:val="uk-UA"/>
              </w:rPr>
            </w:pPr>
            <w:r w:rsidRPr="005E1D68">
              <w:rPr>
                <w:b/>
                <w:lang w:val="uk-UA"/>
              </w:rPr>
              <w:t>Стандарти</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ind w:firstLine="318"/>
            </w:pPr>
            <w:r w:rsidRPr="005E1D68">
              <w:t xml:space="preserve">1. ДСТУ 7152:2010. Видання. Оформлення публікацій у журналах і збірниках. [Чинний від 2010-02-18]. Вид. офіц. Київ, 2010. 16 с. (Інформація та документація). </w:t>
            </w:r>
          </w:p>
          <w:p w:rsidR="005E1D68" w:rsidRPr="005E1D68" w:rsidRDefault="005E1D68" w:rsidP="005E1D68">
            <w:pPr>
              <w:ind w:firstLine="318"/>
            </w:pPr>
            <w:r w:rsidRPr="005E1D68">
              <w:t xml:space="preserve">2. ДСТУ ISO 6107-1:2004. Якість води. Словник термінів. Частина 1 (ISO 6107-1:1996, IDТ). [Чинний від 2005-04-01]. Вид. офіц. </w:t>
            </w:r>
            <w:proofErr w:type="gramStart"/>
            <w:r w:rsidRPr="005E1D68">
              <w:t>Київ :</w:t>
            </w:r>
            <w:proofErr w:type="gramEnd"/>
            <w:r w:rsidRPr="005E1D68">
              <w:t xml:space="preserve"> Держспоживстандарт України, 2006. 181 с. </w:t>
            </w:r>
          </w:p>
          <w:p w:rsidR="005E1D68" w:rsidRPr="005E1D68" w:rsidRDefault="005E1D68" w:rsidP="005E1D68">
            <w:pPr>
              <w:ind w:firstLine="318"/>
              <w:rPr>
                <w:lang w:val="uk-UA"/>
              </w:rPr>
            </w:pPr>
            <w:r w:rsidRPr="005E1D68">
              <w:t xml:space="preserve">3. ДСТУ 3582:2013. Бібліографічний опис. Скорочення слів і словосполучень українською мовою. Загальні вимоги та правила (ISO 4:1984, NEQ; ISO 832:1994, NEQ). [На заміну ДСТУ3582-97; чинний від 2013-08-22]. Вид. офіц. </w:t>
            </w:r>
            <w:proofErr w:type="gramStart"/>
            <w:r w:rsidRPr="005E1D68">
              <w:t>Київ :</w:t>
            </w:r>
            <w:proofErr w:type="gramEnd"/>
            <w:r w:rsidRPr="005E1D68">
              <w:rPr>
                <w:lang w:val="uk-UA"/>
              </w:rPr>
              <w:t xml:space="preserve"> </w:t>
            </w:r>
            <w:r w:rsidRPr="005E1D68">
              <w:t>Мінекономрозвитку України, 2014. 15 с. (Інформація та документація).</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jc w:val="center"/>
              <w:rPr>
                <w:b/>
                <w:lang w:val="uk-UA"/>
              </w:rPr>
            </w:pPr>
            <w:r w:rsidRPr="005E1D68">
              <w:rPr>
                <w:b/>
                <w:lang w:val="uk-UA"/>
              </w:rPr>
              <w:t>Каталоги</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ind w:firstLine="318"/>
            </w:pPr>
            <w:r w:rsidRPr="005E1D68">
              <w:t xml:space="preserve">1. Прокопенко И. П. Каталог растений для работ по экодизайну / Донец. ботан. сад НАН Украины. </w:t>
            </w:r>
            <w:proofErr w:type="gramStart"/>
            <w:r w:rsidRPr="005E1D68">
              <w:t>Донецк :</w:t>
            </w:r>
            <w:proofErr w:type="gramEnd"/>
            <w:r w:rsidRPr="005E1D68">
              <w:t xml:space="preserve"> Лебедь, 2005. 228 с. </w:t>
            </w:r>
          </w:p>
          <w:p w:rsidR="005E1D68" w:rsidRPr="005E1D68" w:rsidRDefault="005E1D68" w:rsidP="005E1D68">
            <w:pPr>
              <w:ind w:firstLine="318"/>
            </w:pPr>
            <w:r w:rsidRPr="005E1D68">
              <w:t xml:space="preserve">2. Історична спадщина </w:t>
            </w:r>
            <w:proofErr w:type="gramStart"/>
            <w:r w:rsidRPr="005E1D68">
              <w:t>України :</w:t>
            </w:r>
            <w:proofErr w:type="gramEnd"/>
            <w:r w:rsidRPr="005E1D68">
              <w:t xml:space="preserve"> кат. вист. / Харків. держ. наук. б-ка ім. В. Г. Короленка; </w:t>
            </w:r>
            <w:proofErr w:type="gramStart"/>
            <w:r w:rsidRPr="005E1D68">
              <w:t>уклад.:</w:t>
            </w:r>
            <w:proofErr w:type="gramEnd"/>
            <w:r w:rsidRPr="005E1D68">
              <w:t xml:space="preserve"> Л. І. Петров, О. В. Олійник. Харків, 2000. 64 с. </w:t>
            </w:r>
          </w:p>
          <w:p w:rsidR="005E1D68" w:rsidRPr="005E1D68" w:rsidRDefault="005E1D68" w:rsidP="005E1D68">
            <w:pPr>
              <w:ind w:firstLine="318"/>
            </w:pPr>
            <w:r w:rsidRPr="005E1D68">
              <w:t xml:space="preserve">3. Пам’ятки історії та мистецтва Закарпатської </w:t>
            </w:r>
            <w:proofErr w:type="gramStart"/>
            <w:r w:rsidRPr="005E1D68">
              <w:t>області :</w:t>
            </w:r>
            <w:proofErr w:type="gramEnd"/>
            <w:r w:rsidRPr="005E1D68">
              <w:t xml:space="preserve"> кат.-довід. / авт.- </w:t>
            </w:r>
            <w:proofErr w:type="gramStart"/>
            <w:r w:rsidRPr="005E1D68">
              <w:t>упоряд.:</w:t>
            </w:r>
            <w:proofErr w:type="gramEnd"/>
            <w:r w:rsidRPr="005E1D68">
              <w:t xml:space="preserve"> М. Петрик та ін.; Упр. культури Закарпат. облдержадмін., Закарпат. іст. музей. Ужгород, 2003. 160 с.</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jc w:val="center"/>
              <w:rPr>
                <w:b/>
                <w:lang w:val="uk-UA"/>
              </w:rPr>
            </w:pPr>
            <w:r w:rsidRPr="005E1D68">
              <w:rPr>
                <w:b/>
              </w:rPr>
              <w:t>Бібліографічні покажчики</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ind w:firstLine="318"/>
            </w:pPr>
            <w:r w:rsidRPr="005E1D68">
              <w:t xml:space="preserve">1. Боротьба з злочинністю: нагальна проблема </w:t>
            </w:r>
            <w:proofErr w:type="gramStart"/>
            <w:r w:rsidRPr="005E1D68">
              <w:t>сучасності :</w:t>
            </w:r>
            <w:proofErr w:type="gramEnd"/>
            <w:r w:rsidRPr="005E1D68">
              <w:t xml:space="preserve"> бібліогр. покажч. Вип. 3 / </w:t>
            </w:r>
            <w:proofErr w:type="gramStart"/>
            <w:r w:rsidRPr="005E1D68">
              <w:t>уклад.:</w:t>
            </w:r>
            <w:proofErr w:type="gramEnd"/>
            <w:r w:rsidRPr="005E1D68">
              <w:t xml:space="preserve"> О. В. Куріпта, відп. за вип. Н. М. Щур; Запорізький національний університет. Запоріжжя, 2017. 60 с. 2. Іван </w:t>
            </w:r>
            <w:proofErr w:type="gramStart"/>
            <w:r w:rsidRPr="005E1D68">
              <w:t>Марченко :</w:t>
            </w:r>
            <w:proofErr w:type="gramEnd"/>
            <w:r w:rsidRPr="005E1D68">
              <w:t xml:space="preserve"> біобібліогр. покажч. / уклад. В. Петрик. </w:t>
            </w:r>
            <w:proofErr w:type="gramStart"/>
            <w:r w:rsidRPr="005E1D68">
              <w:t>Львів :</w:t>
            </w:r>
            <w:proofErr w:type="gramEnd"/>
            <w:r w:rsidRPr="005E1D68">
              <w:t xml:space="preserve"> Вид. центр ЛНУ ім. І. Франка, 2003. 356 с. (Українська </w:t>
            </w:r>
            <w:proofErr w:type="gramStart"/>
            <w:r w:rsidRPr="005E1D68">
              <w:t>біобібліографія ;</w:t>
            </w:r>
            <w:proofErr w:type="gramEnd"/>
            <w:r w:rsidRPr="005E1D68">
              <w:t xml:space="preserve"> ч. 9).</w:t>
            </w:r>
          </w:p>
        </w:tc>
      </w:tr>
      <w:tr w:rsidR="005E1D68" w:rsidRPr="005E1D68" w:rsidTr="005E1D68">
        <w:tc>
          <w:tcPr>
            <w:tcW w:w="9632" w:type="dxa"/>
            <w:gridSpan w:val="2"/>
            <w:tcBorders>
              <w:top w:val="single" w:sz="4" w:space="0" w:color="auto"/>
              <w:left w:val="single" w:sz="4" w:space="0" w:color="auto"/>
              <w:bottom w:val="single" w:sz="4" w:space="0" w:color="auto"/>
              <w:right w:val="single" w:sz="4" w:space="0" w:color="auto"/>
            </w:tcBorders>
          </w:tcPr>
          <w:p w:rsidR="005E1D68" w:rsidRPr="005E1D68" w:rsidRDefault="005E1D68" w:rsidP="005E1D68">
            <w:pPr>
              <w:ind w:firstLine="318"/>
              <w:rPr>
                <w:b/>
                <w:lang w:val="uk-UA"/>
              </w:rPr>
            </w:pPr>
          </w:p>
          <w:p w:rsidR="005E1D68" w:rsidRPr="005E1D68" w:rsidRDefault="005E1D68" w:rsidP="005E1D68">
            <w:pPr>
              <w:ind w:firstLine="318"/>
              <w:rPr>
                <w:b/>
                <w:lang w:val="uk-UA"/>
              </w:rPr>
            </w:pPr>
            <w:r w:rsidRPr="005E1D68">
              <w:rPr>
                <w:b/>
                <w:lang w:val="uk-UA"/>
              </w:rPr>
              <w:t>Аналітичний бібліографічний запис Складова частина видання (глави, розділу, статті) розділовий знак «дві навскісні риски» («//») можна замінювати крапкою, а відомості про документ (його назву), виділяти шрифтом (наприклад, курсивом).</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jc w:val="center"/>
              <w:rPr>
                <w:b/>
                <w:lang w:val="uk-UA"/>
              </w:rPr>
            </w:pPr>
            <w:r w:rsidRPr="005E1D68">
              <w:rPr>
                <w:b/>
                <w:lang w:val="uk-UA"/>
              </w:rPr>
              <w:t>Частина видання: книги</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ind w:firstLine="318"/>
            </w:pPr>
            <w:r w:rsidRPr="005E1D68">
              <w:t xml:space="preserve">1. Петренко М. А. Международное право и роль Конституционного Суда Украины // Максим Петренко: право як буття </w:t>
            </w:r>
            <w:proofErr w:type="gramStart"/>
            <w:r w:rsidRPr="005E1D68">
              <w:t>вченого :</w:t>
            </w:r>
            <w:proofErr w:type="gramEnd"/>
            <w:r w:rsidRPr="005E1D68">
              <w:t xml:space="preserve"> зб. наук. пр. до 60- річчя проф. М. А. Петренко / упоряд. та відп. ред. Ю. О. Волошин. К., 2009. С. 477–493. </w:t>
            </w:r>
          </w:p>
          <w:p w:rsidR="005E1D68" w:rsidRPr="005E1D68" w:rsidRDefault="005E1D68" w:rsidP="005E1D68">
            <w:pPr>
              <w:ind w:firstLine="318"/>
            </w:pPr>
            <w:r w:rsidRPr="005E1D68">
              <w:t xml:space="preserve">2. Якса А. П. Економічна політика держави. Двадцять п’ять років з економічним </w:t>
            </w:r>
            <w:proofErr w:type="gramStart"/>
            <w:r w:rsidRPr="005E1D68">
              <w:t>правом :</w:t>
            </w:r>
            <w:proofErr w:type="gramEnd"/>
            <w:r w:rsidRPr="005E1D68">
              <w:t xml:space="preserve"> вибрані праці. Харків, 2017. С. 205–212. </w:t>
            </w:r>
          </w:p>
          <w:p w:rsidR="005E1D68" w:rsidRPr="005E1D68" w:rsidRDefault="005E1D68" w:rsidP="005E1D68">
            <w:pPr>
              <w:ind w:firstLine="318"/>
            </w:pPr>
            <w:r w:rsidRPr="005E1D68">
              <w:t xml:space="preserve">3. Корнійчук Т. О. Методи активізації навчально-пізнавальної діяльності. </w:t>
            </w:r>
            <w:proofErr w:type="gramStart"/>
            <w:r w:rsidRPr="005E1D68">
              <w:t>Педагогіка :</w:t>
            </w:r>
            <w:proofErr w:type="gramEnd"/>
            <w:r w:rsidRPr="005E1D68">
              <w:t xml:space="preserve"> навч. посіб. / за заг. ред. Т. О. Корнійчука. Київ, 2017. С. 195–197.</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jc w:val="center"/>
              <w:rPr>
                <w:b/>
                <w:lang w:val="uk-UA"/>
              </w:rPr>
            </w:pPr>
            <w:r w:rsidRPr="00F4242D">
              <w:rPr>
                <w:b/>
              </w:rPr>
              <w:t>Частина видання матеріалів конференцій (тези доповіді)</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ind w:firstLine="318"/>
              <w:rPr>
                <w:lang w:val="uk-UA"/>
              </w:rPr>
            </w:pPr>
            <w:r w:rsidRPr="005E1D68">
              <w:rPr>
                <w:lang w:val="uk-UA"/>
              </w:rPr>
              <w:t xml:space="preserve">1. Лалак Н. В. Шляхи підвищення мотивації молодших школярів до навчання // Анотовані результати науково-дослідної роботи інституту педагогіки за 2011 рік : збірник тез повідомлень. Київ, 2012. С.202–203. </w:t>
            </w:r>
          </w:p>
          <w:p w:rsidR="005E1D68" w:rsidRPr="005E1D68" w:rsidRDefault="005E1D68" w:rsidP="005E1D68">
            <w:pPr>
              <w:ind w:firstLine="318"/>
            </w:pPr>
            <w:r w:rsidRPr="005E1D68">
              <w:rPr>
                <w:lang w:val="uk-UA"/>
              </w:rPr>
              <w:t xml:space="preserve">2. Максименко Д. В. Методи оперативної діагностики виробничої діяльності підприємства // Зростання ролі бухгалтерського обліку в сучасній економіці : збірник тез та доповідей І Міжнародної науковопрактичної конференції (м. Київ, 21 лютого 2013 р.) / відпов. за </w:t>
            </w:r>
            <w:r w:rsidRPr="005E1D68">
              <w:rPr>
                <w:lang w:val="uk-UA"/>
              </w:rPr>
              <w:lastRenderedPageBreak/>
              <w:t xml:space="preserve">випуск Мельничук Б.В. Київ, 2013. </w:t>
            </w:r>
            <w:r w:rsidRPr="005E1D68">
              <w:t xml:space="preserve">С.331–335. </w:t>
            </w:r>
          </w:p>
          <w:p w:rsidR="005E1D68" w:rsidRPr="005E1D68" w:rsidRDefault="005E1D68" w:rsidP="005E1D68">
            <w:pPr>
              <w:ind w:firstLine="318"/>
            </w:pPr>
            <w:r w:rsidRPr="005E1D68">
              <w:t xml:space="preserve">3. Цехмістров І. І., Перець І.П. Про бюджет. Дослідження проблем в Україні очима молодих </w:t>
            </w:r>
            <w:proofErr w:type="gramStart"/>
            <w:r w:rsidRPr="005E1D68">
              <w:t>вчених :</w:t>
            </w:r>
            <w:proofErr w:type="gramEnd"/>
            <w:r w:rsidRPr="005E1D68">
              <w:t xml:space="preserve"> матеріали Міжнар. наук.-практ. конф., м. Запоріжжя, 3-4 берез. 2016 р. Запоріжжя, 2016. С. 50–53.</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jc w:val="center"/>
              <w:rPr>
                <w:b/>
                <w:lang w:val="uk-UA"/>
              </w:rPr>
            </w:pPr>
            <w:r w:rsidRPr="005E1D68">
              <w:rPr>
                <w:b/>
              </w:rPr>
              <w:lastRenderedPageBreak/>
              <w:t>Частина довідкового видання</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ind w:firstLine="318"/>
            </w:pPr>
            <w:r w:rsidRPr="005E1D68">
              <w:t xml:space="preserve">1. Павлик І. М. Право інтелектуальної власності. Великий енциклопедичний юридичний словник / ред. Ю. С. Шемшученко. Київ, 2007. С. 683. </w:t>
            </w:r>
          </w:p>
          <w:p w:rsidR="005E1D68" w:rsidRPr="005E1D68" w:rsidRDefault="005E1D68" w:rsidP="005E1D68">
            <w:pPr>
              <w:ind w:firstLine="318"/>
            </w:pPr>
            <w:r w:rsidRPr="005E1D68">
              <w:t xml:space="preserve">2. Дичківська І.М. Інноваційні педагогічні технології. Основи педагогіки </w:t>
            </w:r>
            <w:proofErr w:type="gramStart"/>
            <w:r w:rsidRPr="005E1D68">
              <w:t>освіти :</w:t>
            </w:r>
            <w:proofErr w:type="gramEnd"/>
            <w:r w:rsidRPr="005E1D68">
              <w:t xml:space="preserve"> словник термінів / за ред.: Т. О. Дмитрука, В. К. Колпакова. Київ, 2014. С. 54–55. </w:t>
            </w:r>
          </w:p>
          <w:p w:rsidR="005E1D68" w:rsidRPr="005E1D68" w:rsidRDefault="005E1D68" w:rsidP="005E1D68">
            <w:pPr>
              <w:ind w:firstLine="318"/>
            </w:pPr>
            <w:r w:rsidRPr="005E1D68">
              <w:t>3. Попович Н.І. Початкова освіта // Педагогічна енциклопедія. Київ, 2003. Т. 5. С. 699.</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jc w:val="center"/>
              <w:rPr>
                <w:b/>
              </w:rPr>
            </w:pPr>
            <w:r w:rsidRPr="005E1D68">
              <w:rPr>
                <w:b/>
              </w:rPr>
              <w:t>Частина видання: продовжуваного видання</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ind w:firstLine="318"/>
            </w:pPr>
            <w:r w:rsidRPr="005E1D68">
              <w:t xml:space="preserve">1. Куцінко Т. О. Адміністративне законодавство України: реалії та перспективи формулювання // Вісник Запорізького національного університету. Юридичні науки. Запоріжжя, 2017. № 1. С. 36–46. </w:t>
            </w:r>
          </w:p>
          <w:p w:rsidR="005E1D68" w:rsidRPr="005E1D68" w:rsidRDefault="005E1D68" w:rsidP="005E1D68">
            <w:pPr>
              <w:ind w:firstLine="318"/>
            </w:pPr>
            <w:r w:rsidRPr="005E1D68">
              <w:t xml:space="preserve">2. Безруков С. А., Хмельов А. А. Дослідження циліндричних оболонок. Вісник Запорізького національного університету. Фізикоматематичні науки. Запоріжжя, 2015. № 3. С. 153–159. </w:t>
            </w:r>
          </w:p>
          <w:p w:rsidR="005E1D68" w:rsidRPr="005E1D68" w:rsidRDefault="005E1D68" w:rsidP="005E1D68">
            <w:pPr>
              <w:ind w:firstLine="318"/>
            </w:pPr>
            <w:r w:rsidRPr="005E1D68">
              <w:t>3. Хорошилова С. А., Малафіїк Л. О., Хмельов А. А. Моделювання складеної конструкції за допомогою матриць типу Гріна. Проблеми обчислювальної механіки і міцності конструкцій. Дніпропетровськ, 2012. Вип. 19. С. 212– 218.</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jc w:val="center"/>
              <w:rPr>
                <w:b/>
              </w:rPr>
            </w:pPr>
            <w:r w:rsidRPr="005E1D68">
              <w:rPr>
                <w:b/>
              </w:rPr>
              <w:t xml:space="preserve">Частина видання: періодичного </w:t>
            </w:r>
            <w:r w:rsidRPr="00F4242D">
              <w:rPr>
                <w:b/>
              </w:rPr>
              <w:t>видання (журналу, газети)</w:t>
            </w:r>
          </w:p>
        </w:tc>
        <w:tc>
          <w:tcPr>
            <w:tcW w:w="7369" w:type="dxa"/>
            <w:tcBorders>
              <w:top w:val="single" w:sz="4" w:space="0" w:color="auto"/>
              <w:left w:val="single" w:sz="4" w:space="0" w:color="auto"/>
              <w:bottom w:val="single" w:sz="4" w:space="0" w:color="auto"/>
              <w:right w:val="single" w:sz="4" w:space="0" w:color="auto"/>
            </w:tcBorders>
            <w:hideMark/>
          </w:tcPr>
          <w:p w:rsidR="00E5561B" w:rsidRDefault="005E1D68" w:rsidP="005E1D68">
            <w:pPr>
              <w:ind w:firstLine="318"/>
            </w:pPr>
            <w:r w:rsidRPr="005E1D68">
              <w:t xml:space="preserve">1. Кучеренко О. О. Конституційні права людини і громадянина // Часопис Київського університету права. 2007. № 4. С. 88–92. </w:t>
            </w:r>
          </w:p>
          <w:p w:rsidR="00A3180C" w:rsidRDefault="005E1D68" w:rsidP="005E1D68">
            <w:pPr>
              <w:ind w:firstLine="318"/>
              <w:rPr>
                <w:lang w:val="en-US"/>
              </w:rPr>
            </w:pPr>
            <w:r w:rsidRPr="005E1D68">
              <w:t xml:space="preserve">2. Коваль Л., Коваль П. Переваги дистанційної роботи. Урядовий кур'єр. </w:t>
            </w:r>
            <w:r w:rsidRPr="005E1D68">
              <w:rPr>
                <w:lang w:val="en-US"/>
              </w:rPr>
              <w:t xml:space="preserve">2017. 1 </w:t>
            </w:r>
            <w:r w:rsidRPr="005E1D68">
              <w:t>листоп</w:t>
            </w:r>
            <w:r w:rsidRPr="005E1D68">
              <w:rPr>
                <w:lang w:val="en-US"/>
              </w:rPr>
              <w:t xml:space="preserve">. (№ 205). </w:t>
            </w:r>
            <w:r w:rsidRPr="005E1D68">
              <w:t>С</w:t>
            </w:r>
            <w:r w:rsidRPr="005E1D68">
              <w:rPr>
                <w:lang w:val="en-US"/>
              </w:rPr>
              <w:t xml:space="preserve">. 5. </w:t>
            </w:r>
          </w:p>
          <w:p w:rsidR="005E1D68" w:rsidRPr="005E1D68" w:rsidRDefault="005E1D68" w:rsidP="005E1D68">
            <w:pPr>
              <w:ind w:firstLine="318"/>
            </w:pPr>
            <w:r w:rsidRPr="005E1D68">
              <w:rPr>
                <w:lang w:val="en-US"/>
              </w:rPr>
              <w:t xml:space="preserve">3. Bletskan D. I., Glukhov K. E., Frolova V. V. Electronic structure of 2H-SnSe2. </w:t>
            </w:r>
            <w:r w:rsidRPr="005E1D68">
              <w:t>Semiconductor Physics Quantum Electronics &amp; Optoelectronics. 2017. Vol. 18, No 2. P. 109–118.</w:t>
            </w:r>
          </w:p>
        </w:tc>
      </w:tr>
      <w:tr w:rsidR="005E1D68" w:rsidRPr="005E1D68" w:rsidTr="005E1D68">
        <w:tc>
          <w:tcPr>
            <w:tcW w:w="2263"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jc w:val="center"/>
              <w:rPr>
                <w:b/>
              </w:rPr>
            </w:pPr>
            <w:r w:rsidRPr="005E1D68">
              <w:rPr>
                <w:b/>
              </w:rPr>
              <w:t>Електронні ресурси</w:t>
            </w:r>
          </w:p>
        </w:tc>
        <w:tc>
          <w:tcPr>
            <w:tcW w:w="7369" w:type="dxa"/>
            <w:tcBorders>
              <w:top w:val="single" w:sz="4" w:space="0" w:color="auto"/>
              <w:left w:val="single" w:sz="4" w:space="0" w:color="auto"/>
              <w:bottom w:val="single" w:sz="4" w:space="0" w:color="auto"/>
              <w:right w:val="single" w:sz="4" w:space="0" w:color="auto"/>
            </w:tcBorders>
            <w:hideMark/>
          </w:tcPr>
          <w:p w:rsidR="005E1D68" w:rsidRPr="005E1D68" w:rsidRDefault="005E1D68" w:rsidP="005E1D68">
            <w:pPr>
              <w:ind w:firstLine="318"/>
            </w:pPr>
            <w:r w:rsidRPr="005E1D68">
              <w:t xml:space="preserve">1. Україна очима </w:t>
            </w:r>
            <w:proofErr w:type="gramStart"/>
            <w:r w:rsidRPr="005E1D68">
              <w:t>дітей :</w:t>
            </w:r>
            <w:proofErr w:type="gramEnd"/>
            <w:r w:rsidRPr="005E1D68">
              <w:t xml:space="preserve"> фотовиставка. URL: http://www.kmu.gov.ua/control/uk/photogallery/gallery?galleryId=15725757&amp; (дата звернення: 15.11.2017). 2. Хміль А. А. Функції державної служби за законодавством України // Юридичний науковий електронний журнал. 2017. № 5. С. 115–118. URL: </w:t>
            </w:r>
            <w:hyperlink r:id="rId9" w:history="1">
              <w:r w:rsidRPr="005E1D68">
                <w:rPr>
                  <w:color w:val="0000FF"/>
                  <w:u w:val="single"/>
                </w:rPr>
                <w:t>http://lsej.org.ua/5_2017/32.pdf</w:t>
              </w:r>
            </w:hyperlink>
            <w:r w:rsidRPr="005E1D68">
              <w:t xml:space="preserve">. </w:t>
            </w:r>
          </w:p>
          <w:p w:rsidR="005E1D68" w:rsidRPr="005E1D68" w:rsidRDefault="005E1D68" w:rsidP="005E1D68">
            <w:pPr>
              <w:ind w:firstLine="318"/>
            </w:pPr>
            <w:r w:rsidRPr="005E1D68">
              <w:t>3. Хміль І. О. Шляхи подолання правового нігілізму в Україні. Вісник Запорізького національного університету. Юридичні науки. Запоріжжя, 2016. № 3. – С. 20–27. – URL:</w:t>
            </w:r>
            <w:r w:rsidRPr="005E1D68">
              <w:rPr>
                <w:lang w:val="uk-UA"/>
              </w:rPr>
              <w:t xml:space="preserve"> </w:t>
            </w:r>
            <w:r w:rsidRPr="005E1D68">
              <w:t xml:space="preserve">http://ebooks.znu.edu.ua/files/Fakhovivydannya/vznu/juridichni/VestUr20 15v3/5.pdf. (дата звернення: 15.11.2017). </w:t>
            </w:r>
          </w:p>
          <w:p w:rsidR="005E1D68" w:rsidRPr="005E1D68" w:rsidRDefault="005E1D68" w:rsidP="005E1D68">
            <w:pPr>
              <w:ind w:firstLine="318"/>
            </w:pPr>
            <w:r w:rsidRPr="005E1D68">
              <w:t>4. Куцкір Я. С., Махно Б. А., Борислав С. Г. Трансформація науковопедагогічної системи України протягом 90-х років ХХ століття: період переходу до ринку. Наука та інновації. 2016. Т. 12, № 6. С. 6–14. DOI:https://doi.org/10.15407/scin12.06.006.</w:t>
            </w:r>
          </w:p>
        </w:tc>
      </w:tr>
    </w:tbl>
    <w:p w:rsidR="003B6559" w:rsidRDefault="003B6559" w:rsidP="005950E6">
      <w:pPr>
        <w:autoSpaceDE w:val="0"/>
        <w:autoSpaceDN w:val="0"/>
        <w:adjustRightInd w:val="0"/>
        <w:spacing w:after="0" w:line="240" w:lineRule="auto"/>
        <w:ind w:firstLine="567"/>
        <w:jc w:val="both"/>
        <w:rPr>
          <w:rFonts w:ascii="Times New Roman" w:hAnsi="Times New Roman" w:cs="Times New Roman"/>
          <w:sz w:val="28"/>
          <w:szCs w:val="28"/>
          <w:lang w:val="uk-UA"/>
        </w:rPr>
      </w:pPr>
    </w:p>
    <w:p w:rsidR="003B6559" w:rsidRDefault="003B6559">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3B6559" w:rsidRPr="00AA340B" w:rsidRDefault="003B6559" w:rsidP="003B6559">
      <w:pPr>
        <w:spacing w:after="0" w:line="360" w:lineRule="auto"/>
        <w:jc w:val="center"/>
        <w:rPr>
          <w:rFonts w:ascii="Times New Roman" w:eastAsia="Calibri" w:hAnsi="Times New Roman" w:cs="Times New Roman"/>
          <w:b/>
          <w:color w:val="FF0000"/>
          <w:sz w:val="28"/>
          <w:szCs w:val="28"/>
          <w:lang w:val="uk-UA" w:eastAsia="en-US"/>
        </w:rPr>
      </w:pPr>
      <w:r w:rsidRPr="00AA340B">
        <w:rPr>
          <w:rFonts w:ascii="Times New Roman" w:eastAsia="Calibri" w:hAnsi="Times New Roman" w:cs="Times New Roman"/>
          <w:b/>
          <w:color w:val="FF0000"/>
          <w:sz w:val="28"/>
          <w:szCs w:val="28"/>
          <w:lang w:val="uk-UA" w:eastAsia="en-US"/>
        </w:rPr>
        <w:lastRenderedPageBreak/>
        <w:t>ДОДАТОК  Г</w:t>
      </w:r>
    </w:p>
    <w:p w:rsidR="003B6559" w:rsidRPr="00AA340B" w:rsidRDefault="00CA3147" w:rsidP="003B6559">
      <w:pPr>
        <w:spacing w:after="0" w:line="360" w:lineRule="auto"/>
        <w:jc w:val="center"/>
        <w:rPr>
          <w:rFonts w:ascii="Times New Roman" w:eastAsia="Calibri" w:hAnsi="Times New Roman" w:cs="Times New Roman"/>
          <w:b/>
          <w:color w:val="FF0000"/>
          <w:sz w:val="28"/>
          <w:szCs w:val="28"/>
          <w:lang w:val="uk-UA" w:eastAsia="en-US"/>
        </w:rPr>
      </w:pPr>
      <w:r w:rsidRPr="00AA340B">
        <w:rPr>
          <w:rFonts w:ascii="Times New Roman" w:eastAsia="Calibri" w:hAnsi="Times New Roman" w:cs="Times New Roman"/>
          <w:b/>
          <w:color w:val="FF0000"/>
          <w:sz w:val="28"/>
          <w:szCs w:val="28"/>
          <w:lang w:val="uk-UA" w:eastAsia="en-US"/>
        </w:rPr>
        <w:t>Бланк рецензії</w:t>
      </w:r>
    </w:p>
    <w:p w:rsidR="00CA3147" w:rsidRPr="00AA340B" w:rsidRDefault="00CA3147" w:rsidP="003B6559">
      <w:pPr>
        <w:spacing w:after="0" w:line="360" w:lineRule="auto"/>
        <w:jc w:val="center"/>
        <w:rPr>
          <w:rFonts w:ascii="Times New Roman" w:eastAsia="Calibri" w:hAnsi="Times New Roman" w:cs="Times New Roman"/>
          <w:b/>
          <w:color w:val="FF0000"/>
          <w:sz w:val="28"/>
          <w:szCs w:val="28"/>
          <w:lang w:val="uk-UA" w:eastAsia="en-US"/>
        </w:rPr>
      </w:pPr>
    </w:p>
    <w:p w:rsidR="003B6559" w:rsidRPr="00AA340B" w:rsidRDefault="003B6559" w:rsidP="003B6559">
      <w:pPr>
        <w:spacing w:after="0" w:line="360" w:lineRule="auto"/>
        <w:jc w:val="center"/>
        <w:rPr>
          <w:rFonts w:ascii="Times New Roman" w:eastAsia="Calibri" w:hAnsi="Times New Roman" w:cs="Times New Roman"/>
          <w:b/>
          <w:color w:val="FF0000"/>
          <w:sz w:val="28"/>
          <w:szCs w:val="28"/>
          <w:lang w:val="uk-UA" w:eastAsia="en-US"/>
        </w:rPr>
      </w:pPr>
      <w:r w:rsidRPr="00AA340B">
        <w:rPr>
          <w:rFonts w:ascii="Times New Roman" w:eastAsia="Calibri" w:hAnsi="Times New Roman" w:cs="Times New Roman"/>
          <w:b/>
          <w:color w:val="FF0000"/>
          <w:sz w:val="28"/>
          <w:szCs w:val="28"/>
          <w:lang w:val="uk-UA" w:eastAsia="en-US"/>
        </w:rPr>
        <w:t>РЕЦЕНЗІЯ</w:t>
      </w:r>
    </w:p>
    <w:p w:rsidR="003B6559" w:rsidRPr="00AA340B" w:rsidRDefault="003B6559" w:rsidP="006536B0">
      <w:pPr>
        <w:spacing w:after="0" w:line="240" w:lineRule="auto"/>
        <w:jc w:val="center"/>
        <w:rPr>
          <w:rFonts w:ascii="Times New Roman" w:eastAsia="Calibri" w:hAnsi="Times New Roman" w:cs="Times New Roman"/>
          <w:color w:val="FF0000"/>
          <w:sz w:val="28"/>
          <w:szCs w:val="28"/>
          <w:lang w:val="uk-UA" w:eastAsia="en-US"/>
        </w:rPr>
      </w:pPr>
      <w:r w:rsidRPr="00AA340B">
        <w:rPr>
          <w:rFonts w:ascii="Times New Roman" w:eastAsia="Calibri" w:hAnsi="Times New Roman" w:cs="Times New Roman"/>
          <w:color w:val="FF0000"/>
          <w:sz w:val="28"/>
          <w:szCs w:val="28"/>
          <w:lang w:val="uk-UA" w:eastAsia="en-US"/>
        </w:rPr>
        <w:t>на курсову роботу з дисципліни «</w:t>
      </w:r>
      <w:r w:rsidR="004F452F">
        <w:rPr>
          <w:rFonts w:ascii="Times New Roman" w:eastAsia="SimSun" w:hAnsi="Times New Roman" w:cs="Mangal"/>
          <w:color w:val="000000"/>
          <w:kern w:val="2"/>
          <w:sz w:val="28"/>
          <w:szCs w:val="24"/>
          <w:lang w:val="uk-UA" w:eastAsia="zh-CN" w:bidi="hi-IN"/>
        </w:rPr>
        <w:t>Організація екскурсійної діяльності</w:t>
      </w:r>
      <w:r w:rsidRPr="00AA340B">
        <w:rPr>
          <w:rFonts w:ascii="Times New Roman" w:eastAsia="Calibri" w:hAnsi="Times New Roman" w:cs="Times New Roman"/>
          <w:color w:val="FF0000"/>
          <w:sz w:val="28"/>
          <w:szCs w:val="28"/>
          <w:lang w:val="uk-UA" w:eastAsia="en-US"/>
        </w:rPr>
        <w:t xml:space="preserve">» </w:t>
      </w:r>
    </w:p>
    <w:p w:rsidR="003B6559" w:rsidRPr="00AA340B" w:rsidRDefault="003B6559" w:rsidP="006536B0">
      <w:pPr>
        <w:spacing w:after="0" w:line="240" w:lineRule="auto"/>
        <w:jc w:val="both"/>
        <w:rPr>
          <w:rFonts w:ascii="Times New Roman" w:eastAsia="Calibri" w:hAnsi="Times New Roman" w:cs="Times New Roman"/>
          <w:color w:val="FF0000"/>
          <w:sz w:val="28"/>
          <w:szCs w:val="28"/>
          <w:lang w:val="uk-UA" w:eastAsia="en-US"/>
        </w:rPr>
      </w:pPr>
      <w:r w:rsidRPr="00AA340B">
        <w:rPr>
          <w:rFonts w:ascii="Times New Roman" w:eastAsia="Calibri" w:hAnsi="Times New Roman" w:cs="Times New Roman"/>
          <w:color w:val="FF0000"/>
          <w:sz w:val="28"/>
          <w:szCs w:val="28"/>
          <w:lang w:val="uk-UA" w:eastAsia="en-US"/>
        </w:rPr>
        <w:t xml:space="preserve">студентки </w:t>
      </w:r>
      <w:r w:rsidR="004F452F">
        <w:rPr>
          <w:rFonts w:ascii="Times New Roman" w:eastAsia="Calibri" w:hAnsi="Times New Roman" w:cs="Times New Roman"/>
          <w:color w:val="FF0000"/>
          <w:sz w:val="28"/>
          <w:szCs w:val="28"/>
          <w:lang w:val="uk-UA" w:eastAsia="en-US"/>
        </w:rPr>
        <w:t>4</w:t>
      </w:r>
      <w:r w:rsidRPr="00AA340B">
        <w:rPr>
          <w:rFonts w:ascii="Times New Roman" w:eastAsia="Calibri" w:hAnsi="Times New Roman" w:cs="Times New Roman"/>
          <w:color w:val="FF0000"/>
          <w:sz w:val="28"/>
          <w:szCs w:val="28"/>
          <w:lang w:val="uk-UA" w:eastAsia="en-US"/>
        </w:rPr>
        <w:t xml:space="preserve"> курсу спеціальності «Туризм» денної форми навчання</w:t>
      </w:r>
    </w:p>
    <w:p w:rsidR="003B6559" w:rsidRPr="00AA340B" w:rsidRDefault="004F452F" w:rsidP="006536B0">
      <w:pPr>
        <w:shd w:val="clear" w:color="auto" w:fill="FFFFFF"/>
        <w:spacing w:after="0" w:line="240" w:lineRule="auto"/>
        <w:jc w:val="center"/>
        <w:rPr>
          <w:rFonts w:ascii="Times New Roman" w:eastAsia="Calibri" w:hAnsi="Times New Roman" w:cs="Times New Roman"/>
          <w:color w:val="FF0000"/>
          <w:sz w:val="28"/>
          <w:szCs w:val="28"/>
          <w:lang w:val="uk-UA" w:eastAsia="en-US"/>
        </w:rPr>
      </w:pPr>
      <w:r w:rsidRPr="004F452F">
        <w:rPr>
          <w:rFonts w:ascii="Times New Roman" w:eastAsia="Calibri" w:hAnsi="Times New Roman" w:cs="Times New Roman"/>
          <w:bCs/>
          <w:color w:val="FF0000"/>
          <w:sz w:val="28"/>
          <w:szCs w:val="28"/>
          <w:lang w:eastAsia="en-US"/>
        </w:rPr>
        <w:t>Верхоли Анни Василівни</w:t>
      </w:r>
      <w:r w:rsidR="003B6559" w:rsidRPr="00AA340B">
        <w:rPr>
          <w:rFonts w:ascii="Times New Roman" w:eastAsia="Calibri" w:hAnsi="Times New Roman" w:cs="Times New Roman"/>
          <w:color w:val="FF0000"/>
          <w:sz w:val="28"/>
          <w:szCs w:val="28"/>
          <w:lang w:val="uk-UA" w:eastAsia="en-US"/>
        </w:rPr>
        <w:t>,</w:t>
      </w:r>
    </w:p>
    <w:p w:rsidR="003B6559" w:rsidRPr="00AA340B" w:rsidRDefault="003B6559" w:rsidP="006536B0">
      <w:pPr>
        <w:shd w:val="clear" w:color="auto" w:fill="FFFFFF"/>
        <w:spacing w:after="0" w:line="240" w:lineRule="auto"/>
        <w:jc w:val="center"/>
        <w:rPr>
          <w:rFonts w:ascii="Times New Roman" w:eastAsia="Times New Roman" w:hAnsi="Times New Roman" w:cs="Times New Roman"/>
          <w:color w:val="FF0000"/>
          <w:sz w:val="28"/>
          <w:szCs w:val="28"/>
          <w:lang w:val="uk-UA"/>
        </w:rPr>
      </w:pPr>
      <w:r w:rsidRPr="00AA340B">
        <w:rPr>
          <w:rFonts w:ascii="Times New Roman" w:eastAsia="Calibri" w:hAnsi="Times New Roman" w:cs="Times New Roman"/>
          <w:color w:val="FF0000"/>
          <w:sz w:val="28"/>
          <w:szCs w:val="28"/>
          <w:lang w:val="uk-UA" w:eastAsia="en-US"/>
        </w:rPr>
        <w:t xml:space="preserve">виконану на тему: </w:t>
      </w:r>
      <w:r w:rsidRPr="00AA340B">
        <w:rPr>
          <w:rFonts w:ascii="Times New Roman" w:eastAsia="Times New Roman" w:hAnsi="Times New Roman" w:cs="Times New Roman"/>
          <w:color w:val="FF0000"/>
          <w:sz w:val="28"/>
          <w:szCs w:val="28"/>
          <w:lang w:val="uk-UA"/>
        </w:rPr>
        <w:t>«</w:t>
      </w:r>
      <w:r w:rsidR="004F452F" w:rsidRPr="004F452F">
        <w:rPr>
          <w:rFonts w:ascii="Times New Roman" w:eastAsia="Times New Roman" w:hAnsi="Times New Roman" w:cs="Times New Roman"/>
          <w:color w:val="FF0000"/>
          <w:sz w:val="28"/>
          <w:szCs w:val="28"/>
        </w:rPr>
        <w:t>Замки України та їх використання в екскурсійній діяльності</w:t>
      </w:r>
      <w:r w:rsidRPr="00AA340B">
        <w:rPr>
          <w:rFonts w:ascii="Times New Roman" w:eastAsia="Times New Roman" w:hAnsi="Times New Roman" w:cs="Times New Roman"/>
          <w:color w:val="FF0000"/>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5970"/>
        <w:gridCol w:w="1401"/>
        <w:gridCol w:w="1401"/>
      </w:tblGrid>
      <w:tr w:rsidR="003B6559" w:rsidRPr="00AA340B" w:rsidTr="003B6559">
        <w:tc>
          <w:tcPr>
            <w:tcW w:w="573" w:type="dxa"/>
            <w:tcBorders>
              <w:top w:val="single" w:sz="4" w:space="0" w:color="auto"/>
              <w:left w:val="single" w:sz="4" w:space="0" w:color="auto"/>
              <w:bottom w:val="single" w:sz="4" w:space="0" w:color="auto"/>
              <w:right w:val="single" w:sz="4" w:space="0" w:color="auto"/>
            </w:tcBorders>
            <w:hideMark/>
          </w:tcPr>
          <w:p w:rsidR="003B6559" w:rsidRPr="00AA340B" w:rsidRDefault="003B6559" w:rsidP="003B6559">
            <w:pPr>
              <w:spacing w:after="0" w:line="240" w:lineRule="auto"/>
              <w:jc w:val="center"/>
              <w:rPr>
                <w:rFonts w:ascii="Times New Roman" w:eastAsia="Times New Roman" w:hAnsi="Times New Roman" w:cs="Times New Roman"/>
                <w:color w:val="FF0000"/>
                <w:sz w:val="28"/>
                <w:szCs w:val="28"/>
                <w:lang w:val="uk-UA"/>
              </w:rPr>
            </w:pPr>
            <w:r w:rsidRPr="00AA340B">
              <w:rPr>
                <w:rFonts w:ascii="Times New Roman" w:eastAsia="Times New Roman" w:hAnsi="Times New Roman" w:cs="Times New Roman"/>
                <w:color w:val="FF0000"/>
                <w:sz w:val="28"/>
                <w:szCs w:val="28"/>
                <w:lang w:val="uk-UA"/>
              </w:rPr>
              <w:t>№</w:t>
            </w:r>
          </w:p>
          <w:p w:rsidR="003B6559" w:rsidRPr="00AA340B" w:rsidRDefault="003B6559" w:rsidP="003B6559">
            <w:pPr>
              <w:spacing w:after="0" w:line="240" w:lineRule="auto"/>
              <w:jc w:val="center"/>
              <w:rPr>
                <w:rFonts w:ascii="Times New Roman" w:eastAsia="Times New Roman" w:hAnsi="Times New Roman" w:cs="Times New Roman"/>
                <w:color w:val="FF0000"/>
                <w:sz w:val="28"/>
                <w:szCs w:val="28"/>
                <w:lang w:val="uk-UA"/>
              </w:rPr>
            </w:pPr>
            <w:r w:rsidRPr="00AA340B">
              <w:rPr>
                <w:rFonts w:ascii="Times New Roman" w:eastAsia="Times New Roman" w:hAnsi="Times New Roman" w:cs="Times New Roman"/>
                <w:color w:val="FF0000"/>
                <w:sz w:val="28"/>
                <w:szCs w:val="28"/>
                <w:lang w:val="uk-UA"/>
              </w:rPr>
              <w:t>з/п</w:t>
            </w:r>
          </w:p>
        </w:tc>
        <w:tc>
          <w:tcPr>
            <w:tcW w:w="5970" w:type="dxa"/>
            <w:tcBorders>
              <w:top w:val="single" w:sz="4" w:space="0" w:color="auto"/>
              <w:left w:val="single" w:sz="4" w:space="0" w:color="auto"/>
              <w:bottom w:val="single" w:sz="4" w:space="0" w:color="auto"/>
              <w:right w:val="single" w:sz="4" w:space="0" w:color="auto"/>
            </w:tcBorders>
          </w:tcPr>
          <w:p w:rsidR="003B6559" w:rsidRPr="00AA340B" w:rsidRDefault="003B6559" w:rsidP="003B6559">
            <w:pPr>
              <w:spacing w:after="0" w:line="240" w:lineRule="auto"/>
              <w:jc w:val="center"/>
              <w:rPr>
                <w:rFonts w:ascii="Times New Roman" w:eastAsia="Times New Roman" w:hAnsi="Times New Roman" w:cs="Times New Roman"/>
                <w:color w:val="FF0000"/>
                <w:sz w:val="28"/>
                <w:szCs w:val="28"/>
                <w:lang w:val="uk-UA"/>
              </w:rPr>
            </w:pPr>
          </w:p>
          <w:p w:rsidR="003B6559" w:rsidRPr="00AA340B" w:rsidRDefault="003B6559" w:rsidP="003B6559">
            <w:pPr>
              <w:spacing w:after="0" w:line="240" w:lineRule="auto"/>
              <w:jc w:val="center"/>
              <w:rPr>
                <w:rFonts w:ascii="Times New Roman" w:eastAsia="Times New Roman" w:hAnsi="Times New Roman" w:cs="Times New Roman"/>
                <w:color w:val="FF0000"/>
                <w:sz w:val="28"/>
                <w:szCs w:val="28"/>
                <w:lang w:val="uk-UA"/>
              </w:rPr>
            </w:pPr>
            <w:r w:rsidRPr="00AA340B">
              <w:rPr>
                <w:rFonts w:ascii="Times New Roman" w:eastAsia="Times New Roman" w:hAnsi="Times New Roman" w:cs="Times New Roman"/>
                <w:color w:val="FF0000"/>
                <w:sz w:val="28"/>
                <w:szCs w:val="28"/>
                <w:lang w:val="uk-UA"/>
              </w:rPr>
              <w:t>Назва критерію</w:t>
            </w:r>
          </w:p>
        </w:tc>
        <w:tc>
          <w:tcPr>
            <w:tcW w:w="1401" w:type="dxa"/>
            <w:tcBorders>
              <w:top w:val="single" w:sz="4" w:space="0" w:color="auto"/>
              <w:left w:val="single" w:sz="4" w:space="0" w:color="auto"/>
              <w:bottom w:val="single" w:sz="4" w:space="0" w:color="auto"/>
              <w:right w:val="single" w:sz="4" w:space="0" w:color="auto"/>
            </w:tcBorders>
            <w:hideMark/>
          </w:tcPr>
          <w:p w:rsidR="003B6559" w:rsidRPr="00AA340B" w:rsidRDefault="003B6559" w:rsidP="003B6559">
            <w:pPr>
              <w:spacing w:after="0" w:line="240" w:lineRule="auto"/>
              <w:ind w:left="-108"/>
              <w:jc w:val="center"/>
              <w:rPr>
                <w:rFonts w:ascii="Times New Roman" w:eastAsia="Times New Roman" w:hAnsi="Times New Roman" w:cs="Times New Roman"/>
                <w:color w:val="FF0000"/>
                <w:sz w:val="28"/>
                <w:szCs w:val="28"/>
                <w:lang w:val="uk-UA"/>
              </w:rPr>
            </w:pPr>
            <w:r w:rsidRPr="00AA340B">
              <w:rPr>
                <w:rFonts w:ascii="Times New Roman" w:eastAsia="Times New Roman" w:hAnsi="Times New Roman" w:cs="Times New Roman"/>
                <w:color w:val="FF0000"/>
                <w:sz w:val="28"/>
                <w:szCs w:val="28"/>
                <w:lang w:val="uk-UA"/>
              </w:rPr>
              <w:t>Макси-</w:t>
            </w:r>
          </w:p>
          <w:p w:rsidR="003B6559" w:rsidRPr="00AA340B" w:rsidRDefault="003B6559" w:rsidP="003B6559">
            <w:pPr>
              <w:spacing w:after="0" w:line="240" w:lineRule="auto"/>
              <w:ind w:left="-108"/>
              <w:jc w:val="center"/>
              <w:rPr>
                <w:rFonts w:ascii="Times New Roman" w:eastAsia="Times New Roman" w:hAnsi="Times New Roman" w:cs="Times New Roman"/>
                <w:color w:val="FF0000"/>
                <w:sz w:val="28"/>
                <w:szCs w:val="28"/>
                <w:lang w:val="uk-UA"/>
              </w:rPr>
            </w:pPr>
            <w:r w:rsidRPr="00AA340B">
              <w:rPr>
                <w:rFonts w:ascii="Times New Roman" w:eastAsia="Times New Roman" w:hAnsi="Times New Roman" w:cs="Times New Roman"/>
                <w:color w:val="FF0000"/>
                <w:sz w:val="28"/>
                <w:szCs w:val="28"/>
                <w:lang w:val="uk-UA"/>
              </w:rPr>
              <w:t>мальна кількість балів</w:t>
            </w:r>
          </w:p>
        </w:tc>
        <w:tc>
          <w:tcPr>
            <w:tcW w:w="1401" w:type="dxa"/>
            <w:tcBorders>
              <w:top w:val="single" w:sz="4" w:space="0" w:color="auto"/>
              <w:left w:val="single" w:sz="4" w:space="0" w:color="auto"/>
              <w:bottom w:val="single" w:sz="4" w:space="0" w:color="auto"/>
              <w:right w:val="single" w:sz="4" w:space="0" w:color="auto"/>
            </w:tcBorders>
            <w:hideMark/>
          </w:tcPr>
          <w:p w:rsidR="003B6559" w:rsidRPr="00AA340B" w:rsidRDefault="003B6559" w:rsidP="003B6559">
            <w:pPr>
              <w:spacing w:after="0" w:line="240" w:lineRule="auto"/>
              <w:ind w:left="-108"/>
              <w:jc w:val="center"/>
              <w:rPr>
                <w:rFonts w:ascii="Times New Roman" w:eastAsia="Times New Roman" w:hAnsi="Times New Roman" w:cs="Times New Roman"/>
                <w:color w:val="FF0000"/>
                <w:sz w:val="28"/>
                <w:szCs w:val="28"/>
                <w:lang w:val="uk-UA"/>
              </w:rPr>
            </w:pPr>
            <w:r w:rsidRPr="00AA340B">
              <w:rPr>
                <w:rFonts w:ascii="Times New Roman" w:eastAsia="Times New Roman" w:hAnsi="Times New Roman" w:cs="Times New Roman"/>
                <w:color w:val="FF0000"/>
                <w:sz w:val="28"/>
                <w:szCs w:val="28"/>
                <w:lang w:val="uk-UA"/>
              </w:rPr>
              <w:t>Фактична кількість балів</w:t>
            </w:r>
          </w:p>
        </w:tc>
      </w:tr>
      <w:tr w:rsidR="003B6559" w:rsidRPr="00AA340B" w:rsidTr="003B6559">
        <w:tc>
          <w:tcPr>
            <w:tcW w:w="573" w:type="dxa"/>
            <w:tcBorders>
              <w:top w:val="single" w:sz="4" w:space="0" w:color="auto"/>
              <w:left w:val="single" w:sz="4" w:space="0" w:color="auto"/>
              <w:bottom w:val="single" w:sz="4" w:space="0" w:color="auto"/>
              <w:right w:val="single" w:sz="4" w:space="0" w:color="auto"/>
            </w:tcBorders>
          </w:tcPr>
          <w:p w:rsidR="003B6559" w:rsidRPr="00AA340B" w:rsidRDefault="003B6559" w:rsidP="00AA340B">
            <w:pPr>
              <w:numPr>
                <w:ilvl w:val="0"/>
                <w:numId w:val="5"/>
              </w:numPr>
              <w:spacing w:after="0" w:line="240" w:lineRule="auto"/>
              <w:jc w:val="center"/>
              <w:rPr>
                <w:rFonts w:ascii="Times New Roman" w:eastAsia="Times New Roman" w:hAnsi="Times New Roman" w:cs="Times New Roman"/>
                <w:color w:val="FF0000"/>
                <w:sz w:val="28"/>
                <w:szCs w:val="28"/>
                <w:lang w:val="uk-UA"/>
              </w:rPr>
            </w:pPr>
          </w:p>
        </w:tc>
        <w:tc>
          <w:tcPr>
            <w:tcW w:w="5970" w:type="dxa"/>
            <w:tcBorders>
              <w:top w:val="single" w:sz="4" w:space="0" w:color="auto"/>
              <w:left w:val="single" w:sz="4" w:space="0" w:color="auto"/>
              <w:bottom w:val="single" w:sz="4" w:space="0" w:color="auto"/>
              <w:right w:val="single" w:sz="4" w:space="0" w:color="auto"/>
            </w:tcBorders>
            <w:hideMark/>
          </w:tcPr>
          <w:p w:rsidR="003B6559" w:rsidRPr="00AA340B" w:rsidRDefault="003B6559" w:rsidP="003B6559">
            <w:pPr>
              <w:spacing w:after="0" w:line="240" w:lineRule="auto"/>
              <w:jc w:val="both"/>
              <w:rPr>
                <w:rFonts w:ascii="Times New Roman" w:eastAsia="Times New Roman" w:hAnsi="Times New Roman" w:cs="Times New Roman"/>
                <w:color w:val="FF0000"/>
                <w:sz w:val="28"/>
                <w:szCs w:val="28"/>
                <w:lang w:val="uk-UA"/>
              </w:rPr>
            </w:pPr>
            <w:r w:rsidRPr="00AA340B">
              <w:rPr>
                <w:rFonts w:ascii="Times New Roman" w:eastAsia="Times New Roman" w:hAnsi="Times New Roman" w:cs="Times New Roman"/>
                <w:color w:val="FF0000"/>
                <w:sz w:val="28"/>
                <w:szCs w:val="28"/>
                <w:lang w:val="uk-UA"/>
              </w:rPr>
              <w:t xml:space="preserve">Повнота розкриття теми дослідження </w:t>
            </w:r>
          </w:p>
        </w:tc>
        <w:tc>
          <w:tcPr>
            <w:tcW w:w="1401" w:type="dxa"/>
            <w:tcBorders>
              <w:top w:val="single" w:sz="4" w:space="0" w:color="auto"/>
              <w:left w:val="single" w:sz="4" w:space="0" w:color="auto"/>
              <w:bottom w:val="single" w:sz="4" w:space="0" w:color="auto"/>
              <w:right w:val="single" w:sz="4" w:space="0" w:color="auto"/>
            </w:tcBorders>
            <w:hideMark/>
          </w:tcPr>
          <w:p w:rsidR="003B6559" w:rsidRPr="00AA340B" w:rsidRDefault="003B6559" w:rsidP="003B6559">
            <w:pPr>
              <w:spacing w:after="0" w:line="240" w:lineRule="auto"/>
              <w:jc w:val="center"/>
              <w:rPr>
                <w:rFonts w:ascii="Times New Roman" w:eastAsia="Times New Roman" w:hAnsi="Times New Roman" w:cs="Times New Roman"/>
                <w:b/>
                <w:color w:val="FF0000"/>
                <w:sz w:val="28"/>
                <w:szCs w:val="28"/>
                <w:lang w:val="uk-UA"/>
              </w:rPr>
            </w:pPr>
            <w:r w:rsidRPr="00AA340B">
              <w:rPr>
                <w:rFonts w:ascii="Times New Roman" w:eastAsia="Times New Roman" w:hAnsi="Times New Roman" w:cs="Times New Roman"/>
                <w:b/>
                <w:color w:val="FF0000"/>
                <w:sz w:val="28"/>
                <w:szCs w:val="28"/>
                <w:lang w:val="uk-UA"/>
              </w:rPr>
              <w:t>10</w:t>
            </w:r>
          </w:p>
        </w:tc>
        <w:tc>
          <w:tcPr>
            <w:tcW w:w="1401" w:type="dxa"/>
            <w:tcBorders>
              <w:top w:val="single" w:sz="4" w:space="0" w:color="auto"/>
              <w:left w:val="single" w:sz="4" w:space="0" w:color="auto"/>
              <w:bottom w:val="single" w:sz="4" w:space="0" w:color="auto"/>
              <w:right w:val="single" w:sz="4" w:space="0" w:color="auto"/>
            </w:tcBorders>
          </w:tcPr>
          <w:p w:rsidR="003B6559" w:rsidRPr="00AA340B" w:rsidRDefault="003B6559" w:rsidP="003B6559">
            <w:pPr>
              <w:spacing w:after="0" w:line="240" w:lineRule="auto"/>
              <w:jc w:val="center"/>
              <w:rPr>
                <w:rFonts w:ascii="Times New Roman" w:eastAsia="Times New Roman" w:hAnsi="Times New Roman" w:cs="Times New Roman"/>
                <w:color w:val="FF0000"/>
                <w:sz w:val="28"/>
                <w:szCs w:val="28"/>
                <w:lang w:val="uk-UA"/>
              </w:rPr>
            </w:pPr>
          </w:p>
        </w:tc>
      </w:tr>
      <w:tr w:rsidR="003B6559" w:rsidRPr="00AA340B" w:rsidTr="003B6559">
        <w:tc>
          <w:tcPr>
            <w:tcW w:w="573" w:type="dxa"/>
            <w:tcBorders>
              <w:top w:val="single" w:sz="4" w:space="0" w:color="auto"/>
              <w:left w:val="single" w:sz="4" w:space="0" w:color="auto"/>
              <w:bottom w:val="single" w:sz="4" w:space="0" w:color="auto"/>
              <w:right w:val="single" w:sz="4" w:space="0" w:color="auto"/>
            </w:tcBorders>
          </w:tcPr>
          <w:p w:rsidR="003B6559" w:rsidRPr="00AA340B" w:rsidRDefault="003B6559" w:rsidP="00AA340B">
            <w:pPr>
              <w:numPr>
                <w:ilvl w:val="0"/>
                <w:numId w:val="5"/>
              </w:numPr>
              <w:spacing w:after="0" w:line="240" w:lineRule="auto"/>
              <w:jc w:val="center"/>
              <w:rPr>
                <w:rFonts w:ascii="Times New Roman" w:eastAsia="Times New Roman" w:hAnsi="Times New Roman" w:cs="Times New Roman"/>
                <w:color w:val="FF0000"/>
                <w:sz w:val="28"/>
                <w:szCs w:val="28"/>
                <w:lang w:val="uk-UA"/>
              </w:rPr>
            </w:pPr>
          </w:p>
        </w:tc>
        <w:tc>
          <w:tcPr>
            <w:tcW w:w="5970" w:type="dxa"/>
            <w:tcBorders>
              <w:top w:val="single" w:sz="4" w:space="0" w:color="auto"/>
              <w:left w:val="single" w:sz="4" w:space="0" w:color="auto"/>
              <w:bottom w:val="single" w:sz="4" w:space="0" w:color="auto"/>
              <w:right w:val="single" w:sz="4" w:space="0" w:color="auto"/>
            </w:tcBorders>
            <w:hideMark/>
          </w:tcPr>
          <w:p w:rsidR="003B6559" w:rsidRPr="00AA340B" w:rsidRDefault="003B6559" w:rsidP="003B6559">
            <w:pPr>
              <w:spacing w:after="0" w:line="240" w:lineRule="auto"/>
              <w:jc w:val="both"/>
              <w:rPr>
                <w:rFonts w:ascii="Times New Roman" w:eastAsia="Times New Roman" w:hAnsi="Times New Roman" w:cs="Times New Roman"/>
                <w:color w:val="FF0000"/>
                <w:sz w:val="28"/>
                <w:szCs w:val="28"/>
                <w:lang w:val="uk-UA"/>
              </w:rPr>
            </w:pPr>
            <w:r w:rsidRPr="00AA340B">
              <w:rPr>
                <w:rFonts w:ascii="Times New Roman" w:eastAsia="Times New Roman" w:hAnsi="Times New Roman" w:cs="Times New Roman"/>
                <w:color w:val="FF0000"/>
                <w:sz w:val="28"/>
                <w:szCs w:val="28"/>
                <w:lang w:val="uk-UA"/>
              </w:rPr>
              <w:t>Використання сучасної наукової літератури, нормативно-правового та інструктивного забезпечення</w:t>
            </w:r>
          </w:p>
        </w:tc>
        <w:tc>
          <w:tcPr>
            <w:tcW w:w="1401" w:type="dxa"/>
            <w:tcBorders>
              <w:top w:val="single" w:sz="4" w:space="0" w:color="auto"/>
              <w:left w:val="single" w:sz="4" w:space="0" w:color="auto"/>
              <w:bottom w:val="single" w:sz="4" w:space="0" w:color="auto"/>
              <w:right w:val="single" w:sz="4" w:space="0" w:color="auto"/>
            </w:tcBorders>
            <w:hideMark/>
          </w:tcPr>
          <w:p w:rsidR="003B6559" w:rsidRPr="00AA340B" w:rsidRDefault="003B6559" w:rsidP="003B6559">
            <w:pPr>
              <w:spacing w:after="0" w:line="240" w:lineRule="auto"/>
              <w:jc w:val="center"/>
              <w:rPr>
                <w:rFonts w:ascii="Times New Roman" w:eastAsia="Times New Roman" w:hAnsi="Times New Roman" w:cs="Times New Roman"/>
                <w:b/>
                <w:color w:val="FF0000"/>
                <w:sz w:val="28"/>
                <w:szCs w:val="28"/>
                <w:lang w:val="uk-UA"/>
              </w:rPr>
            </w:pPr>
            <w:r w:rsidRPr="00AA340B">
              <w:rPr>
                <w:rFonts w:ascii="Times New Roman" w:eastAsia="Times New Roman" w:hAnsi="Times New Roman" w:cs="Times New Roman"/>
                <w:b/>
                <w:color w:val="FF0000"/>
                <w:sz w:val="28"/>
                <w:szCs w:val="28"/>
                <w:lang w:val="uk-UA"/>
              </w:rPr>
              <w:t>10</w:t>
            </w:r>
          </w:p>
        </w:tc>
        <w:tc>
          <w:tcPr>
            <w:tcW w:w="1401" w:type="dxa"/>
            <w:tcBorders>
              <w:top w:val="single" w:sz="4" w:space="0" w:color="auto"/>
              <w:left w:val="single" w:sz="4" w:space="0" w:color="auto"/>
              <w:bottom w:val="single" w:sz="4" w:space="0" w:color="auto"/>
              <w:right w:val="single" w:sz="4" w:space="0" w:color="auto"/>
            </w:tcBorders>
          </w:tcPr>
          <w:p w:rsidR="003B6559" w:rsidRPr="00AA340B" w:rsidRDefault="003B6559" w:rsidP="003B6559">
            <w:pPr>
              <w:spacing w:after="0" w:line="240" w:lineRule="auto"/>
              <w:jc w:val="center"/>
              <w:rPr>
                <w:rFonts w:ascii="Times New Roman" w:eastAsia="Times New Roman" w:hAnsi="Times New Roman" w:cs="Times New Roman"/>
                <w:color w:val="FF0000"/>
                <w:sz w:val="28"/>
                <w:szCs w:val="28"/>
                <w:lang w:val="uk-UA"/>
              </w:rPr>
            </w:pPr>
          </w:p>
        </w:tc>
      </w:tr>
      <w:tr w:rsidR="003B6559" w:rsidRPr="00AA340B" w:rsidTr="003B6559">
        <w:tc>
          <w:tcPr>
            <w:tcW w:w="573" w:type="dxa"/>
            <w:tcBorders>
              <w:top w:val="single" w:sz="4" w:space="0" w:color="auto"/>
              <w:left w:val="single" w:sz="4" w:space="0" w:color="auto"/>
              <w:bottom w:val="single" w:sz="4" w:space="0" w:color="auto"/>
              <w:right w:val="single" w:sz="4" w:space="0" w:color="auto"/>
            </w:tcBorders>
          </w:tcPr>
          <w:p w:rsidR="003B6559" w:rsidRPr="00AA340B" w:rsidRDefault="003B6559" w:rsidP="00AA340B">
            <w:pPr>
              <w:numPr>
                <w:ilvl w:val="0"/>
                <w:numId w:val="5"/>
              </w:numPr>
              <w:spacing w:after="0" w:line="240" w:lineRule="auto"/>
              <w:jc w:val="center"/>
              <w:rPr>
                <w:rFonts w:ascii="Times New Roman" w:eastAsia="Times New Roman" w:hAnsi="Times New Roman" w:cs="Times New Roman"/>
                <w:color w:val="FF0000"/>
                <w:sz w:val="28"/>
                <w:szCs w:val="28"/>
                <w:lang w:val="uk-UA"/>
              </w:rPr>
            </w:pPr>
          </w:p>
        </w:tc>
        <w:tc>
          <w:tcPr>
            <w:tcW w:w="5970" w:type="dxa"/>
            <w:tcBorders>
              <w:top w:val="single" w:sz="4" w:space="0" w:color="auto"/>
              <w:left w:val="single" w:sz="4" w:space="0" w:color="auto"/>
              <w:bottom w:val="single" w:sz="4" w:space="0" w:color="auto"/>
              <w:right w:val="single" w:sz="4" w:space="0" w:color="auto"/>
            </w:tcBorders>
            <w:hideMark/>
          </w:tcPr>
          <w:p w:rsidR="003B6559" w:rsidRPr="00AA340B" w:rsidRDefault="003B6559" w:rsidP="003B6559">
            <w:pPr>
              <w:spacing w:after="0" w:line="240" w:lineRule="auto"/>
              <w:jc w:val="both"/>
              <w:rPr>
                <w:rFonts w:ascii="Times New Roman" w:eastAsia="Times New Roman" w:hAnsi="Times New Roman" w:cs="Times New Roman"/>
                <w:color w:val="FF0000"/>
                <w:sz w:val="28"/>
                <w:szCs w:val="28"/>
                <w:lang w:val="uk-UA"/>
              </w:rPr>
            </w:pPr>
            <w:r w:rsidRPr="00AA340B">
              <w:rPr>
                <w:rFonts w:ascii="Times New Roman" w:eastAsia="Times New Roman" w:hAnsi="Times New Roman" w:cs="Times New Roman"/>
                <w:color w:val="FF0000"/>
                <w:sz w:val="28"/>
                <w:szCs w:val="28"/>
                <w:lang w:val="uk-UA"/>
              </w:rPr>
              <w:t xml:space="preserve">Наявність елементів творчості і наукової новизни </w:t>
            </w:r>
          </w:p>
        </w:tc>
        <w:tc>
          <w:tcPr>
            <w:tcW w:w="1401" w:type="dxa"/>
            <w:tcBorders>
              <w:top w:val="single" w:sz="4" w:space="0" w:color="auto"/>
              <w:left w:val="single" w:sz="4" w:space="0" w:color="auto"/>
              <w:bottom w:val="single" w:sz="4" w:space="0" w:color="auto"/>
              <w:right w:val="single" w:sz="4" w:space="0" w:color="auto"/>
            </w:tcBorders>
            <w:hideMark/>
          </w:tcPr>
          <w:p w:rsidR="003B6559" w:rsidRPr="00AA340B" w:rsidRDefault="003B6559" w:rsidP="003B6559">
            <w:pPr>
              <w:spacing w:after="0" w:line="240" w:lineRule="auto"/>
              <w:jc w:val="center"/>
              <w:rPr>
                <w:rFonts w:ascii="Times New Roman" w:eastAsia="Times New Roman" w:hAnsi="Times New Roman" w:cs="Times New Roman"/>
                <w:b/>
                <w:color w:val="FF0000"/>
                <w:sz w:val="28"/>
                <w:szCs w:val="28"/>
                <w:lang w:val="uk-UA"/>
              </w:rPr>
            </w:pPr>
            <w:r w:rsidRPr="00AA340B">
              <w:rPr>
                <w:rFonts w:ascii="Times New Roman" w:eastAsia="Times New Roman" w:hAnsi="Times New Roman" w:cs="Times New Roman"/>
                <w:b/>
                <w:color w:val="FF0000"/>
                <w:sz w:val="28"/>
                <w:szCs w:val="28"/>
                <w:lang w:val="uk-UA"/>
              </w:rPr>
              <w:t>10</w:t>
            </w:r>
          </w:p>
        </w:tc>
        <w:tc>
          <w:tcPr>
            <w:tcW w:w="1401" w:type="dxa"/>
            <w:tcBorders>
              <w:top w:val="single" w:sz="4" w:space="0" w:color="auto"/>
              <w:left w:val="single" w:sz="4" w:space="0" w:color="auto"/>
              <w:bottom w:val="single" w:sz="4" w:space="0" w:color="auto"/>
              <w:right w:val="single" w:sz="4" w:space="0" w:color="auto"/>
            </w:tcBorders>
          </w:tcPr>
          <w:p w:rsidR="003B6559" w:rsidRPr="00AA340B" w:rsidRDefault="003B6559" w:rsidP="003B6559">
            <w:pPr>
              <w:spacing w:after="0" w:line="240" w:lineRule="auto"/>
              <w:jc w:val="center"/>
              <w:rPr>
                <w:rFonts w:ascii="Times New Roman" w:eastAsia="Times New Roman" w:hAnsi="Times New Roman" w:cs="Times New Roman"/>
                <w:color w:val="FF0000"/>
                <w:sz w:val="28"/>
                <w:szCs w:val="28"/>
                <w:lang w:val="uk-UA"/>
              </w:rPr>
            </w:pPr>
          </w:p>
        </w:tc>
      </w:tr>
      <w:tr w:rsidR="003B6559" w:rsidRPr="00AA340B" w:rsidTr="003B6559">
        <w:tc>
          <w:tcPr>
            <w:tcW w:w="573" w:type="dxa"/>
            <w:tcBorders>
              <w:top w:val="single" w:sz="4" w:space="0" w:color="auto"/>
              <w:left w:val="single" w:sz="4" w:space="0" w:color="auto"/>
              <w:bottom w:val="single" w:sz="4" w:space="0" w:color="auto"/>
              <w:right w:val="single" w:sz="4" w:space="0" w:color="auto"/>
            </w:tcBorders>
          </w:tcPr>
          <w:p w:rsidR="003B6559" w:rsidRPr="00AA340B" w:rsidRDefault="003B6559" w:rsidP="00AA340B">
            <w:pPr>
              <w:numPr>
                <w:ilvl w:val="0"/>
                <w:numId w:val="5"/>
              </w:numPr>
              <w:spacing w:after="0" w:line="240" w:lineRule="auto"/>
              <w:jc w:val="center"/>
              <w:rPr>
                <w:rFonts w:ascii="Times New Roman" w:eastAsia="Times New Roman" w:hAnsi="Times New Roman" w:cs="Times New Roman"/>
                <w:color w:val="FF0000"/>
                <w:sz w:val="28"/>
                <w:szCs w:val="28"/>
                <w:lang w:val="uk-UA"/>
              </w:rPr>
            </w:pPr>
          </w:p>
        </w:tc>
        <w:tc>
          <w:tcPr>
            <w:tcW w:w="5970" w:type="dxa"/>
            <w:tcBorders>
              <w:top w:val="single" w:sz="4" w:space="0" w:color="auto"/>
              <w:left w:val="single" w:sz="4" w:space="0" w:color="auto"/>
              <w:bottom w:val="single" w:sz="4" w:space="0" w:color="auto"/>
              <w:right w:val="single" w:sz="4" w:space="0" w:color="auto"/>
            </w:tcBorders>
            <w:hideMark/>
          </w:tcPr>
          <w:p w:rsidR="003B6559" w:rsidRPr="00AA340B" w:rsidRDefault="003B6559" w:rsidP="003B6559">
            <w:pPr>
              <w:spacing w:after="0" w:line="240" w:lineRule="auto"/>
              <w:jc w:val="both"/>
              <w:rPr>
                <w:rFonts w:ascii="Times New Roman" w:eastAsia="Times New Roman" w:hAnsi="Times New Roman" w:cs="Times New Roman"/>
                <w:color w:val="FF0000"/>
                <w:sz w:val="28"/>
                <w:szCs w:val="28"/>
                <w:lang w:val="uk-UA"/>
              </w:rPr>
            </w:pPr>
            <w:r w:rsidRPr="00AA340B">
              <w:rPr>
                <w:rFonts w:ascii="Times New Roman" w:eastAsia="Times New Roman" w:hAnsi="Times New Roman" w:cs="Times New Roman"/>
                <w:color w:val="FF0000"/>
                <w:sz w:val="28"/>
                <w:szCs w:val="28"/>
                <w:lang w:val="uk-UA"/>
              </w:rPr>
              <w:t>Повнота та якість ілюстративного матеріалу (таблиць, рисунків ) у тексті і додатках</w:t>
            </w:r>
          </w:p>
        </w:tc>
        <w:tc>
          <w:tcPr>
            <w:tcW w:w="1401" w:type="dxa"/>
            <w:tcBorders>
              <w:top w:val="single" w:sz="4" w:space="0" w:color="auto"/>
              <w:left w:val="single" w:sz="4" w:space="0" w:color="auto"/>
              <w:bottom w:val="single" w:sz="4" w:space="0" w:color="auto"/>
              <w:right w:val="single" w:sz="4" w:space="0" w:color="auto"/>
            </w:tcBorders>
            <w:hideMark/>
          </w:tcPr>
          <w:p w:rsidR="003B6559" w:rsidRPr="00AA340B" w:rsidRDefault="003B6559" w:rsidP="003B6559">
            <w:pPr>
              <w:spacing w:after="0" w:line="240" w:lineRule="auto"/>
              <w:jc w:val="center"/>
              <w:rPr>
                <w:rFonts w:ascii="Times New Roman" w:eastAsia="Times New Roman" w:hAnsi="Times New Roman" w:cs="Times New Roman"/>
                <w:b/>
                <w:color w:val="FF0000"/>
                <w:sz w:val="28"/>
                <w:szCs w:val="28"/>
                <w:lang w:val="uk-UA"/>
              </w:rPr>
            </w:pPr>
            <w:r w:rsidRPr="00AA340B">
              <w:rPr>
                <w:rFonts w:ascii="Times New Roman" w:eastAsia="Times New Roman" w:hAnsi="Times New Roman" w:cs="Times New Roman"/>
                <w:b/>
                <w:color w:val="FF0000"/>
                <w:sz w:val="28"/>
                <w:szCs w:val="28"/>
                <w:lang w:val="uk-UA"/>
              </w:rPr>
              <w:t>10</w:t>
            </w:r>
          </w:p>
        </w:tc>
        <w:tc>
          <w:tcPr>
            <w:tcW w:w="1401" w:type="dxa"/>
            <w:tcBorders>
              <w:top w:val="single" w:sz="4" w:space="0" w:color="auto"/>
              <w:left w:val="single" w:sz="4" w:space="0" w:color="auto"/>
              <w:bottom w:val="single" w:sz="4" w:space="0" w:color="auto"/>
              <w:right w:val="single" w:sz="4" w:space="0" w:color="auto"/>
            </w:tcBorders>
          </w:tcPr>
          <w:p w:rsidR="003B6559" w:rsidRPr="00AA340B" w:rsidRDefault="003B6559" w:rsidP="003B6559">
            <w:pPr>
              <w:spacing w:after="0" w:line="240" w:lineRule="auto"/>
              <w:jc w:val="center"/>
              <w:rPr>
                <w:rFonts w:ascii="Times New Roman" w:eastAsia="Times New Roman" w:hAnsi="Times New Roman" w:cs="Times New Roman"/>
                <w:color w:val="FF0000"/>
                <w:sz w:val="28"/>
                <w:szCs w:val="28"/>
                <w:lang w:val="uk-UA"/>
              </w:rPr>
            </w:pPr>
          </w:p>
        </w:tc>
      </w:tr>
      <w:tr w:rsidR="003B6559" w:rsidRPr="00AA340B" w:rsidTr="003B6559">
        <w:tc>
          <w:tcPr>
            <w:tcW w:w="573" w:type="dxa"/>
            <w:tcBorders>
              <w:top w:val="single" w:sz="4" w:space="0" w:color="auto"/>
              <w:left w:val="single" w:sz="4" w:space="0" w:color="auto"/>
              <w:bottom w:val="single" w:sz="4" w:space="0" w:color="auto"/>
              <w:right w:val="single" w:sz="4" w:space="0" w:color="auto"/>
            </w:tcBorders>
          </w:tcPr>
          <w:p w:rsidR="003B6559" w:rsidRPr="00AA340B" w:rsidRDefault="003B6559" w:rsidP="00AA340B">
            <w:pPr>
              <w:numPr>
                <w:ilvl w:val="0"/>
                <w:numId w:val="5"/>
              </w:numPr>
              <w:spacing w:after="0" w:line="240" w:lineRule="auto"/>
              <w:jc w:val="center"/>
              <w:rPr>
                <w:rFonts w:ascii="Times New Roman" w:eastAsia="Times New Roman" w:hAnsi="Times New Roman" w:cs="Times New Roman"/>
                <w:color w:val="FF0000"/>
                <w:sz w:val="28"/>
                <w:szCs w:val="28"/>
                <w:lang w:val="uk-UA"/>
              </w:rPr>
            </w:pPr>
          </w:p>
        </w:tc>
        <w:tc>
          <w:tcPr>
            <w:tcW w:w="5970" w:type="dxa"/>
            <w:tcBorders>
              <w:top w:val="single" w:sz="4" w:space="0" w:color="auto"/>
              <w:left w:val="single" w:sz="4" w:space="0" w:color="auto"/>
              <w:bottom w:val="single" w:sz="4" w:space="0" w:color="auto"/>
              <w:right w:val="single" w:sz="4" w:space="0" w:color="auto"/>
            </w:tcBorders>
            <w:hideMark/>
          </w:tcPr>
          <w:p w:rsidR="003B6559" w:rsidRPr="00AA340B" w:rsidRDefault="003B6559" w:rsidP="003B6559">
            <w:pPr>
              <w:spacing w:after="0" w:line="240" w:lineRule="auto"/>
              <w:jc w:val="both"/>
              <w:rPr>
                <w:rFonts w:ascii="Times New Roman" w:eastAsia="Times New Roman" w:hAnsi="Times New Roman" w:cs="Times New Roman"/>
                <w:color w:val="FF0000"/>
                <w:sz w:val="28"/>
                <w:szCs w:val="28"/>
                <w:lang w:val="uk-UA"/>
              </w:rPr>
            </w:pPr>
            <w:r w:rsidRPr="00AA340B">
              <w:rPr>
                <w:rFonts w:ascii="Times New Roman" w:eastAsia="Times New Roman" w:hAnsi="Times New Roman" w:cs="Times New Roman"/>
                <w:color w:val="FF0000"/>
                <w:sz w:val="28"/>
                <w:szCs w:val="28"/>
                <w:lang w:val="uk-UA"/>
              </w:rPr>
              <w:t>Обґрунтованість і практична значимість висновків</w:t>
            </w:r>
          </w:p>
        </w:tc>
        <w:tc>
          <w:tcPr>
            <w:tcW w:w="1401" w:type="dxa"/>
            <w:tcBorders>
              <w:top w:val="single" w:sz="4" w:space="0" w:color="auto"/>
              <w:left w:val="single" w:sz="4" w:space="0" w:color="auto"/>
              <w:bottom w:val="single" w:sz="4" w:space="0" w:color="auto"/>
              <w:right w:val="single" w:sz="4" w:space="0" w:color="auto"/>
            </w:tcBorders>
            <w:hideMark/>
          </w:tcPr>
          <w:p w:rsidR="003B6559" w:rsidRPr="00AA340B" w:rsidRDefault="003B6559" w:rsidP="003B6559">
            <w:pPr>
              <w:spacing w:after="0" w:line="240" w:lineRule="auto"/>
              <w:jc w:val="center"/>
              <w:rPr>
                <w:rFonts w:ascii="Times New Roman" w:eastAsia="Times New Roman" w:hAnsi="Times New Roman" w:cs="Times New Roman"/>
                <w:b/>
                <w:color w:val="FF0000"/>
                <w:sz w:val="28"/>
                <w:szCs w:val="28"/>
                <w:lang w:val="uk-UA"/>
              </w:rPr>
            </w:pPr>
            <w:r w:rsidRPr="00AA340B">
              <w:rPr>
                <w:rFonts w:ascii="Times New Roman" w:eastAsia="Times New Roman" w:hAnsi="Times New Roman" w:cs="Times New Roman"/>
                <w:b/>
                <w:color w:val="FF0000"/>
                <w:sz w:val="28"/>
                <w:szCs w:val="28"/>
                <w:lang w:val="uk-UA"/>
              </w:rPr>
              <w:t>10</w:t>
            </w:r>
          </w:p>
        </w:tc>
        <w:tc>
          <w:tcPr>
            <w:tcW w:w="1401" w:type="dxa"/>
            <w:tcBorders>
              <w:top w:val="single" w:sz="4" w:space="0" w:color="auto"/>
              <w:left w:val="single" w:sz="4" w:space="0" w:color="auto"/>
              <w:bottom w:val="single" w:sz="4" w:space="0" w:color="auto"/>
              <w:right w:val="single" w:sz="4" w:space="0" w:color="auto"/>
            </w:tcBorders>
          </w:tcPr>
          <w:p w:rsidR="003B6559" w:rsidRPr="00AA340B" w:rsidRDefault="003B6559" w:rsidP="003B6559">
            <w:pPr>
              <w:spacing w:after="0" w:line="240" w:lineRule="auto"/>
              <w:jc w:val="center"/>
              <w:rPr>
                <w:rFonts w:ascii="Times New Roman" w:eastAsia="Times New Roman" w:hAnsi="Times New Roman" w:cs="Times New Roman"/>
                <w:color w:val="FF0000"/>
                <w:sz w:val="28"/>
                <w:szCs w:val="28"/>
                <w:lang w:val="uk-UA"/>
              </w:rPr>
            </w:pPr>
          </w:p>
        </w:tc>
      </w:tr>
      <w:tr w:rsidR="003B6559" w:rsidRPr="00AA340B" w:rsidTr="003B6559">
        <w:tc>
          <w:tcPr>
            <w:tcW w:w="573" w:type="dxa"/>
            <w:tcBorders>
              <w:top w:val="single" w:sz="4" w:space="0" w:color="auto"/>
              <w:left w:val="single" w:sz="4" w:space="0" w:color="auto"/>
              <w:bottom w:val="single" w:sz="4" w:space="0" w:color="auto"/>
              <w:right w:val="single" w:sz="4" w:space="0" w:color="auto"/>
            </w:tcBorders>
          </w:tcPr>
          <w:p w:rsidR="003B6559" w:rsidRPr="00AA340B" w:rsidRDefault="003B6559" w:rsidP="00AA340B">
            <w:pPr>
              <w:numPr>
                <w:ilvl w:val="0"/>
                <w:numId w:val="5"/>
              </w:numPr>
              <w:spacing w:after="0" w:line="240" w:lineRule="auto"/>
              <w:jc w:val="center"/>
              <w:rPr>
                <w:rFonts w:ascii="Times New Roman" w:eastAsia="Times New Roman" w:hAnsi="Times New Roman" w:cs="Times New Roman"/>
                <w:color w:val="FF0000"/>
                <w:sz w:val="28"/>
                <w:szCs w:val="28"/>
                <w:lang w:val="uk-UA"/>
              </w:rPr>
            </w:pPr>
          </w:p>
        </w:tc>
        <w:tc>
          <w:tcPr>
            <w:tcW w:w="5970" w:type="dxa"/>
            <w:tcBorders>
              <w:top w:val="single" w:sz="4" w:space="0" w:color="auto"/>
              <w:left w:val="single" w:sz="4" w:space="0" w:color="auto"/>
              <w:bottom w:val="single" w:sz="4" w:space="0" w:color="auto"/>
              <w:right w:val="single" w:sz="4" w:space="0" w:color="auto"/>
            </w:tcBorders>
            <w:hideMark/>
          </w:tcPr>
          <w:p w:rsidR="003B6559" w:rsidRPr="00AA340B" w:rsidRDefault="003B6559" w:rsidP="003B6559">
            <w:pPr>
              <w:spacing w:after="0" w:line="240" w:lineRule="auto"/>
              <w:jc w:val="both"/>
              <w:rPr>
                <w:rFonts w:ascii="Times New Roman" w:eastAsia="Times New Roman" w:hAnsi="Times New Roman" w:cs="Times New Roman"/>
                <w:color w:val="FF0000"/>
                <w:sz w:val="28"/>
                <w:szCs w:val="28"/>
                <w:lang w:val="uk-UA"/>
              </w:rPr>
            </w:pPr>
            <w:r w:rsidRPr="00AA340B">
              <w:rPr>
                <w:rFonts w:ascii="Times New Roman" w:eastAsia="Times New Roman" w:hAnsi="Times New Roman" w:cs="Times New Roman"/>
                <w:color w:val="FF0000"/>
                <w:sz w:val="28"/>
                <w:szCs w:val="28"/>
                <w:lang w:val="uk-UA"/>
              </w:rPr>
              <w:t xml:space="preserve">Стиль, грамотність, редакція тексту, правильність оформлення списку використаних джерел </w:t>
            </w:r>
          </w:p>
        </w:tc>
        <w:tc>
          <w:tcPr>
            <w:tcW w:w="1401" w:type="dxa"/>
            <w:tcBorders>
              <w:top w:val="single" w:sz="4" w:space="0" w:color="auto"/>
              <w:left w:val="single" w:sz="4" w:space="0" w:color="auto"/>
              <w:bottom w:val="single" w:sz="4" w:space="0" w:color="auto"/>
              <w:right w:val="single" w:sz="4" w:space="0" w:color="auto"/>
            </w:tcBorders>
            <w:hideMark/>
          </w:tcPr>
          <w:p w:rsidR="003B6559" w:rsidRPr="00AA340B" w:rsidRDefault="003B6559" w:rsidP="003B6559">
            <w:pPr>
              <w:spacing w:after="0" w:line="240" w:lineRule="auto"/>
              <w:jc w:val="center"/>
              <w:rPr>
                <w:rFonts w:ascii="Times New Roman" w:eastAsia="Times New Roman" w:hAnsi="Times New Roman" w:cs="Times New Roman"/>
                <w:b/>
                <w:color w:val="FF0000"/>
                <w:sz w:val="28"/>
                <w:szCs w:val="28"/>
                <w:lang w:val="uk-UA"/>
              </w:rPr>
            </w:pPr>
            <w:r w:rsidRPr="00AA340B">
              <w:rPr>
                <w:rFonts w:ascii="Times New Roman" w:eastAsia="Times New Roman" w:hAnsi="Times New Roman" w:cs="Times New Roman"/>
                <w:b/>
                <w:color w:val="FF0000"/>
                <w:sz w:val="28"/>
                <w:szCs w:val="28"/>
                <w:lang w:val="uk-UA"/>
              </w:rPr>
              <w:t>10</w:t>
            </w:r>
          </w:p>
        </w:tc>
        <w:tc>
          <w:tcPr>
            <w:tcW w:w="1401" w:type="dxa"/>
            <w:tcBorders>
              <w:top w:val="single" w:sz="4" w:space="0" w:color="auto"/>
              <w:left w:val="single" w:sz="4" w:space="0" w:color="auto"/>
              <w:bottom w:val="single" w:sz="4" w:space="0" w:color="auto"/>
              <w:right w:val="single" w:sz="4" w:space="0" w:color="auto"/>
            </w:tcBorders>
          </w:tcPr>
          <w:p w:rsidR="003B6559" w:rsidRPr="00AA340B" w:rsidRDefault="003B6559" w:rsidP="003B6559">
            <w:pPr>
              <w:spacing w:after="0" w:line="240" w:lineRule="auto"/>
              <w:jc w:val="center"/>
              <w:rPr>
                <w:rFonts w:ascii="Times New Roman" w:eastAsia="Times New Roman" w:hAnsi="Times New Roman" w:cs="Times New Roman"/>
                <w:color w:val="FF0000"/>
                <w:sz w:val="28"/>
                <w:szCs w:val="28"/>
                <w:lang w:val="uk-UA"/>
              </w:rPr>
            </w:pPr>
          </w:p>
        </w:tc>
      </w:tr>
      <w:tr w:rsidR="003B6559" w:rsidRPr="00AA340B" w:rsidTr="003B6559">
        <w:tc>
          <w:tcPr>
            <w:tcW w:w="573" w:type="dxa"/>
            <w:tcBorders>
              <w:top w:val="single" w:sz="4" w:space="0" w:color="auto"/>
              <w:left w:val="single" w:sz="4" w:space="0" w:color="auto"/>
              <w:bottom w:val="single" w:sz="4" w:space="0" w:color="auto"/>
              <w:right w:val="single" w:sz="4" w:space="0" w:color="auto"/>
            </w:tcBorders>
          </w:tcPr>
          <w:p w:rsidR="003B6559" w:rsidRPr="00AA340B" w:rsidRDefault="003B6559" w:rsidP="00AA340B">
            <w:pPr>
              <w:numPr>
                <w:ilvl w:val="0"/>
                <w:numId w:val="5"/>
              </w:numPr>
              <w:spacing w:after="0" w:line="240" w:lineRule="auto"/>
              <w:jc w:val="center"/>
              <w:rPr>
                <w:rFonts w:ascii="Times New Roman" w:eastAsia="Times New Roman" w:hAnsi="Times New Roman" w:cs="Times New Roman"/>
                <w:color w:val="FF0000"/>
                <w:sz w:val="28"/>
                <w:szCs w:val="28"/>
                <w:lang w:val="uk-UA"/>
              </w:rPr>
            </w:pPr>
          </w:p>
        </w:tc>
        <w:tc>
          <w:tcPr>
            <w:tcW w:w="5970" w:type="dxa"/>
            <w:tcBorders>
              <w:top w:val="single" w:sz="4" w:space="0" w:color="auto"/>
              <w:left w:val="single" w:sz="4" w:space="0" w:color="auto"/>
              <w:bottom w:val="single" w:sz="4" w:space="0" w:color="auto"/>
              <w:right w:val="single" w:sz="4" w:space="0" w:color="auto"/>
            </w:tcBorders>
            <w:hideMark/>
          </w:tcPr>
          <w:p w:rsidR="003B6559" w:rsidRPr="00AA340B" w:rsidRDefault="003B6559" w:rsidP="003B6559">
            <w:pPr>
              <w:spacing w:after="0" w:line="240" w:lineRule="auto"/>
              <w:jc w:val="both"/>
              <w:rPr>
                <w:rFonts w:ascii="Times New Roman" w:eastAsia="Times New Roman" w:hAnsi="Times New Roman" w:cs="Times New Roman"/>
                <w:color w:val="FF0000"/>
                <w:sz w:val="28"/>
                <w:szCs w:val="28"/>
                <w:lang w:val="uk-UA"/>
              </w:rPr>
            </w:pPr>
            <w:r w:rsidRPr="00AA340B">
              <w:rPr>
                <w:rFonts w:ascii="Times New Roman" w:eastAsia="Times New Roman" w:hAnsi="Times New Roman" w:cs="Times New Roman"/>
                <w:color w:val="FF0000"/>
                <w:sz w:val="28"/>
                <w:szCs w:val="28"/>
                <w:lang w:val="uk-UA"/>
              </w:rPr>
              <w:t>Відповідність вимогам щодо оформлення курсових робіт</w:t>
            </w:r>
          </w:p>
        </w:tc>
        <w:tc>
          <w:tcPr>
            <w:tcW w:w="1401" w:type="dxa"/>
            <w:tcBorders>
              <w:top w:val="single" w:sz="4" w:space="0" w:color="auto"/>
              <w:left w:val="single" w:sz="4" w:space="0" w:color="auto"/>
              <w:bottom w:val="single" w:sz="4" w:space="0" w:color="auto"/>
              <w:right w:val="single" w:sz="4" w:space="0" w:color="auto"/>
            </w:tcBorders>
            <w:hideMark/>
          </w:tcPr>
          <w:p w:rsidR="003B6559" w:rsidRPr="00AA340B" w:rsidRDefault="003B6559" w:rsidP="003B6559">
            <w:pPr>
              <w:spacing w:after="0" w:line="240" w:lineRule="auto"/>
              <w:jc w:val="center"/>
              <w:rPr>
                <w:rFonts w:ascii="Times New Roman" w:eastAsia="Times New Roman" w:hAnsi="Times New Roman" w:cs="Times New Roman"/>
                <w:b/>
                <w:color w:val="FF0000"/>
                <w:sz w:val="28"/>
                <w:szCs w:val="28"/>
                <w:lang w:val="uk-UA"/>
              </w:rPr>
            </w:pPr>
            <w:r w:rsidRPr="00AA340B">
              <w:rPr>
                <w:rFonts w:ascii="Times New Roman" w:eastAsia="Times New Roman" w:hAnsi="Times New Roman" w:cs="Times New Roman"/>
                <w:b/>
                <w:color w:val="FF0000"/>
                <w:sz w:val="28"/>
                <w:szCs w:val="28"/>
                <w:lang w:val="uk-UA"/>
              </w:rPr>
              <w:t>10</w:t>
            </w:r>
          </w:p>
        </w:tc>
        <w:tc>
          <w:tcPr>
            <w:tcW w:w="1401" w:type="dxa"/>
            <w:tcBorders>
              <w:top w:val="single" w:sz="4" w:space="0" w:color="auto"/>
              <w:left w:val="single" w:sz="4" w:space="0" w:color="auto"/>
              <w:bottom w:val="single" w:sz="4" w:space="0" w:color="auto"/>
              <w:right w:val="single" w:sz="4" w:space="0" w:color="auto"/>
            </w:tcBorders>
          </w:tcPr>
          <w:p w:rsidR="003B6559" w:rsidRPr="00AA340B" w:rsidRDefault="003B6559" w:rsidP="003B6559">
            <w:pPr>
              <w:spacing w:after="0" w:line="240" w:lineRule="auto"/>
              <w:jc w:val="center"/>
              <w:rPr>
                <w:rFonts w:ascii="Times New Roman" w:eastAsia="Times New Roman" w:hAnsi="Times New Roman" w:cs="Times New Roman"/>
                <w:color w:val="FF0000"/>
                <w:sz w:val="28"/>
                <w:szCs w:val="28"/>
                <w:lang w:val="uk-UA"/>
              </w:rPr>
            </w:pPr>
          </w:p>
        </w:tc>
      </w:tr>
      <w:tr w:rsidR="003B6559" w:rsidRPr="00AA340B" w:rsidTr="003B6559">
        <w:tc>
          <w:tcPr>
            <w:tcW w:w="573" w:type="dxa"/>
            <w:tcBorders>
              <w:top w:val="single" w:sz="4" w:space="0" w:color="auto"/>
              <w:left w:val="single" w:sz="4" w:space="0" w:color="auto"/>
              <w:bottom w:val="single" w:sz="4" w:space="0" w:color="auto"/>
              <w:right w:val="single" w:sz="4" w:space="0" w:color="auto"/>
            </w:tcBorders>
          </w:tcPr>
          <w:p w:rsidR="003B6559" w:rsidRPr="00AA340B" w:rsidRDefault="003B6559" w:rsidP="00AA340B">
            <w:pPr>
              <w:numPr>
                <w:ilvl w:val="0"/>
                <w:numId w:val="5"/>
              </w:numPr>
              <w:spacing w:after="0" w:line="240" w:lineRule="auto"/>
              <w:rPr>
                <w:rFonts w:ascii="Times New Roman" w:eastAsia="Times New Roman" w:hAnsi="Times New Roman" w:cs="Times New Roman"/>
                <w:color w:val="FF0000"/>
                <w:sz w:val="28"/>
                <w:szCs w:val="28"/>
                <w:lang w:val="uk-UA"/>
              </w:rPr>
            </w:pPr>
          </w:p>
        </w:tc>
        <w:tc>
          <w:tcPr>
            <w:tcW w:w="5970" w:type="dxa"/>
            <w:tcBorders>
              <w:top w:val="single" w:sz="4" w:space="0" w:color="auto"/>
              <w:left w:val="single" w:sz="4" w:space="0" w:color="auto"/>
              <w:bottom w:val="single" w:sz="4" w:space="0" w:color="auto"/>
              <w:right w:val="single" w:sz="4" w:space="0" w:color="auto"/>
            </w:tcBorders>
            <w:hideMark/>
          </w:tcPr>
          <w:p w:rsidR="003B6559" w:rsidRPr="00AA340B" w:rsidRDefault="003B6559" w:rsidP="003B6559">
            <w:pPr>
              <w:spacing w:after="0" w:line="240" w:lineRule="auto"/>
              <w:jc w:val="both"/>
              <w:rPr>
                <w:rFonts w:ascii="Times New Roman" w:eastAsia="Times New Roman" w:hAnsi="Times New Roman" w:cs="Times New Roman"/>
                <w:color w:val="FF0000"/>
                <w:sz w:val="28"/>
                <w:szCs w:val="28"/>
                <w:lang w:val="uk-UA"/>
              </w:rPr>
            </w:pPr>
            <w:r w:rsidRPr="00AA340B">
              <w:rPr>
                <w:rFonts w:ascii="Times New Roman" w:eastAsia="Times New Roman" w:hAnsi="Times New Roman" w:cs="Times New Roman"/>
                <w:color w:val="FF0000"/>
                <w:sz w:val="28"/>
                <w:szCs w:val="28"/>
                <w:lang w:val="uk-UA"/>
              </w:rPr>
              <w:t>РАЗОМ</w:t>
            </w:r>
          </w:p>
        </w:tc>
        <w:tc>
          <w:tcPr>
            <w:tcW w:w="1401" w:type="dxa"/>
            <w:tcBorders>
              <w:top w:val="single" w:sz="4" w:space="0" w:color="auto"/>
              <w:left w:val="single" w:sz="4" w:space="0" w:color="auto"/>
              <w:bottom w:val="single" w:sz="4" w:space="0" w:color="auto"/>
              <w:right w:val="single" w:sz="4" w:space="0" w:color="auto"/>
            </w:tcBorders>
            <w:hideMark/>
          </w:tcPr>
          <w:p w:rsidR="003B6559" w:rsidRPr="00AA340B" w:rsidRDefault="003B6559" w:rsidP="003B6559">
            <w:pPr>
              <w:spacing w:after="0" w:line="240" w:lineRule="auto"/>
              <w:jc w:val="center"/>
              <w:rPr>
                <w:rFonts w:ascii="Times New Roman" w:eastAsia="Times New Roman" w:hAnsi="Times New Roman" w:cs="Times New Roman"/>
                <w:b/>
                <w:color w:val="FF0000"/>
                <w:sz w:val="28"/>
                <w:szCs w:val="28"/>
                <w:lang w:val="uk-UA"/>
              </w:rPr>
            </w:pPr>
            <w:r w:rsidRPr="00AA340B">
              <w:rPr>
                <w:rFonts w:ascii="Times New Roman" w:eastAsia="Times New Roman" w:hAnsi="Times New Roman" w:cs="Times New Roman"/>
                <w:b/>
                <w:color w:val="FF0000"/>
                <w:sz w:val="28"/>
                <w:szCs w:val="28"/>
                <w:lang w:val="uk-UA"/>
              </w:rPr>
              <w:t>70</w:t>
            </w:r>
          </w:p>
        </w:tc>
        <w:tc>
          <w:tcPr>
            <w:tcW w:w="1401" w:type="dxa"/>
            <w:tcBorders>
              <w:top w:val="single" w:sz="4" w:space="0" w:color="auto"/>
              <w:left w:val="single" w:sz="4" w:space="0" w:color="auto"/>
              <w:bottom w:val="single" w:sz="4" w:space="0" w:color="auto"/>
              <w:right w:val="single" w:sz="4" w:space="0" w:color="auto"/>
            </w:tcBorders>
          </w:tcPr>
          <w:p w:rsidR="003B6559" w:rsidRPr="00AA340B" w:rsidRDefault="003B6559" w:rsidP="003B6559">
            <w:pPr>
              <w:spacing w:after="0" w:line="240" w:lineRule="auto"/>
              <w:jc w:val="center"/>
              <w:rPr>
                <w:rFonts w:ascii="Times New Roman" w:eastAsia="Times New Roman" w:hAnsi="Times New Roman" w:cs="Times New Roman"/>
                <w:color w:val="FF0000"/>
                <w:sz w:val="28"/>
                <w:szCs w:val="28"/>
                <w:lang w:val="uk-UA"/>
              </w:rPr>
            </w:pPr>
          </w:p>
        </w:tc>
      </w:tr>
      <w:tr w:rsidR="003B6559" w:rsidRPr="00AA340B" w:rsidTr="003B6559">
        <w:tc>
          <w:tcPr>
            <w:tcW w:w="573" w:type="dxa"/>
            <w:tcBorders>
              <w:top w:val="single" w:sz="4" w:space="0" w:color="auto"/>
              <w:left w:val="single" w:sz="4" w:space="0" w:color="auto"/>
              <w:bottom w:val="single" w:sz="4" w:space="0" w:color="auto"/>
              <w:right w:val="single" w:sz="4" w:space="0" w:color="auto"/>
            </w:tcBorders>
          </w:tcPr>
          <w:p w:rsidR="003B6559" w:rsidRPr="00AA340B" w:rsidRDefault="003B6559" w:rsidP="00AA340B">
            <w:pPr>
              <w:numPr>
                <w:ilvl w:val="0"/>
                <w:numId w:val="5"/>
              </w:numPr>
              <w:spacing w:after="0" w:line="240" w:lineRule="auto"/>
              <w:jc w:val="center"/>
              <w:rPr>
                <w:rFonts w:ascii="Times New Roman" w:eastAsia="Times New Roman" w:hAnsi="Times New Roman" w:cs="Times New Roman"/>
                <w:color w:val="FF0000"/>
                <w:sz w:val="28"/>
                <w:szCs w:val="28"/>
                <w:lang w:val="uk-UA"/>
              </w:rPr>
            </w:pPr>
          </w:p>
        </w:tc>
        <w:tc>
          <w:tcPr>
            <w:tcW w:w="5970" w:type="dxa"/>
            <w:tcBorders>
              <w:top w:val="single" w:sz="4" w:space="0" w:color="auto"/>
              <w:left w:val="single" w:sz="4" w:space="0" w:color="auto"/>
              <w:bottom w:val="single" w:sz="4" w:space="0" w:color="auto"/>
              <w:right w:val="single" w:sz="4" w:space="0" w:color="auto"/>
            </w:tcBorders>
            <w:hideMark/>
          </w:tcPr>
          <w:p w:rsidR="003B6559" w:rsidRPr="00AA340B" w:rsidRDefault="003B6559" w:rsidP="003B6559">
            <w:pPr>
              <w:spacing w:after="0" w:line="240" w:lineRule="auto"/>
              <w:jc w:val="both"/>
              <w:rPr>
                <w:rFonts w:ascii="Times New Roman" w:eastAsia="Times New Roman" w:hAnsi="Times New Roman" w:cs="Times New Roman"/>
                <w:color w:val="FF0000"/>
                <w:sz w:val="28"/>
                <w:szCs w:val="28"/>
                <w:lang w:val="uk-UA"/>
              </w:rPr>
            </w:pPr>
            <w:r w:rsidRPr="00AA340B">
              <w:rPr>
                <w:rFonts w:ascii="Times New Roman" w:eastAsia="Times New Roman" w:hAnsi="Times New Roman" w:cs="Times New Roman"/>
                <w:color w:val="FF0000"/>
                <w:sz w:val="28"/>
                <w:szCs w:val="28"/>
                <w:lang w:val="uk-UA"/>
              </w:rPr>
              <w:t>Захист курсової роботи</w:t>
            </w:r>
          </w:p>
        </w:tc>
        <w:tc>
          <w:tcPr>
            <w:tcW w:w="1401" w:type="dxa"/>
            <w:tcBorders>
              <w:top w:val="single" w:sz="4" w:space="0" w:color="auto"/>
              <w:left w:val="single" w:sz="4" w:space="0" w:color="auto"/>
              <w:bottom w:val="single" w:sz="4" w:space="0" w:color="auto"/>
              <w:right w:val="single" w:sz="4" w:space="0" w:color="auto"/>
            </w:tcBorders>
            <w:hideMark/>
          </w:tcPr>
          <w:p w:rsidR="003B6559" w:rsidRPr="00AA340B" w:rsidRDefault="003B6559" w:rsidP="003B6559">
            <w:pPr>
              <w:spacing w:after="0" w:line="240" w:lineRule="auto"/>
              <w:jc w:val="center"/>
              <w:rPr>
                <w:rFonts w:ascii="Times New Roman" w:eastAsia="Times New Roman" w:hAnsi="Times New Roman" w:cs="Times New Roman"/>
                <w:b/>
                <w:color w:val="FF0000"/>
                <w:sz w:val="28"/>
                <w:szCs w:val="28"/>
                <w:lang w:val="uk-UA"/>
              </w:rPr>
            </w:pPr>
            <w:r w:rsidRPr="00AA340B">
              <w:rPr>
                <w:rFonts w:ascii="Times New Roman" w:eastAsia="Times New Roman" w:hAnsi="Times New Roman" w:cs="Times New Roman"/>
                <w:b/>
                <w:color w:val="FF0000"/>
                <w:sz w:val="28"/>
                <w:szCs w:val="28"/>
                <w:lang w:val="uk-UA"/>
              </w:rPr>
              <w:t>30</w:t>
            </w:r>
          </w:p>
        </w:tc>
        <w:tc>
          <w:tcPr>
            <w:tcW w:w="1401" w:type="dxa"/>
            <w:tcBorders>
              <w:top w:val="single" w:sz="4" w:space="0" w:color="auto"/>
              <w:left w:val="single" w:sz="4" w:space="0" w:color="auto"/>
              <w:bottom w:val="single" w:sz="4" w:space="0" w:color="auto"/>
              <w:right w:val="single" w:sz="4" w:space="0" w:color="auto"/>
            </w:tcBorders>
          </w:tcPr>
          <w:p w:rsidR="003B6559" w:rsidRPr="00AA340B" w:rsidRDefault="003B6559" w:rsidP="003B6559">
            <w:pPr>
              <w:spacing w:after="0" w:line="240" w:lineRule="auto"/>
              <w:jc w:val="center"/>
              <w:rPr>
                <w:rFonts w:ascii="Times New Roman" w:eastAsia="Times New Roman" w:hAnsi="Times New Roman" w:cs="Times New Roman"/>
                <w:color w:val="FF0000"/>
                <w:sz w:val="28"/>
                <w:szCs w:val="28"/>
                <w:lang w:val="uk-UA"/>
              </w:rPr>
            </w:pPr>
          </w:p>
        </w:tc>
      </w:tr>
      <w:tr w:rsidR="003B6559" w:rsidRPr="00AA340B" w:rsidTr="003B6559">
        <w:trPr>
          <w:trHeight w:val="279"/>
        </w:trPr>
        <w:tc>
          <w:tcPr>
            <w:tcW w:w="573" w:type="dxa"/>
            <w:tcBorders>
              <w:top w:val="single" w:sz="4" w:space="0" w:color="auto"/>
              <w:left w:val="single" w:sz="4" w:space="0" w:color="auto"/>
              <w:bottom w:val="single" w:sz="4" w:space="0" w:color="auto"/>
              <w:right w:val="single" w:sz="4" w:space="0" w:color="auto"/>
            </w:tcBorders>
          </w:tcPr>
          <w:p w:rsidR="003B6559" w:rsidRPr="00AA340B" w:rsidRDefault="003B6559" w:rsidP="003B6559">
            <w:pPr>
              <w:spacing w:after="0" w:line="240" w:lineRule="auto"/>
              <w:jc w:val="center"/>
              <w:rPr>
                <w:rFonts w:ascii="Times New Roman" w:eastAsia="Times New Roman" w:hAnsi="Times New Roman" w:cs="Times New Roman"/>
                <w:color w:val="FF0000"/>
                <w:sz w:val="28"/>
                <w:szCs w:val="28"/>
                <w:lang w:val="uk-UA"/>
              </w:rPr>
            </w:pPr>
          </w:p>
        </w:tc>
        <w:tc>
          <w:tcPr>
            <w:tcW w:w="5970" w:type="dxa"/>
            <w:tcBorders>
              <w:top w:val="single" w:sz="4" w:space="0" w:color="auto"/>
              <w:left w:val="single" w:sz="4" w:space="0" w:color="auto"/>
              <w:bottom w:val="single" w:sz="4" w:space="0" w:color="auto"/>
              <w:right w:val="single" w:sz="4" w:space="0" w:color="auto"/>
            </w:tcBorders>
            <w:hideMark/>
          </w:tcPr>
          <w:p w:rsidR="003B6559" w:rsidRPr="00AA340B" w:rsidRDefault="003B6559" w:rsidP="003B6559">
            <w:pPr>
              <w:spacing w:after="0" w:line="240" w:lineRule="auto"/>
              <w:rPr>
                <w:rFonts w:ascii="Times New Roman" w:eastAsia="Times New Roman" w:hAnsi="Times New Roman" w:cs="Times New Roman"/>
                <w:color w:val="FF0000"/>
                <w:sz w:val="28"/>
                <w:szCs w:val="28"/>
                <w:lang w:val="uk-UA"/>
              </w:rPr>
            </w:pPr>
            <w:r w:rsidRPr="00AA340B">
              <w:rPr>
                <w:rFonts w:ascii="Times New Roman" w:eastAsia="Times New Roman" w:hAnsi="Times New Roman" w:cs="Times New Roman"/>
                <w:color w:val="FF0000"/>
                <w:sz w:val="28"/>
                <w:szCs w:val="28"/>
                <w:lang w:val="uk-UA"/>
              </w:rPr>
              <w:t xml:space="preserve">Усього балів                                                                                                </w:t>
            </w:r>
          </w:p>
        </w:tc>
        <w:tc>
          <w:tcPr>
            <w:tcW w:w="1401" w:type="dxa"/>
            <w:tcBorders>
              <w:top w:val="single" w:sz="4" w:space="0" w:color="auto"/>
              <w:left w:val="single" w:sz="4" w:space="0" w:color="auto"/>
              <w:bottom w:val="single" w:sz="4" w:space="0" w:color="auto"/>
              <w:right w:val="single" w:sz="4" w:space="0" w:color="auto"/>
            </w:tcBorders>
            <w:hideMark/>
          </w:tcPr>
          <w:p w:rsidR="003B6559" w:rsidRPr="00AA340B" w:rsidRDefault="003B6559" w:rsidP="003B6559">
            <w:pPr>
              <w:spacing w:after="0" w:line="240" w:lineRule="auto"/>
              <w:jc w:val="center"/>
              <w:rPr>
                <w:rFonts w:ascii="Times New Roman" w:eastAsia="Times New Roman" w:hAnsi="Times New Roman" w:cs="Times New Roman"/>
                <w:b/>
                <w:color w:val="FF0000"/>
                <w:sz w:val="28"/>
                <w:szCs w:val="28"/>
                <w:lang w:val="uk-UA"/>
              </w:rPr>
            </w:pPr>
            <w:r w:rsidRPr="00AA340B">
              <w:rPr>
                <w:rFonts w:ascii="Times New Roman" w:eastAsia="Times New Roman" w:hAnsi="Times New Roman" w:cs="Times New Roman"/>
                <w:b/>
                <w:color w:val="FF0000"/>
                <w:sz w:val="28"/>
                <w:szCs w:val="28"/>
                <w:lang w:val="uk-UA"/>
              </w:rPr>
              <w:t>100</w:t>
            </w:r>
          </w:p>
        </w:tc>
        <w:tc>
          <w:tcPr>
            <w:tcW w:w="1401" w:type="dxa"/>
            <w:tcBorders>
              <w:top w:val="single" w:sz="4" w:space="0" w:color="auto"/>
              <w:left w:val="single" w:sz="4" w:space="0" w:color="auto"/>
              <w:bottom w:val="single" w:sz="4" w:space="0" w:color="auto"/>
              <w:right w:val="single" w:sz="4" w:space="0" w:color="auto"/>
            </w:tcBorders>
          </w:tcPr>
          <w:p w:rsidR="003B6559" w:rsidRPr="00AA340B" w:rsidRDefault="003B6559" w:rsidP="003B6559">
            <w:pPr>
              <w:spacing w:after="0" w:line="240" w:lineRule="auto"/>
              <w:jc w:val="center"/>
              <w:rPr>
                <w:rFonts w:ascii="Times New Roman" w:eastAsia="Times New Roman" w:hAnsi="Times New Roman" w:cs="Times New Roman"/>
                <w:color w:val="FF0000"/>
                <w:sz w:val="28"/>
                <w:szCs w:val="28"/>
                <w:lang w:val="uk-UA"/>
              </w:rPr>
            </w:pPr>
          </w:p>
        </w:tc>
      </w:tr>
    </w:tbl>
    <w:p w:rsidR="003B6559" w:rsidRPr="00AA340B" w:rsidRDefault="003B6559" w:rsidP="003B6559">
      <w:pPr>
        <w:spacing w:after="0" w:line="240" w:lineRule="auto"/>
        <w:jc w:val="center"/>
        <w:rPr>
          <w:rFonts w:ascii="Times New Roman" w:eastAsia="Times New Roman" w:hAnsi="Times New Roman" w:cs="Times New Roman"/>
          <w:color w:val="FF0000"/>
          <w:sz w:val="28"/>
          <w:szCs w:val="28"/>
          <w:lang w:val="uk-UA"/>
        </w:rPr>
      </w:pPr>
    </w:p>
    <w:p w:rsidR="003B6559" w:rsidRPr="00AA340B" w:rsidRDefault="003B6559" w:rsidP="003B6559">
      <w:pPr>
        <w:spacing w:after="160" w:line="252" w:lineRule="auto"/>
        <w:jc w:val="both"/>
        <w:rPr>
          <w:rFonts w:ascii="Times New Roman" w:eastAsia="Calibri" w:hAnsi="Times New Roman" w:cs="Times New Roman"/>
          <w:color w:val="FF0000"/>
          <w:sz w:val="24"/>
          <w:szCs w:val="24"/>
          <w:lang w:val="uk-UA" w:eastAsia="en-US"/>
        </w:rPr>
      </w:pPr>
    </w:p>
    <w:p w:rsidR="003B6559" w:rsidRPr="00AA340B" w:rsidRDefault="003B6559" w:rsidP="003B6559">
      <w:pPr>
        <w:spacing w:after="160" w:line="252" w:lineRule="auto"/>
        <w:jc w:val="both"/>
        <w:rPr>
          <w:rFonts w:ascii="Times New Roman" w:eastAsia="Calibri" w:hAnsi="Times New Roman" w:cs="Times New Roman"/>
          <w:color w:val="FF0000"/>
          <w:sz w:val="24"/>
          <w:szCs w:val="24"/>
          <w:lang w:val="uk-UA" w:eastAsia="en-US"/>
        </w:rPr>
      </w:pPr>
      <w:r w:rsidRPr="00AA340B">
        <w:rPr>
          <w:rFonts w:ascii="Times New Roman" w:eastAsia="Calibri" w:hAnsi="Times New Roman" w:cs="Times New Roman"/>
          <w:color w:val="FF0000"/>
          <w:sz w:val="24"/>
          <w:szCs w:val="24"/>
          <w:lang w:val="uk-UA" w:eastAsia="en-US"/>
        </w:rPr>
        <w:t xml:space="preserve">Сума балів_______ </w:t>
      </w:r>
      <w:r w:rsidRPr="00AA340B">
        <w:rPr>
          <w:rFonts w:ascii="Times New Roman" w:eastAsia="Times New Roman" w:hAnsi="Times New Roman" w:cs="Times New Roman"/>
          <w:color w:val="FF0000"/>
          <w:sz w:val="24"/>
          <w:szCs w:val="24"/>
        </w:rPr>
        <w:t>Оцінка за національною шкалою_______</w:t>
      </w:r>
      <w:r w:rsidRPr="00AA340B">
        <w:rPr>
          <w:rFonts w:ascii="Times New Roman" w:eastAsia="Calibri" w:hAnsi="Times New Roman" w:cs="Times New Roman"/>
          <w:color w:val="FF0000"/>
          <w:sz w:val="24"/>
          <w:szCs w:val="24"/>
          <w:lang w:val="uk-UA" w:eastAsia="en-US"/>
        </w:rPr>
        <w:t xml:space="preserve"> Оцінка </w:t>
      </w:r>
      <w:r w:rsidRPr="00AA340B">
        <w:rPr>
          <w:rFonts w:ascii="Times New Roman" w:eastAsia="Times New Roman" w:hAnsi="Times New Roman" w:cs="Times New Roman"/>
          <w:color w:val="FF0000"/>
          <w:sz w:val="24"/>
          <w:szCs w:val="24"/>
        </w:rPr>
        <w:t>ECTS</w:t>
      </w:r>
      <w:r w:rsidRPr="00AA340B">
        <w:rPr>
          <w:rFonts w:ascii="Times New Roman" w:eastAsia="Times New Roman" w:hAnsi="Times New Roman" w:cs="Times New Roman"/>
          <w:color w:val="FF0000"/>
          <w:sz w:val="24"/>
          <w:szCs w:val="24"/>
          <w:lang w:val="uk-UA"/>
        </w:rPr>
        <w:t>__________</w:t>
      </w:r>
    </w:p>
    <w:p w:rsidR="003B6559" w:rsidRPr="00AA340B" w:rsidRDefault="003B6559" w:rsidP="003B6559">
      <w:pPr>
        <w:spacing w:after="160" w:line="252" w:lineRule="auto"/>
        <w:jc w:val="both"/>
        <w:rPr>
          <w:rFonts w:ascii="Times New Roman" w:eastAsia="Calibri" w:hAnsi="Times New Roman" w:cs="Times New Roman"/>
          <w:color w:val="FF0000"/>
          <w:sz w:val="28"/>
          <w:szCs w:val="28"/>
          <w:lang w:val="uk-UA" w:eastAsia="en-US"/>
        </w:rPr>
      </w:pPr>
    </w:p>
    <w:p w:rsidR="003B6559" w:rsidRPr="00AA340B" w:rsidRDefault="003B6559" w:rsidP="003B6559">
      <w:pPr>
        <w:spacing w:after="160" w:line="252" w:lineRule="auto"/>
        <w:jc w:val="both"/>
        <w:rPr>
          <w:rFonts w:ascii="Times New Roman" w:eastAsia="Calibri" w:hAnsi="Times New Roman" w:cs="Times New Roman"/>
          <w:color w:val="FF0000"/>
          <w:sz w:val="28"/>
          <w:szCs w:val="28"/>
          <w:lang w:val="uk-UA" w:eastAsia="en-US"/>
        </w:rPr>
      </w:pPr>
      <w:r w:rsidRPr="00AA340B">
        <w:rPr>
          <w:rFonts w:ascii="Times New Roman" w:eastAsia="Calibri" w:hAnsi="Times New Roman" w:cs="Times New Roman"/>
          <w:color w:val="FF0000"/>
          <w:sz w:val="28"/>
          <w:szCs w:val="28"/>
          <w:lang w:val="uk-UA" w:eastAsia="en-US"/>
        </w:rPr>
        <w:t xml:space="preserve">Керівник курсової роботи ___________________________ доц. </w:t>
      </w:r>
      <w:r w:rsidR="004F452F">
        <w:rPr>
          <w:rFonts w:ascii="Times New Roman" w:eastAsia="Calibri" w:hAnsi="Times New Roman" w:cs="Times New Roman"/>
          <w:color w:val="FF0000"/>
          <w:sz w:val="28"/>
          <w:szCs w:val="28"/>
          <w:lang w:val="uk-UA" w:eastAsia="en-US"/>
        </w:rPr>
        <w:t>М</w:t>
      </w:r>
      <w:r w:rsidRPr="00AA340B">
        <w:rPr>
          <w:rFonts w:ascii="Times New Roman" w:eastAsia="Calibri" w:hAnsi="Times New Roman" w:cs="Times New Roman"/>
          <w:color w:val="FF0000"/>
          <w:sz w:val="28"/>
          <w:szCs w:val="28"/>
          <w:lang w:val="uk-UA" w:eastAsia="en-US"/>
        </w:rPr>
        <w:t xml:space="preserve">.В. </w:t>
      </w:r>
      <w:r w:rsidR="004F452F">
        <w:rPr>
          <w:rFonts w:ascii="Times New Roman" w:eastAsia="Calibri" w:hAnsi="Times New Roman" w:cs="Times New Roman"/>
          <w:color w:val="FF0000"/>
          <w:sz w:val="28"/>
          <w:szCs w:val="28"/>
          <w:lang w:val="uk-UA" w:eastAsia="en-US"/>
        </w:rPr>
        <w:t>Багрій</w:t>
      </w:r>
    </w:p>
    <w:p w:rsidR="003B6559" w:rsidRPr="00AA340B" w:rsidRDefault="003B6559" w:rsidP="003B6559">
      <w:pPr>
        <w:ind w:firstLine="720"/>
        <w:contextualSpacing/>
        <w:jc w:val="both"/>
        <w:rPr>
          <w:rFonts w:ascii="Times New Roman" w:eastAsia="Calibri" w:hAnsi="Times New Roman" w:cs="Times New Roman"/>
          <w:color w:val="FF0000"/>
          <w:sz w:val="24"/>
          <w:szCs w:val="24"/>
          <w:lang w:val="uk-UA" w:eastAsia="en-US"/>
        </w:rPr>
      </w:pPr>
    </w:p>
    <w:p w:rsidR="003B6559" w:rsidRPr="00AA340B" w:rsidRDefault="003B6559" w:rsidP="003B6559">
      <w:pPr>
        <w:ind w:firstLine="720"/>
        <w:contextualSpacing/>
        <w:jc w:val="both"/>
        <w:rPr>
          <w:rFonts w:ascii="Times New Roman" w:eastAsia="Calibri" w:hAnsi="Times New Roman" w:cs="Times New Roman"/>
          <w:color w:val="FF0000"/>
          <w:sz w:val="24"/>
          <w:szCs w:val="24"/>
          <w:lang w:val="uk-UA" w:eastAsia="en-US"/>
        </w:rPr>
      </w:pPr>
    </w:p>
    <w:p w:rsidR="003F4778" w:rsidRPr="00AA340B" w:rsidRDefault="003F4778" w:rsidP="00FC6857">
      <w:pPr>
        <w:autoSpaceDE w:val="0"/>
        <w:autoSpaceDN w:val="0"/>
        <w:adjustRightInd w:val="0"/>
        <w:spacing w:after="0" w:line="240" w:lineRule="auto"/>
        <w:ind w:firstLine="567"/>
        <w:jc w:val="both"/>
        <w:rPr>
          <w:rFonts w:ascii="Times New Roman" w:eastAsia="TimesNewRomanPSMT" w:hAnsi="Times New Roman" w:cs="Times New Roman"/>
          <w:bCs/>
          <w:iCs/>
          <w:color w:val="FF0000"/>
          <w:sz w:val="28"/>
          <w:szCs w:val="28"/>
        </w:rPr>
      </w:pPr>
    </w:p>
    <w:sectPr w:rsidR="003F4778" w:rsidRPr="00AA340B" w:rsidSect="00EE1FB5">
      <w:headerReference w:type="default" r:id="rId10"/>
      <w:footerReference w:type="default" r:id="rId11"/>
      <w:headerReference w:type="first" r:id="rId12"/>
      <w:pgSz w:w="11907" w:h="16839" w:code="9"/>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203" w:rsidRDefault="00415203" w:rsidP="00E40435">
      <w:pPr>
        <w:spacing w:after="0" w:line="240" w:lineRule="auto"/>
      </w:pPr>
      <w:r>
        <w:separator/>
      </w:r>
    </w:p>
  </w:endnote>
  <w:endnote w:type="continuationSeparator" w:id="0">
    <w:p w:rsidR="00415203" w:rsidRDefault="00415203" w:rsidP="00E40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rb">
    <w:altName w:val="Times New Roman"/>
    <w:charset w:val="00"/>
    <w:family w:val="auto"/>
    <w:pitch w:val="default"/>
  </w:font>
  <w:font w:name="rr">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E0000AFF" w:usb1="500078FF" w:usb2="00000021" w:usb3="00000000" w:csb0="000001BF" w:csb1="00000000"/>
  </w:font>
  <w:font w:name="TimesNewRomanPSMT">
    <w:altName w:val="MS Gothic"/>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203" w:rsidRDefault="00415203">
    <w:pPr>
      <w:pStyle w:val="ad"/>
      <w:jc w:val="right"/>
    </w:pPr>
  </w:p>
  <w:p w:rsidR="00415203" w:rsidRDefault="0041520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203" w:rsidRDefault="00415203" w:rsidP="00E40435">
      <w:pPr>
        <w:spacing w:after="0" w:line="240" w:lineRule="auto"/>
      </w:pPr>
      <w:r>
        <w:separator/>
      </w:r>
    </w:p>
  </w:footnote>
  <w:footnote w:type="continuationSeparator" w:id="0">
    <w:p w:rsidR="00415203" w:rsidRDefault="00415203" w:rsidP="00E404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940525218"/>
      <w:docPartObj>
        <w:docPartGallery w:val="Page Numbers (Top of Page)"/>
        <w:docPartUnique/>
      </w:docPartObj>
    </w:sdtPr>
    <w:sdtEndPr/>
    <w:sdtContent>
      <w:p w:rsidR="00415203" w:rsidRPr="00F7765E" w:rsidRDefault="00415203">
        <w:pPr>
          <w:pStyle w:val="ab"/>
          <w:jc w:val="right"/>
          <w:rPr>
            <w:rFonts w:ascii="Times New Roman" w:hAnsi="Times New Roman" w:cs="Times New Roman"/>
            <w:sz w:val="24"/>
            <w:szCs w:val="24"/>
          </w:rPr>
        </w:pPr>
        <w:r w:rsidRPr="00F7765E">
          <w:rPr>
            <w:rFonts w:ascii="Times New Roman" w:hAnsi="Times New Roman" w:cs="Times New Roman"/>
            <w:sz w:val="24"/>
            <w:szCs w:val="24"/>
          </w:rPr>
          <w:fldChar w:fldCharType="begin"/>
        </w:r>
        <w:r w:rsidRPr="00F7765E">
          <w:rPr>
            <w:rFonts w:ascii="Times New Roman" w:hAnsi="Times New Roman" w:cs="Times New Roman"/>
            <w:sz w:val="24"/>
            <w:szCs w:val="24"/>
          </w:rPr>
          <w:instrText>PAGE   \* MERGEFORMAT</w:instrText>
        </w:r>
        <w:r w:rsidRPr="00F7765E">
          <w:rPr>
            <w:rFonts w:ascii="Times New Roman" w:hAnsi="Times New Roman" w:cs="Times New Roman"/>
            <w:sz w:val="24"/>
            <w:szCs w:val="24"/>
          </w:rPr>
          <w:fldChar w:fldCharType="separate"/>
        </w:r>
        <w:r w:rsidR="00C95A87">
          <w:rPr>
            <w:rFonts w:ascii="Times New Roman" w:hAnsi="Times New Roman" w:cs="Times New Roman"/>
            <w:noProof/>
            <w:sz w:val="24"/>
            <w:szCs w:val="24"/>
          </w:rPr>
          <w:t>20</w:t>
        </w:r>
        <w:r w:rsidRPr="00F7765E">
          <w:rPr>
            <w:rFonts w:ascii="Times New Roman" w:hAnsi="Times New Roman" w:cs="Times New Roman"/>
            <w:sz w:val="24"/>
            <w:szCs w:val="24"/>
          </w:rPr>
          <w:fldChar w:fldCharType="end"/>
        </w:r>
      </w:p>
    </w:sdtContent>
  </w:sdt>
  <w:p w:rsidR="00415203" w:rsidRDefault="0041520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113671"/>
      <w:docPartObj>
        <w:docPartGallery w:val="Page Numbers (Top of Page)"/>
        <w:docPartUnique/>
      </w:docPartObj>
    </w:sdtPr>
    <w:sdtEndPr/>
    <w:sdtContent>
      <w:p w:rsidR="00415203" w:rsidRDefault="00415203">
        <w:pPr>
          <w:pStyle w:val="ab"/>
          <w:jc w:val="right"/>
        </w:pPr>
        <w:r>
          <w:fldChar w:fldCharType="begin"/>
        </w:r>
        <w:r>
          <w:instrText>PAGE   \* MERGEFORMAT</w:instrText>
        </w:r>
        <w:r>
          <w:fldChar w:fldCharType="separate"/>
        </w:r>
        <w:r w:rsidR="00C95A87">
          <w:rPr>
            <w:noProof/>
          </w:rPr>
          <w:t>1</w:t>
        </w:r>
        <w:r>
          <w:fldChar w:fldCharType="end"/>
        </w:r>
      </w:p>
    </w:sdtContent>
  </w:sdt>
  <w:p w:rsidR="00415203" w:rsidRDefault="0041520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name w:val="WW8Num10"/>
    <w:lvl w:ilvl="0">
      <w:start w:val="1"/>
      <w:numFmt w:val="decimal"/>
      <w:lvlText w:val="%1."/>
      <w:lvlJc w:val="left"/>
      <w:pPr>
        <w:tabs>
          <w:tab w:val="num" w:pos="851"/>
        </w:tabs>
        <w:ind w:left="851" w:hanging="283"/>
      </w:pPr>
      <w:rPr>
        <w:rFonts w:ascii="Times New Roman" w:hAnsi="Times New Roman" w:cs="Times New Roman"/>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3046DCD"/>
    <w:multiLevelType w:val="hybridMultilevel"/>
    <w:tmpl w:val="27BE2534"/>
    <w:lvl w:ilvl="0" w:tplc="0422000F">
      <w:start w:val="1"/>
      <w:numFmt w:val="decimal"/>
      <w:lvlText w:val="%1."/>
      <w:lvlJc w:val="left"/>
      <w:pPr>
        <w:ind w:left="785"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03B9073F"/>
    <w:multiLevelType w:val="multilevel"/>
    <w:tmpl w:val="5BAAEB12"/>
    <w:lvl w:ilvl="0">
      <w:start w:val="1"/>
      <w:numFmt w:val="decimal"/>
      <w:lvlText w:val="%1"/>
      <w:lvlJc w:val="left"/>
      <w:pPr>
        <w:ind w:left="420" w:hanging="420"/>
      </w:pPr>
      <w:rPr>
        <w:rFonts w:eastAsia="Calibri" w:hint="default"/>
        <w:color w:val="000000"/>
      </w:rPr>
    </w:lvl>
    <w:lvl w:ilvl="1">
      <w:start w:val="1"/>
      <w:numFmt w:val="decimal"/>
      <w:lvlText w:val="%1.%2"/>
      <w:lvlJc w:val="left"/>
      <w:pPr>
        <w:ind w:left="987" w:hanging="420"/>
      </w:pPr>
      <w:rPr>
        <w:rFonts w:eastAsia="Calibri" w:hint="default"/>
        <w:color w:val="000000"/>
      </w:rPr>
    </w:lvl>
    <w:lvl w:ilvl="2">
      <w:start w:val="1"/>
      <w:numFmt w:val="decimal"/>
      <w:lvlText w:val="%1.%2.%3"/>
      <w:lvlJc w:val="left"/>
      <w:pPr>
        <w:ind w:left="1854" w:hanging="720"/>
      </w:pPr>
      <w:rPr>
        <w:rFonts w:eastAsia="Calibri" w:hint="default"/>
        <w:color w:val="000000"/>
      </w:rPr>
    </w:lvl>
    <w:lvl w:ilvl="3">
      <w:start w:val="1"/>
      <w:numFmt w:val="decimal"/>
      <w:lvlText w:val="%1.%2.%3.%4"/>
      <w:lvlJc w:val="left"/>
      <w:pPr>
        <w:ind w:left="2781" w:hanging="1080"/>
      </w:pPr>
      <w:rPr>
        <w:rFonts w:eastAsia="Calibri" w:hint="default"/>
        <w:color w:val="000000"/>
      </w:rPr>
    </w:lvl>
    <w:lvl w:ilvl="4">
      <w:start w:val="1"/>
      <w:numFmt w:val="decimal"/>
      <w:lvlText w:val="%1.%2.%3.%4.%5"/>
      <w:lvlJc w:val="left"/>
      <w:pPr>
        <w:ind w:left="3348" w:hanging="1080"/>
      </w:pPr>
      <w:rPr>
        <w:rFonts w:eastAsia="Calibri" w:hint="default"/>
        <w:color w:val="000000"/>
      </w:rPr>
    </w:lvl>
    <w:lvl w:ilvl="5">
      <w:start w:val="1"/>
      <w:numFmt w:val="decimal"/>
      <w:lvlText w:val="%1.%2.%3.%4.%5.%6"/>
      <w:lvlJc w:val="left"/>
      <w:pPr>
        <w:ind w:left="4275" w:hanging="1440"/>
      </w:pPr>
      <w:rPr>
        <w:rFonts w:eastAsia="Calibri" w:hint="default"/>
        <w:color w:val="000000"/>
      </w:rPr>
    </w:lvl>
    <w:lvl w:ilvl="6">
      <w:start w:val="1"/>
      <w:numFmt w:val="decimal"/>
      <w:lvlText w:val="%1.%2.%3.%4.%5.%6.%7"/>
      <w:lvlJc w:val="left"/>
      <w:pPr>
        <w:ind w:left="4842" w:hanging="1440"/>
      </w:pPr>
      <w:rPr>
        <w:rFonts w:eastAsia="Calibri" w:hint="default"/>
        <w:color w:val="000000"/>
      </w:rPr>
    </w:lvl>
    <w:lvl w:ilvl="7">
      <w:start w:val="1"/>
      <w:numFmt w:val="decimal"/>
      <w:lvlText w:val="%1.%2.%3.%4.%5.%6.%7.%8"/>
      <w:lvlJc w:val="left"/>
      <w:pPr>
        <w:ind w:left="5769" w:hanging="1800"/>
      </w:pPr>
      <w:rPr>
        <w:rFonts w:eastAsia="Calibri" w:hint="default"/>
        <w:color w:val="000000"/>
      </w:rPr>
    </w:lvl>
    <w:lvl w:ilvl="8">
      <w:start w:val="1"/>
      <w:numFmt w:val="decimal"/>
      <w:lvlText w:val="%1.%2.%3.%4.%5.%6.%7.%8.%9"/>
      <w:lvlJc w:val="left"/>
      <w:pPr>
        <w:ind w:left="6696" w:hanging="2160"/>
      </w:pPr>
      <w:rPr>
        <w:rFonts w:eastAsia="Calibri" w:hint="default"/>
        <w:color w:val="000000"/>
      </w:rPr>
    </w:lvl>
  </w:abstractNum>
  <w:abstractNum w:abstractNumId="3">
    <w:nsid w:val="45FE74A1"/>
    <w:multiLevelType w:val="hybridMultilevel"/>
    <w:tmpl w:val="FE30FB7A"/>
    <w:lvl w:ilvl="0" w:tplc="FF68BEFA">
      <w:start w:val="1"/>
      <w:numFmt w:val="decimal"/>
      <w:lvlText w:val="%1"/>
      <w:lvlJc w:val="left"/>
      <w:pPr>
        <w:ind w:left="360" w:hanging="360"/>
      </w:p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4">
    <w:nsid w:val="488B4728"/>
    <w:multiLevelType w:val="hybridMultilevel"/>
    <w:tmpl w:val="2312BF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6F78202D"/>
    <w:multiLevelType w:val="hybridMultilevel"/>
    <w:tmpl w:val="481A7744"/>
    <w:lvl w:ilvl="0" w:tplc="0422000F">
      <w:start w:val="1"/>
      <w:numFmt w:val="decimal"/>
      <w:lvlText w:val="%1."/>
      <w:lvlJc w:val="left"/>
      <w:pPr>
        <w:ind w:left="1287" w:hanging="360"/>
      </w:p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12"/>
    <w:rsid w:val="000140A9"/>
    <w:rsid w:val="000230EF"/>
    <w:rsid w:val="00027E85"/>
    <w:rsid w:val="00060218"/>
    <w:rsid w:val="00071427"/>
    <w:rsid w:val="00077347"/>
    <w:rsid w:val="000829F5"/>
    <w:rsid w:val="00095095"/>
    <w:rsid w:val="00095C0D"/>
    <w:rsid w:val="000B0596"/>
    <w:rsid w:val="000B1529"/>
    <w:rsid w:val="000B2633"/>
    <w:rsid w:val="000B2692"/>
    <w:rsid w:val="000B7EB0"/>
    <w:rsid w:val="000C18CA"/>
    <w:rsid w:val="000D75FD"/>
    <w:rsid w:val="0010679D"/>
    <w:rsid w:val="00113C01"/>
    <w:rsid w:val="00122AD0"/>
    <w:rsid w:val="00130151"/>
    <w:rsid w:val="00152AEF"/>
    <w:rsid w:val="001559CF"/>
    <w:rsid w:val="001574AC"/>
    <w:rsid w:val="00172BCB"/>
    <w:rsid w:val="001823C7"/>
    <w:rsid w:val="00186E59"/>
    <w:rsid w:val="001929BB"/>
    <w:rsid w:val="00193317"/>
    <w:rsid w:val="00197217"/>
    <w:rsid w:val="001B32C3"/>
    <w:rsid w:val="001C24FE"/>
    <w:rsid w:val="001C4149"/>
    <w:rsid w:val="001D36B6"/>
    <w:rsid w:val="001F60CA"/>
    <w:rsid w:val="00207D12"/>
    <w:rsid w:val="00213769"/>
    <w:rsid w:val="00213EF4"/>
    <w:rsid w:val="00222D82"/>
    <w:rsid w:val="00227132"/>
    <w:rsid w:val="002352A7"/>
    <w:rsid w:val="00263433"/>
    <w:rsid w:val="00280401"/>
    <w:rsid w:val="002923B0"/>
    <w:rsid w:val="0029401C"/>
    <w:rsid w:val="002A2232"/>
    <w:rsid w:val="002A7902"/>
    <w:rsid w:val="002C50BD"/>
    <w:rsid w:val="002C51A6"/>
    <w:rsid w:val="002D43A4"/>
    <w:rsid w:val="002E1EE5"/>
    <w:rsid w:val="002F1B75"/>
    <w:rsid w:val="0031301E"/>
    <w:rsid w:val="00334CB7"/>
    <w:rsid w:val="0036023A"/>
    <w:rsid w:val="00364F41"/>
    <w:rsid w:val="00365967"/>
    <w:rsid w:val="003760CF"/>
    <w:rsid w:val="003B6559"/>
    <w:rsid w:val="003C4651"/>
    <w:rsid w:val="003F1908"/>
    <w:rsid w:val="003F2A81"/>
    <w:rsid w:val="003F4778"/>
    <w:rsid w:val="003F4C68"/>
    <w:rsid w:val="00411199"/>
    <w:rsid w:val="00415203"/>
    <w:rsid w:val="0042430A"/>
    <w:rsid w:val="00440461"/>
    <w:rsid w:val="0045026D"/>
    <w:rsid w:val="00454713"/>
    <w:rsid w:val="00462188"/>
    <w:rsid w:val="00473FF9"/>
    <w:rsid w:val="00474012"/>
    <w:rsid w:val="004822EA"/>
    <w:rsid w:val="00483206"/>
    <w:rsid w:val="004917C5"/>
    <w:rsid w:val="0049796C"/>
    <w:rsid w:val="004A04C3"/>
    <w:rsid w:val="004A3D89"/>
    <w:rsid w:val="004A606B"/>
    <w:rsid w:val="004A72C5"/>
    <w:rsid w:val="004C1912"/>
    <w:rsid w:val="004C2388"/>
    <w:rsid w:val="004C39E2"/>
    <w:rsid w:val="004F3CA7"/>
    <w:rsid w:val="004F452F"/>
    <w:rsid w:val="0051063A"/>
    <w:rsid w:val="005217E2"/>
    <w:rsid w:val="005434B8"/>
    <w:rsid w:val="00543878"/>
    <w:rsid w:val="00560DCB"/>
    <w:rsid w:val="0056674D"/>
    <w:rsid w:val="0057121B"/>
    <w:rsid w:val="00593914"/>
    <w:rsid w:val="005950E6"/>
    <w:rsid w:val="005A1EBD"/>
    <w:rsid w:val="005A2141"/>
    <w:rsid w:val="005B01FD"/>
    <w:rsid w:val="005B2BE0"/>
    <w:rsid w:val="005C07CF"/>
    <w:rsid w:val="005C1743"/>
    <w:rsid w:val="005E1D68"/>
    <w:rsid w:val="005E7502"/>
    <w:rsid w:val="005F1433"/>
    <w:rsid w:val="00606013"/>
    <w:rsid w:val="006329AC"/>
    <w:rsid w:val="00646589"/>
    <w:rsid w:val="006529D3"/>
    <w:rsid w:val="006536B0"/>
    <w:rsid w:val="00654C17"/>
    <w:rsid w:val="00662874"/>
    <w:rsid w:val="006A4E31"/>
    <w:rsid w:val="006B02AE"/>
    <w:rsid w:val="006C264A"/>
    <w:rsid w:val="006D6024"/>
    <w:rsid w:val="006E6BF8"/>
    <w:rsid w:val="00700373"/>
    <w:rsid w:val="0071244C"/>
    <w:rsid w:val="00714917"/>
    <w:rsid w:val="00717030"/>
    <w:rsid w:val="00724C33"/>
    <w:rsid w:val="00754866"/>
    <w:rsid w:val="00765555"/>
    <w:rsid w:val="00777902"/>
    <w:rsid w:val="007A6E29"/>
    <w:rsid w:val="007A77FB"/>
    <w:rsid w:val="007C3C66"/>
    <w:rsid w:val="007C5B20"/>
    <w:rsid w:val="007C7664"/>
    <w:rsid w:val="007C7786"/>
    <w:rsid w:val="007E048C"/>
    <w:rsid w:val="007E53A7"/>
    <w:rsid w:val="007F13B1"/>
    <w:rsid w:val="007F19B2"/>
    <w:rsid w:val="007F1B27"/>
    <w:rsid w:val="008129CA"/>
    <w:rsid w:val="008247DB"/>
    <w:rsid w:val="0085421F"/>
    <w:rsid w:val="00855E75"/>
    <w:rsid w:val="00860684"/>
    <w:rsid w:val="0087178A"/>
    <w:rsid w:val="008735CD"/>
    <w:rsid w:val="0087478C"/>
    <w:rsid w:val="00880423"/>
    <w:rsid w:val="008871D9"/>
    <w:rsid w:val="008B4A67"/>
    <w:rsid w:val="008C0AAE"/>
    <w:rsid w:val="008C51A6"/>
    <w:rsid w:val="00901882"/>
    <w:rsid w:val="009018AA"/>
    <w:rsid w:val="00921759"/>
    <w:rsid w:val="00972076"/>
    <w:rsid w:val="00973FCD"/>
    <w:rsid w:val="009827DB"/>
    <w:rsid w:val="009A6C7A"/>
    <w:rsid w:val="009B04A8"/>
    <w:rsid w:val="009C689E"/>
    <w:rsid w:val="009D4297"/>
    <w:rsid w:val="009D4ABD"/>
    <w:rsid w:val="009D706D"/>
    <w:rsid w:val="009E4CB2"/>
    <w:rsid w:val="00A03FF7"/>
    <w:rsid w:val="00A0576C"/>
    <w:rsid w:val="00A3180C"/>
    <w:rsid w:val="00A36923"/>
    <w:rsid w:val="00A56086"/>
    <w:rsid w:val="00A81C01"/>
    <w:rsid w:val="00A86CF4"/>
    <w:rsid w:val="00AA073B"/>
    <w:rsid w:val="00AA340B"/>
    <w:rsid w:val="00AB33B4"/>
    <w:rsid w:val="00AB6F98"/>
    <w:rsid w:val="00AD1334"/>
    <w:rsid w:val="00AD1B7E"/>
    <w:rsid w:val="00AF0658"/>
    <w:rsid w:val="00B05AA7"/>
    <w:rsid w:val="00B06A3B"/>
    <w:rsid w:val="00B07B02"/>
    <w:rsid w:val="00B15894"/>
    <w:rsid w:val="00B20DF2"/>
    <w:rsid w:val="00B311B0"/>
    <w:rsid w:val="00B53B60"/>
    <w:rsid w:val="00B67888"/>
    <w:rsid w:val="00B8131A"/>
    <w:rsid w:val="00B93AE2"/>
    <w:rsid w:val="00BB0AEB"/>
    <w:rsid w:val="00BB641C"/>
    <w:rsid w:val="00BC173F"/>
    <w:rsid w:val="00BE23B8"/>
    <w:rsid w:val="00C013B0"/>
    <w:rsid w:val="00C047E8"/>
    <w:rsid w:val="00C05541"/>
    <w:rsid w:val="00C17B78"/>
    <w:rsid w:val="00C34244"/>
    <w:rsid w:val="00C41621"/>
    <w:rsid w:val="00C514FF"/>
    <w:rsid w:val="00C52A37"/>
    <w:rsid w:val="00C57D5A"/>
    <w:rsid w:val="00C637C6"/>
    <w:rsid w:val="00C67562"/>
    <w:rsid w:val="00C67F15"/>
    <w:rsid w:val="00C67F85"/>
    <w:rsid w:val="00C95A87"/>
    <w:rsid w:val="00CA3147"/>
    <w:rsid w:val="00CB05C4"/>
    <w:rsid w:val="00CC18B4"/>
    <w:rsid w:val="00CE0EE7"/>
    <w:rsid w:val="00CE3979"/>
    <w:rsid w:val="00CE5A3E"/>
    <w:rsid w:val="00CF0EB9"/>
    <w:rsid w:val="00D14845"/>
    <w:rsid w:val="00D153C4"/>
    <w:rsid w:val="00D20347"/>
    <w:rsid w:val="00D325B2"/>
    <w:rsid w:val="00D46DED"/>
    <w:rsid w:val="00D54CC7"/>
    <w:rsid w:val="00D60F23"/>
    <w:rsid w:val="00D700FA"/>
    <w:rsid w:val="00D72EE0"/>
    <w:rsid w:val="00D91606"/>
    <w:rsid w:val="00D97E09"/>
    <w:rsid w:val="00DB24E5"/>
    <w:rsid w:val="00DC57DA"/>
    <w:rsid w:val="00DD2E30"/>
    <w:rsid w:val="00DF4450"/>
    <w:rsid w:val="00E0286B"/>
    <w:rsid w:val="00E04FB5"/>
    <w:rsid w:val="00E06BCE"/>
    <w:rsid w:val="00E12F63"/>
    <w:rsid w:val="00E16279"/>
    <w:rsid w:val="00E30059"/>
    <w:rsid w:val="00E37E6D"/>
    <w:rsid w:val="00E40435"/>
    <w:rsid w:val="00E41249"/>
    <w:rsid w:val="00E454DA"/>
    <w:rsid w:val="00E542FB"/>
    <w:rsid w:val="00E54A26"/>
    <w:rsid w:val="00E5561B"/>
    <w:rsid w:val="00E64372"/>
    <w:rsid w:val="00E83C99"/>
    <w:rsid w:val="00E9462C"/>
    <w:rsid w:val="00EA0E76"/>
    <w:rsid w:val="00EB6696"/>
    <w:rsid w:val="00EC091C"/>
    <w:rsid w:val="00EC2B37"/>
    <w:rsid w:val="00EC4D15"/>
    <w:rsid w:val="00EC6A39"/>
    <w:rsid w:val="00ED1DC9"/>
    <w:rsid w:val="00EE1FB5"/>
    <w:rsid w:val="00EF2FCA"/>
    <w:rsid w:val="00F1475A"/>
    <w:rsid w:val="00F15890"/>
    <w:rsid w:val="00F227A4"/>
    <w:rsid w:val="00F23203"/>
    <w:rsid w:val="00F4028E"/>
    <w:rsid w:val="00F4242D"/>
    <w:rsid w:val="00F54254"/>
    <w:rsid w:val="00F6556D"/>
    <w:rsid w:val="00F663BD"/>
    <w:rsid w:val="00F72726"/>
    <w:rsid w:val="00F73CDF"/>
    <w:rsid w:val="00F7765E"/>
    <w:rsid w:val="00FB5612"/>
    <w:rsid w:val="00FC2FF4"/>
    <w:rsid w:val="00FC50D7"/>
    <w:rsid w:val="00FC6857"/>
    <w:rsid w:val="00FC7F8E"/>
    <w:rsid w:val="00FE6DC9"/>
    <w:rsid w:val="00FF14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9F96B7-0889-4DDF-B020-0FCB48A3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semiHidden/>
    <w:unhideWhenUsed/>
    <w:rsid w:val="00D72EE0"/>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semiHidden/>
    <w:rsid w:val="00D72EE0"/>
    <w:rPr>
      <w:rFonts w:ascii="Times New Roman" w:eastAsia="Times New Roman" w:hAnsi="Times New Roman" w:cs="Times New Roman"/>
      <w:sz w:val="16"/>
      <w:szCs w:val="16"/>
      <w:lang w:val="ru-RU" w:eastAsia="ru-RU"/>
    </w:rPr>
  </w:style>
  <w:style w:type="paragraph" w:styleId="a3">
    <w:name w:val="List Paragraph"/>
    <w:basedOn w:val="a"/>
    <w:uiPriority w:val="34"/>
    <w:qFormat/>
    <w:rsid w:val="00C637C6"/>
    <w:pPr>
      <w:ind w:left="720"/>
      <w:contextualSpacing/>
    </w:pPr>
  </w:style>
  <w:style w:type="paragraph" w:styleId="a4">
    <w:name w:val="Balloon Text"/>
    <w:basedOn w:val="a"/>
    <w:link w:val="a5"/>
    <w:uiPriority w:val="99"/>
    <w:semiHidden/>
    <w:unhideWhenUsed/>
    <w:rsid w:val="004A72C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A72C5"/>
    <w:rPr>
      <w:rFonts w:ascii="Segoe UI" w:hAnsi="Segoe UI" w:cs="Segoe UI"/>
      <w:sz w:val="18"/>
      <w:szCs w:val="18"/>
    </w:rPr>
  </w:style>
  <w:style w:type="paragraph" w:styleId="a6">
    <w:name w:val="Body Text"/>
    <w:basedOn w:val="a"/>
    <w:link w:val="a7"/>
    <w:uiPriority w:val="99"/>
    <w:semiHidden/>
    <w:unhideWhenUsed/>
    <w:rsid w:val="000B2692"/>
    <w:pPr>
      <w:spacing w:after="120"/>
    </w:pPr>
  </w:style>
  <w:style w:type="character" w:customStyle="1" w:styleId="a7">
    <w:name w:val="Основной текст Знак"/>
    <w:basedOn w:val="a0"/>
    <w:link w:val="a6"/>
    <w:uiPriority w:val="99"/>
    <w:semiHidden/>
    <w:rsid w:val="000B2692"/>
  </w:style>
  <w:style w:type="paragraph" w:customStyle="1" w:styleId="Default">
    <w:name w:val="Default"/>
    <w:rsid w:val="00213EF4"/>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link w:val="a9"/>
    <w:uiPriority w:val="1"/>
    <w:qFormat/>
    <w:rsid w:val="0031301E"/>
    <w:pPr>
      <w:spacing w:after="0" w:line="240" w:lineRule="auto"/>
    </w:pPr>
    <w:rPr>
      <w:rFonts w:ascii="Calibri" w:eastAsia="Times New Roman" w:hAnsi="Calibri" w:cs="Times New Roman"/>
      <w:lang w:val="uk-UA" w:eastAsia="uk-UA"/>
    </w:rPr>
  </w:style>
  <w:style w:type="character" w:customStyle="1" w:styleId="a9">
    <w:name w:val="Без интервала Знак"/>
    <w:link w:val="a8"/>
    <w:uiPriority w:val="1"/>
    <w:rsid w:val="0031301E"/>
    <w:rPr>
      <w:rFonts w:ascii="Calibri" w:eastAsia="Times New Roman" w:hAnsi="Calibri" w:cs="Times New Roman"/>
      <w:lang w:val="uk-UA" w:eastAsia="uk-UA"/>
    </w:rPr>
  </w:style>
  <w:style w:type="character" w:styleId="aa">
    <w:name w:val="line number"/>
    <w:basedOn w:val="a0"/>
    <w:uiPriority w:val="99"/>
    <w:semiHidden/>
    <w:unhideWhenUsed/>
    <w:rsid w:val="00E40435"/>
  </w:style>
  <w:style w:type="paragraph" w:styleId="ab">
    <w:name w:val="header"/>
    <w:basedOn w:val="a"/>
    <w:link w:val="ac"/>
    <w:uiPriority w:val="99"/>
    <w:unhideWhenUsed/>
    <w:rsid w:val="00E40435"/>
    <w:pPr>
      <w:tabs>
        <w:tab w:val="center" w:pos="4819"/>
        <w:tab w:val="right" w:pos="9639"/>
      </w:tabs>
      <w:spacing w:after="0" w:line="240" w:lineRule="auto"/>
    </w:pPr>
  </w:style>
  <w:style w:type="character" w:customStyle="1" w:styleId="ac">
    <w:name w:val="Верхний колонтитул Знак"/>
    <w:basedOn w:val="a0"/>
    <w:link w:val="ab"/>
    <w:uiPriority w:val="99"/>
    <w:rsid w:val="00E40435"/>
  </w:style>
  <w:style w:type="paragraph" w:styleId="ad">
    <w:name w:val="footer"/>
    <w:basedOn w:val="a"/>
    <w:link w:val="ae"/>
    <w:uiPriority w:val="99"/>
    <w:unhideWhenUsed/>
    <w:rsid w:val="00E40435"/>
    <w:pPr>
      <w:tabs>
        <w:tab w:val="center" w:pos="4819"/>
        <w:tab w:val="right" w:pos="9639"/>
      </w:tabs>
      <w:spacing w:after="0" w:line="240" w:lineRule="auto"/>
    </w:pPr>
  </w:style>
  <w:style w:type="character" w:customStyle="1" w:styleId="ae">
    <w:name w:val="Нижний колонтитул Знак"/>
    <w:basedOn w:val="a0"/>
    <w:link w:val="ad"/>
    <w:uiPriority w:val="99"/>
    <w:rsid w:val="00E40435"/>
  </w:style>
  <w:style w:type="character" w:styleId="af">
    <w:name w:val="Hyperlink"/>
    <w:basedOn w:val="a0"/>
    <w:uiPriority w:val="99"/>
    <w:unhideWhenUsed/>
    <w:rsid w:val="00BE23B8"/>
    <w:rPr>
      <w:color w:val="0000FF" w:themeColor="hyperlink"/>
      <w:u w:val="single"/>
    </w:rPr>
  </w:style>
  <w:style w:type="paragraph" w:styleId="af0">
    <w:name w:val="footnote text"/>
    <w:basedOn w:val="a"/>
    <w:link w:val="af1"/>
    <w:uiPriority w:val="99"/>
    <w:semiHidden/>
    <w:unhideWhenUsed/>
    <w:rsid w:val="005C1743"/>
    <w:pPr>
      <w:widowControl w:val="0"/>
      <w:spacing w:after="0" w:line="240" w:lineRule="auto"/>
    </w:pPr>
    <w:rPr>
      <w:rFonts w:ascii="Times New Roman" w:eastAsia="Times New Roman" w:hAnsi="Times New Roman" w:cs="Times New Roman"/>
      <w:sz w:val="20"/>
      <w:szCs w:val="20"/>
      <w:lang w:eastAsia="uk-UA"/>
    </w:rPr>
  </w:style>
  <w:style w:type="character" w:customStyle="1" w:styleId="af1">
    <w:name w:val="Текст сноски Знак"/>
    <w:basedOn w:val="a0"/>
    <w:link w:val="af0"/>
    <w:uiPriority w:val="99"/>
    <w:semiHidden/>
    <w:rsid w:val="005C1743"/>
    <w:rPr>
      <w:rFonts w:ascii="Times New Roman" w:eastAsia="Times New Roman" w:hAnsi="Times New Roman" w:cs="Times New Roman"/>
      <w:sz w:val="20"/>
      <w:szCs w:val="20"/>
      <w:lang w:eastAsia="uk-UA"/>
    </w:rPr>
  </w:style>
  <w:style w:type="character" w:styleId="af2">
    <w:name w:val="footnote reference"/>
    <w:basedOn w:val="a0"/>
    <w:uiPriority w:val="99"/>
    <w:semiHidden/>
    <w:unhideWhenUsed/>
    <w:rsid w:val="005C1743"/>
    <w:rPr>
      <w:vertAlign w:val="superscript"/>
    </w:rPr>
  </w:style>
  <w:style w:type="table" w:styleId="af3">
    <w:name w:val="Table Grid"/>
    <w:basedOn w:val="a1"/>
    <w:uiPriority w:val="39"/>
    <w:rsid w:val="005E1D68"/>
    <w:pPr>
      <w:widowControl w:val="0"/>
      <w:spacing w:after="0" w:line="240" w:lineRule="auto"/>
    </w:pPr>
    <w:rPr>
      <w:rFonts w:ascii="Times New Roman" w:eastAsia="Times New Roman" w:hAnsi="Times New Roman" w:cs="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f3"/>
    <w:uiPriority w:val="39"/>
    <w:rsid w:val="00F73CD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8963">
      <w:bodyDiv w:val="1"/>
      <w:marLeft w:val="0"/>
      <w:marRight w:val="0"/>
      <w:marTop w:val="0"/>
      <w:marBottom w:val="0"/>
      <w:divBdr>
        <w:top w:val="none" w:sz="0" w:space="0" w:color="auto"/>
        <w:left w:val="none" w:sz="0" w:space="0" w:color="auto"/>
        <w:bottom w:val="none" w:sz="0" w:space="0" w:color="auto"/>
        <w:right w:val="none" w:sz="0" w:space="0" w:color="auto"/>
      </w:divBdr>
    </w:div>
    <w:div w:id="215238009">
      <w:bodyDiv w:val="1"/>
      <w:marLeft w:val="0"/>
      <w:marRight w:val="0"/>
      <w:marTop w:val="0"/>
      <w:marBottom w:val="0"/>
      <w:divBdr>
        <w:top w:val="none" w:sz="0" w:space="0" w:color="auto"/>
        <w:left w:val="none" w:sz="0" w:space="0" w:color="auto"/>
        <w:bottom w:val="none" w:sz="0" w:space="0" w:color="auto"/>
        <w:right w:val="none" w:sz="0" w:space="0" w:color="auto"/>
      </w:divBdr>
    </w:div>
    <w:div w:id="281308851">
      <w:bodyDiv w:val="1"/>
      <w:marLeft w:val="0"/>
      <w:marRight w:val="0"/>
      <w:marTop w:val="0"/>
      <w:marBottom w:val="0"/>
      <w:divBdr>
        <w:top w:val="none" w:sz="0" w:space="0" w:color="auto"/>
        <w:left w:val="none" w:sz="0" w:space="0" w:color="auto"/>
        <w:bottom w:val="none" w:sz="0" w:space="0" w:color="auto"/>
        <w:right w:val="none" w:sz="0" w:space="0" w:color="auto"/>
      </w:divBdr>
    </w:div>
    <w:div w:id="334043353">
      <w:bodyDiv w:val="1"/>
      <w:marLeft w:val="0"/>
      <w:marRight w:val="0"/>
      <w:marTop w:val="0"/>
      <w:marBottom w:val="0"/>
      <w:divBdr>
        <w:top w:val="none" w:sz="0" w:space="0" w:color="auto"/>
        <w:left w:val="none" w:sz="0" w:space="0" w:color="auto"/>
        <w:bottom w:val="none" w:sz="0" w:space="0" w:color="auto"/>
        <w:right w:val="none" w:sz="0" w:space="0" w:color="auto"/>
      </w:divBdr>
    </w:div>
    <w:div w:id="447748425">
      <w:bodyDiv w:val="1"/>
      <w:marLeft w:val="0"/>
      <w:marRight w:val="0"/>
      <w:marTop w:val="0"/>
      <w:marBottom w:val="0"/>
      <w:divBdr>
        <w:top w:val="none" w:sz="0" w:space="0" w:color="auto"/>
        <w:left w:val="none" w:sz="0" w:space="0" w:color="auto"/>
        <w:bottom w:val="none" w:sz="0" w:space="0" w:color="auto"/>
        <w:right w:val="none" w:sz="0" w:space="0" w:color="auto"/>
      </w:divBdr>
    </w:div>
    <w:div w:id="499199737">
      <w:bodyDiv w:val="1"/>
      <w:marLeft w:val="0"/>
      <w:marRight w:val="0"/>
      <w:marTop w:val="0"/>
      <w:marBottom w:val="0"/>
      <w:divBdr>
        <w:top w:val="none" w:sz="0" w:space="0" w:color="auto"/>
        <w:left w:val="none" w:sz="0" w:space="0" w:color="auto"/>
        <w:bottom w:val="none" w:sz="0" w:space="0" w:color="auto"/>
        <w:right w:val="none" w:sz="0" w:space="0" w:color="auto"/>
      </w:divBdr>
    </w:div>
    <w:div w:id="746150211">
      <w:bodyDiv w:val="1"/>
      <w:marLeft w:val="0"/>
      <w:marRight w:val="0"/>
      <w:marTop w:val="0"/>
      <w:marBottom w:val="0"/>
      <w:divBdr>
        <w:top w:val="none" w:sz="0" w:space="0" w:color="auto"/>
        <w:left w:val="none" w:sz="0" w:space="0" w:color="auto"/>
        <w:bottom w:val="none" w:sz="0" w:space="0" w:color="auto"/>
        <w:right w:val="none" w:sz="0" w:space="0" w:color="auto"/>
      </w:divBdr>
    </w:div>
    <w:div w:id="965085959">
      <w:bodyDiv w:val="1"/>
      <w:marLeft w:val="0"/>
      <w:marRight w:val="0"/>
      <w:marTop w:val="0"/>
      <w:marBottom w:val="0"/>
      <w:divBdr>
        <w:top w:val="none" w:sz="0" w:space="0" w:color="auto"/>
        <w:left w:val="none" w:sz="0" w:space="0" w:color="auto"/>
        <w:bottom w:val="none" w:sz="0" w:space="0" w:color="auto"/>
        <w:right w:val="none" w:sz="0" w:space="0" w:color="auto"/>
      </w:divBdr>
    </w:div>
    <w:div w:id="986589018">
      <w:bodyDiv w:val="1"/>
      <w:marLeft w:val="0"/>
      <w:marRight w:val="0"/>
      <w:marTop w:val="0"/>
      <w:marBottom w:val="0"/>
      <w:divBdr>
        <w:top w:val="none" w:sz="0" w:space="0" w:color="auto"/>
        <w:left w:val="none" w:sz="0" w:space="0" w:color="auto"/>
        <w:bottom w:val="none" w:sz="0" w:space="0" w:color="auto"/>
        <w:right w:val="none" w:sz="0" w:space="0" w:color="auto"/>
      </w:divBdr>
    </w:div>
    <w:div w:id="1067344604">
      <w:bodyDiv w:val="1"/>
      <w:marLeft w:val="0"/>
      <w:marRight w:val="0"/>
      <w:marTop w:val="0"/>
      <w:marBottom w:val="0"/>
      <w:divBdr>
        <w:top w:val="none" w:sz="0" w:space="0" w:color="auto"/>
        <w:left w:val="none" w:sz="0" w:space="0" w:color="auto"/>
        <w:bottom w:val="none" w:sz="0" w:space="0" w:color="auto"/>
        <w:right w:val="none" w:sz="0" w:space="0" w:color="auto"/>
      </w:divBdr>
    </w:div>
    <w:div w:id="1174568611">
      <w:bodyDiv w:val="1"/>
      <w:marLeft w:val="0"/>
      <w:marRight w:val="0"/>
      <w:marTop w:val="0"/>
      <w:marBottom w:val="0"/>
      <w:divBdr>
        <w:top w:val="none" w:sz="0" w:space="0" w:color="auto"/>
        <w:left w:val="none" w:sz="0" w:space="0" w:color="auto"/>
        <w:bottom w:val="none" w:sz="0" w:space="0" w:color="auto"/>
        <w:right w:val="none" w:sz="0" w:space="0" w:color="auto"/>
      </w:divBdr>
    </w:div>
    <w:div w:id="1226258725">
      <w:bodyDiv w:val="1"/>
      <w:marLeft w:val="0"/>
      <w:marRight w:val="0"/>
      <w:marTop w:val="0"/>
      <w:marBottom w:val="0"/>
      <w:divBdr>
        <w:top w:val="none" w:sz="0" w:space="0" w:color="auto"/>
        <w:left w:val="none" w:sz="0" w:space="0" w:color="auto"/>
        <w:bottom w:val="none" w:sz="0" w:space="0" w:color="auto"/>
        <w:right w:val="none" w:sz="0" w:space="0" w:color="auto"/>
      </w:divBdr>
    </w:div>
    <w:div w:id="1350109897">
      <w:bodyDiv w:val="1"/>
      <w:marLeft w:val="0"/>
      <w:marRight w:val="0"/>
      <w:marTop w:val="0"/>
      <w:marBottom w:val="0"/>
      <w:divBdr>
        <w:top w:val="none" w:sz="0" w:space="0" w:color="auto"/>
        <w:left w:val="none" w:sz="0" w:space="0" w:color="auto"/>
        <w:bottom w:val="none" w:sz="0" w:space="0" w:color="auto"/>
        <w:right w:val="none" w:sz="0" w:space="0" w:color="auto"/>
      </w:divBdr>
    </w:div>
    <w:div w:id="1537622997">
      <w:bodyDiv w:val="1"/>
      <w:marLeft w:val="0"/>
      <w:marRight w:val="0"/>
      <w:marTop w:val="0"/>
      <w:marBottom w:val="0"/>
      <w:divBdr>
        <w:top w:val="none" w:sz="0" w:space="0" w:color="auto"/>
        <w:left w:val="none" w:sz="0" w:space="0" w:color="auto"/>
        <w:bottom w:val="none" w:sz="0" w:space="0" w:color="auto"/>
        <w:right w:val="none" w:sz="0" w:space="0" w:color="auto"/>
      </w:divBdr>
    </w:div>
    <w:div w:id="1546335731">
      <w:bodyDiv w:val="1"/>
      <w:marLeft w:val="0"/>
      <w:marRight w:val="0"/>
      <w:marTop w:val="0"/>
      <w:marBottom w:val="0"/>
      <w:divBdr>
        <w:top w:val="none" w:sz="0" w:space="0" w:color="auto"/>
        <w:left w:val="none" w:sz="0" w:space="0" w:color="auto"/>
        <w:bottom w:val="none" w:sz="0" w:space="0" w:color="auto"/>
        <w:right w:val="none" w:sz="0" w:space="0" w:color="auto"/>
      </w:divBdr>
    </w:div>
    <w:div w:id="1643849524">
      <w:bodyDiv w:val="1"/>
      <w:marLeft w:val="0"/>
      <w:marRight w:val="0"/>
      <w:marTop w:val="0"/>
      <w:marBottom w:val="0"/>
      <w:divBdr>
        <w:top w:val="none" w:sz="0" w:space="0" w:color="auto"/>
        <w:left w:val="none" w:sz="0" w:space="0" w:color="auto"/>
        <w:bottom w:val="none" w:sz="0" w:space="0" w:color="auto"/>
        <w:right w:val="none" w:sz="0" w:space="0" w:color="auto"/>
      </w:divBdr>
    </w:div>
    <w:div w:id="1710489894">
      <w:bodyDiv w:val="1"/>
      <w:marLeft w:val="0"/>
      <w:marRight w:val="0"/>
      <w:marTop w:val="0"/>
      <w:marBottom w:val="0"/>
      <w:divBdr>
        <w:top w:val="none" w:sz="0" w:space="0" w:color="auto"/>
        <w:left w:val="none" w:sz="0" w:space="0" w:color="auto"/>
        <w:bottom w:val="none" w:sz="0" w:space="0" w:color="auto"/>
        <w:right w:val="none" w:sz="0" w:space="0" w:color="auto"/>
      </w:divBdr>
    </w:div>
    <w:div w:id="2133478155">
      <w:bodyDiv w:val="1"/>
      <w:marLeft w:val="0"/>
      <w:marRight w:val="0"/>
      <w:marTop w:val="0"/>
      <w:marBottom w:val="0"/>
      <w:divBdr>
        <w:top w:val="none" w:sz="0" w:space="0" w:color="auto"/>
        <w:left w:val="none" w:sz="0" w:space="0" w:color="auto"/>
        <w:bottom w:val="none" w:sz="0" w:space="0" w:color="auto"/>
        <w:right w:val="none" w:sz="0" w:space="0" w:color="auto"/>
      </w:divBdr>
    </w:div>
    <w:div w:id="213505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zakon2.rada.gov.ua/laws/show/1556-1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sej.org.ua/5_2017/32.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A87BB-D0EC-4363-AD58-DDF580109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20</Pages>
  <Words>5740</Words>
  <Characters>32719</Characters>
  <Application>Microsoft Office Word</Application>
  <DocSecurity>0</DocSecurity>
  <Lines>272</Lines>
  <Paragraphs>76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38383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dc:creator>
  <cp:keywords/>
  <dc:description/>
  <cp:lastModifiedBy>User</cp:lastModifiedBy>
  <cp:revision>7</cp:revision>
  <cp:lastPrinted>2022-11-25T13:42:00Z</cp:lastPrinted>
  <dcterms:created xsi:type="dcterms:W3CDTF">2024-03-11T06:39:00Z</dcterms:created>
  <dcterms:modified xsi:type="dcterms:W3CDTF">2024-03-14T18:53:00Z</dcterms:modified>
</cp:coreProperties>
</file>