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42" w:rsidRPr="00BB2A3D" w:rsidRDefault="008A6142" w:rsidP="008A6142">
      <w:pPr>
        <w:widowControl w:val="0"/>
        <w:shd w:val="clear" w:color="auto" w:fill="FFFFFF"/>
        <w:tabs>
          <w:tab w:val="left" w:pos="3045"/>
          <w:tab w:val="right" w:pos="963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t xml:space="preserve">                                                          </w:t>
      </w:r>
      <w:r w:rsidRPr="00BB2A3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t>Додаток 2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МІНІСТЕРСТВО ОСВІТИ І НАУКИ УКРАЇНИ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ЛЬВІВСЬКИЙ НАЦІОНАЛЬНИЙ УНІВЕРСИТЕТ ВЕТЕРИНАРНОЇ МЕДИЦИНИ ТА БІОТЕХНОЛОГІЙ ІМЕНІ С.З.ГЖИЦЬКОГО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ФАКУЛЬТЕТ ВЕТЕРИНАРНОЇ МЕДИЦИНИ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uk-UA" w:bidi="he-IL"/>
        </w:rPr>
        <w:t>Кафедра хірургії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ІСТОРІЯ ХВОРОБИ</w:t>
      </w:r>
    </w:p>
    <w:p w:rsidR="008A6142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Діагноз: </w:t>
      </w:r>
      <w:proofErr w:type="spellStart"/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Diagnosis</w:t>
      </w:r>
      <w:proofErr w:type="spellEnd"/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:</w:t>
      </w:r>
    </w:p>
    <w:p w:rsidR="008A6142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551381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Абсцес у проксимальній</w:t>
      </w:r>
      <w:r w:rsidRPr="00551381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ділянці лівого передпліччя</w:t>
      </w:r>
      <w:r w:rsidRPr="00BB2A3D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з латеральної сторони у собаки</w:t>
      </w: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5B48BF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en-US" w:eastAsia="uk-UA" w:bidi="he-IL"/>
        </w:rPr>
        <w:t>Abscessus</w:t>
      </w:r>
      <w:proofErr w:type="spellEnd"/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in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regione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en-US" w:eastAsia="uk-UA" w:bidi="he-IL"/>
        </w:rPr>
        <w:t>antebrachii</w:t>
      </w:r>
      <w:proofErr w:type="spellEnd"/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proofErr w:type="gramStart"/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en-US" w:eastAsia="uk-UA" w:bidi="he-IL"/>
        </w:rPr>
        <w:t>proximalis</w:t>
      </w:r>
      <w:proofErr w:type="spellEnd"/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 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sinistri</w:t>
      </w:r>
      <w:proofErr w:type="gramEnd"/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e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parte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laterali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5B48BF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canis</w:t>
      </w: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 xml:space="preserve"> 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Виконав: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Здобувач вищої освіти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_____ курсу _______підгрупи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>______________________________________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                    (прізвище, ім’я  та по-батькові)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</w:t>
      </w:r>
      <w:r w:rsidRPr="00BB2A3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he-IL"/>
        </w:rPr>
        <w:t>Спеціальність   211- ветеринарна медицина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40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Оцінка за історію хвороби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6"/>
        <w:gridCol w:w="3053"/>
        <w:gridCol w:w="2717"/>
      </w:tblGrid>
      <w:tr w:rsidR="008A6142" w:rsidRPr="00BB2A3D" w:rsidTr="006B1E92">
        <w:tc>
          <w:tcPr>
            <w:tcW w:w="4146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Компоненти історії хвороби</w:t>
            </w:r>
          </w:p>
        </w:tc>
        <w:tc>
          <w:tcPr>
            <w:tcW w:w="5770" w:type="dxa"/>
            <w:gridSpan w:val="2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 xml:space="preserve">Кількість балів 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(максимально можлива та здобута)</w:t>
            </w:r>
          </w:p>
        </w:tc>
      </w:tr>
      <w:tr w:rsidR="008A6142" w:rsidRPr="00BB2A3D" w:rsidTr="006B1E92">
        <w:tc>
          <w:tcPr>
            <w:tcW w:w="4146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Виконання практичної частини</w:t>
            </w:r>
          </w:p>
        </w:tc>
        <w:tc>
          <w:tcPr>
            <w:tcW w:w="3053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50</w:t>
            </w:r>
          </w:p>
        </w:tc>
        <w:tc>
          <w:tcPr>
            <w:tcW w:w="2717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8A6142" w:rsidRPr="00BB2A3D" w:rsidTr="006B1E92">
        <w:tc>
          <w:tcPr>
            <w:tcW w:w="4146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Виконання теоретичної частини</w:t>
            </w:r>
          </w:p>
        </w:tc>
        <w:tc>
          <w:tcPr>
            <w:tcW w:w="3053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30</w:t>
            </w:r>
          </w:p>
        </w:tc>
        <w:tc>
          <w:tcPr>
            <w:tcW w:w="2717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8A6142" w:rsidRPr="00BB2A3D" w:rsidTr="006B1E92">
        <w:tc>
          <w:tcPr>
            <w:tcW w:w="4146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Оформлення роботи</w:t>
            </w:r>
          </w:p>
        </w:tc>
        <w:tc>
          <w:tcPr>
            <w:tcW w:w="3053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10</w:t>
            </w:r>
          </w:p>
        </w:tc>
        <w:tc>
          <w:tcPr>
            <w:tcW w:w="2717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8A6142" w:rsidRPr="00BB2A3D" w:rsidTr="006B1E92">
        <w:tc>
          <w:tcPr>
            <w:tcW w:w="4146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Змістовність відповідей при захисті</w:t>
            </w:r>
          </w:p>
        </w:tc>
        <w:tc>
          <w:tcPr>
            <w:tcW w:w="3053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10</w:t>
            </w:r>
          </w:p>
        </w:tc>
        <w:tc>
          <w:tcPr>
            <w:tcW w:w="2717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</w:tr>
      <w:tr w:rsidR="008A6142" w:rsidRPr="00BB2A3D" w:rsidTr="006B1E92">
        <w:tc>
          <w:tcPr>
            <w:tcW w:w="4146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ВСЬОГО</w:t>
            </w:r>
          </w:p>
        </w:tc>
        <w:tc>
          <w:tcPr>
            <w:tcW w:w="3053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  <w:t>100</w:t>
            </w:r>
          </w:p>
        </w:tc>
        <w:tc>
          <w:tcPr>
            <w:tcW w:w="2717" w:type="dxa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he-IL"/>
              </w:rPr>
            </w:pPr>
          </w:p>
        </w:tc>
      </w:tr>
    </w:tbl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          Націонал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ьна шкала____________________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Кількість балів_______ Оцінка ECTS_______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        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________________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(посада, вчене звання, науковий ступінь, прізвище та ініціали )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Підпис: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2117EE" wp14:editId="749FE118">
            <wp:extent cx="1021080" cy="990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Льві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 - 2024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br w:type="page"/>
      </w:r>
      <w:r w:rsidRPr="00BB2A3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 w:eastAsia="uk-UA" w:bidi="he-IL"/>
        </w:rPr>
        <w:lastRenderedPageBreak/>
        <w:tab/>
      </w:r>
      <w:r w:rsidRPr="00B62D48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  <w:lang w:val="uk-UA" w:eastAsia="uk-UA" w:bidi="he-IL"/>
        </w:rPr>
        <w:t>1.</w:t>
      </w:r>
      <w:r w:rsidRPr="00BB2A3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 w:eastAsia="uk-UA" w:bidi="he-IL"/>
        </w:rPr>
        <w:t xml:space="preserve">Реєстрація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 w:eastAsia="uk-UA" w:bidi="he-IL"/>
        </w:rPr>
        <w:t xml:space="preserve">            </w:t>
      </w:r>
      <w:proofErr w:type="spellStart"/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Registratio</w:t>
      </w:r>
      <w:proofErr w:type="spellEnd"/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Вид </w:t>
      </w:r>
      <w:proofErr w:type="spellStart"/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тварини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собаки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Порода______  </w:t>
      </w:r>
      <w:r>
        <w:rPr>
          <w:rFonts w:ascii="Times New Roman" w:eastAsia="Times New Roman" w:hAnsi="Times New Roman" w:cs="Times New Roman"/>
          <w:i/>
          <w:color w:val="FF0000"/>
          <w:spacing w:val="-9"/>
          <w:sz w:val="28"/>
          <w:szCs w:val="28"/>
          <w:lang w:val="uk-UA" w:eastAsia="uk-UA" w:bidi="he-IL"/>
        </w:rPr>
        <w:t>кавказька</w:t>
      </w:r>
      <w:r w:rsidRPr="00BB2A3D">
        <w:rPr>
          <w:rFonts w:ascii="Times New Roman" w:eastAsia="Times New Roman" w:hAnsi="Times New Roman" w:cs="Times New Roman"/>
          <w:i/>
          <w:color w:val="FF0000"/>
          <w:spacing w:val="-9"/>
          <w:sz w:val="28"/>
          <w:szCs w:val="28"/>
          <w:lang w:val="uk-UA" w:eastAsia="uk-UA" w:bidi="he-IL"/>
        </w:rPr>
        <w:t xml:space="preserve"> вівчарка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__________________________________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Стать ___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пес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__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Вік ___</w:t>
      </w:r>
      <w:r>
        <w:rPr>
          <w:rFonts w:ascii="Times New Roman" w:eastAsia="Times New Roman" w:hAnsi="Times New Roman" w:cs="Times New Roman"/>
          <w:i/>
          <w:color w:val="FF0000"/>
          <w:spacing w:val="-8"/>
          <w:sz w:val="28"/>
          <w:szCs w:val="28"/>
          <w:lang w:val="uk-UA" w:eastAsia="uk-UA" w:bidi="he-IL"/>
        </w:rPr>
        <w:t>3</w:t>
      </w:r>
      <w:r w:rsidRPr="00BB2A3D">
        <w:rPr>
          <w:rFonts w:ascii="Times New Roman" w:eastAsia="Times New Roman" w:hAnsi="Times New Roman" w:cs="Times New Roman"/>
          <w:i/>
          <w:color w:val="FF0000"/>
          <w:spacing w:val="-8"/>
          <w:sz w:val="28"/>
          <w:szCs w:val="28"/>
          <w:lang w:val="uk-UA" w:eastAsia="uk-UA" w:bidi="he-IL"/>
        </w:rPr>
        <w:t xml:space="preserve"> роки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</w:t>
      </w:r>
    </w:p>
    <w:p w:rsidR="008A6142" w:rsidRPr="004E4490" w:rsidRDefault="008A6142" w:rsidP="008A6142">
      <w:pPr>
        <w:widowControl w:val="0"/>
        <w:shd w:val="clear" w:color="auto" w:fill="FFFFFF"/>
        <w:tabs>
          <w:tab w:val="left" w:leader="underscore" w:pos="51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Масть і прикмети ___</w:t>
      </w:r>
      <w:r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>тигрова</w:t>
      </w:r>
      <w:r>
        <w:rPr>
          <w:rFonts w:ascii="Times New Roman" w:eastAsia="Times New Roman" w:hAnsi="Times New Roman" w:cs="Times New Roman"/>
          <w:i/>
          <w:color w:val="000000" w:themeColor="text1"/>
          <w:spacing w:val="-7"/>
          <w:sz w:val="28"/>
          <w:szCs w:val="28"/>
          <w:lang w:val="uk-UA" w:eastAsia="uk-UA" w:bidi="he-IL"/>
        </w:rPr>
        <w:t>_____________________________________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51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Жива вага _____</w:t>
      </w:r>
      <w:r>
        <w:rPr>
          <w:rFonts w:ascii="Times New Roman" w:eastAsia="Times New Roman" w:hAnsi="Times New Roman" w:cs="Times New Roman"/>
          <w:i/>
          <w:color w:val="FF0000"/>
          <w:spacing w:val="-8"/>
          <w:sz w:val="28"/>
          <w:szCs w:val="28"/>
          <w:lang w:val="uk-UA" w:eastAsia="uk-UA" w:bidi="he-IL"/>
        </w:rPr>
        <w:t>62</w:t>
      </w:r>
      <w:r w:rsidRPr="00BB2A3D">
        <w:rPr>
          <w:rFonts w:ascii="Times New Roman" w:eastAsia="Times New Roman" w:hAnsi="Times New Roman" w:cs="Times New Roman"/>
          <w:i/>
          <w:color w:val="FF0000"/>
          <w:spacing w:val="-8"/>
          <w:sz w:val="28"/>
          <w:szCs w:val="28"/>
          <w:lang w:val="uk-UA" w:eastAsia="uk-UA" w:bidi="he-IL"/>
        </w:rPr>
        <w:t>кг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________________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_________________________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 xml:space="preserve">Кличка або номер </w:t>
      </w:r>
      <w:proofErr w:type="spellStart"/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бірки</w:t>
      </w:r>
      <w:proofErr w:type="spellEnd"/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_____________________________________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_____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3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Власник і його </w:t>
      </w:r>
      <w:proofErr w:type="spellStart"/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адреса___</w:t>
      </w:r>
      <w:r w:rsidRPr="00BB2A3D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>м</w:t>
      </w:r>
      <w:proofErr w:type="spellEnd"/>
      <w:r w:rsidRPr="00BB2A3D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. Львів, </w:t>
      </w:r>
      <w:proofErr w:type="spellStart"/>
      <w:r w:rsidRPr="00BB2A3D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>вул</w:t>
      </w:r>
      <w:proofErr w:type="spellEnd"/>
      <w:r w:rsidRPr="00BB2A3D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  <w:lang w:val="uk-UA" w:eastAsia="uk-UA" w:bidi="he-IL"/>
        </w:rPr>
        <w:t>….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.___________________________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3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Поступила (дата і час)____</w:t>
      </w:r>
      <w:r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12._04.2024</w:t>
      </w:r>
      <w:r w:rsidRPr="00BB2A3D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року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________________________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2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8A6142" w:rsidRPr="005456A3" w:rsidTr="006B1E92">
        <w:trPr>
          <w:jc w:val="center"/>
        </w:trPr>
        <w:tc>
          <w:tcPr>
            <w:tcW w:w="9322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shd w:val="clear" w:color="auto" w:fill="FFFFFF"/>
              <w:tabs>
                <w:tab w:val="left" w:leader="underscore" w:pos="29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 w:eastAsia="uk-UA" w:bidi="he-IL"/>
              </w:rPr>
              <w:t>Діагноз початковий</w:t>
            </w:r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 xml:space="preserve"> ___________встановлюють під час обстеження тварини при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tabs>
                <w:tab w:val="left" w:leader="underscore" w:pos="29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 xml:space="preserve">                                                                       вступі (може співпадати з остаточним)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tabs>
                <w:tab w:val="left" w:leader="underscore" w:pos="29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         </w:t>
            </w:r>
            <w:r w:rsidRPr="00BB2A3D"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>Припухлість у ділянці лівого передпліччя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з латеральної сторони у собаки</w:t>
            </w:r>
            <w:r w:rsidRPr="00BB2A3D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uk-UA" w:bidi="he-IL"/>
              </w:rPr>
              <w:t>)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tabs>
                <w:tab w:val="left" w:leader="underscore" w:pos="62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Diagnosis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primaria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 xml:space="preserve"> _</w:t>
            </w:r>
            <w:r w:rsidRPr="00BB2A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Tumor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in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regione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antebrachii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 xml:space="preserve"> </w:t>
            </w:r>
            <w:proofErr w:type="spellStart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proximalis</w:t>
            </w:r>
            <w:proofErr w:type="spellEnd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sinistri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parte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laterali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canis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 xml:space="preserve"> _____________</w:t>
            </w:r>
            <w:r w:rsidRPr="00BB2A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_____________________________________________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uk-UA" w:bidi="he-IL"/>
              </w:rPr>
              <w:t xml:space="preserve">Діагноз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 w:eastAsia="uk-UA" w:bidi="he-IL"/>
              </w:rPr>
              <w:t>остаточний</w:t>
            </w:r>
            <w:r w:rsidRPr="00BB2A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_______________</w:t>
            </w:r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встановлюють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 xml:space="preserve"> основі попередньо проведених</w:t>
            </w:r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 xml:space="preserve"> досліджень місцевого процесу та спеціальних і лабораторних досліджень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color w:val="FF0000"/>
                <w:spacing w:val="-6"/>
                <w:sz w:val="28"/>
                <w:szCs w:val="28"/>
                <w:lang w:val="uk-UA" w:eastAsia="uk-UA" w:bidi="he-I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Абсцес у проксимальній</w:t>
            </w:r>
            <w:r w:rsidRPr="00D86F0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ділянці лівого передпліччя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з латеральної сторони у собаки</w:t>
            </w:r>
            <w:r w:rsidRPr="00BB2A3D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uk-UA" w:bidi="he-IL"/>
              </w:rPr>
              <w:t>)</w:t>
            </w:r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____________________________________________________________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tabs>
                <w:tab w:val="left" w:leader="underscore" w:pos="6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Diagnosis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finalis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en-US" w:eastAsia="uk-UA" w:bidi="he-IL"/>
              </w:rPr>
              <w:t>Abscessus</w:t>
            </w:r>
            <w:proofErr w:type="spellEnd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in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regione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antebrachii</w:t>
            </w:r>
            <w:proofErr w:type="spellEnd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en-US" w:eastAsia="uk-UA" w:bidi="he-IL"/>
              </w:rPr>
              <w:t>proximalis</w:t>
            </w:r>
            <w:proofErr w:type="spellEnd"/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sinistri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parte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laterali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uk-UA" w:eastAsia="uk-UA" w:bidi="he-IL"/>
              </w:rPr>
              <w:t xml:space="preserve"> </w:t>
            </w:r>
            <w:r w:rsidRPr="005B48BF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8"/>
                <w:szCs w:val="28"/>
                <w:lang w:val="fr-FR" w:eastAsia="uk-UA" w:bidi="he-IL"/>
              </w:rPr>
              <w:t>canis</w:t>
            </w:r>
            <w:r w:rsidRPr="005B48BF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  <w:lang w:val="uk-UA" w:eastAsia="uk-UA" w:bidi="he-IL"/>
              </w:rPr>
              <w:t>_</w:t>
            </w:r>
            <w:r w:rsidRPr="00BB2A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_________________________________________________________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uk-UA" w:bidi="he-IL"/>
              </w:rPr>
              <w:t>_______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 xml:space="preserve">Період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>курації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>___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en-US" w:eastAsia="uk-UA" w:bidi="he-IL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._04.2024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>– 30.04.2024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8"/>
                <w:szCs w:val="28"/>
                <w:lang w:val="uk-UA" w:eastAsia="uk-UA" w:bidi="he-IL"/>
              </w:rPr>
              <w:t xml:space="preserve"> р.</w:t>
            </w:r>
            <w:r w:rsidRPr="00BB2A3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  <w:t>________________________</w:t>
            </w:r>
          </w:p>
        </w:tc>
      </w:tr>
      <w:tr w:rsidR="008A6142" w:rsidRPr="00BB2A3D" w:rsidTr="006B1E92">
        <w:trPr>
          <w:jc w:val="center"/>
        </w:trPr>
        <w:tc>
          <w:tcPr>
            <w:tcW w:w="9322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</w:pPr>
            <w:proofErr w:type="spellStart"/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>Вислід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 xml:space="preserve"> хвороби і дата  (заповнюють після закінчення курсу лікування)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 xml:space="preserve">                              </w:t>
            </w:r>
            <w:r w:rsidRPr="00BB2A3D"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val="uk-UA" w:eastAsia="uk-UA" w:bidi="he-IL"/>
              </w:rPr>
              <w:t>(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Тварин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а клінічно здорова станом на  30.04.2024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 xml:space="preserve"> року</w:t>
            </w:r>
            <w:r w:rsidRPr="00BB2A3D"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val="uk-UA" w:eastAsia="uk-UA" w:bidi="he-IL"/>
              </w:rPr>
              <w:t>)</w:t>
            </w:r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 xml:space="preserve">______  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tabs>
                <w:tab w:val="left" w:leader="underscore" w:pos="29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 w:bidi="he-IL"/>
              </w:rPr>
            </w:pPr>
          </w:p>
        </w:tc>
      </w:tr>
    </w:tbl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2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 w:eastAsia="uk-UA" w:bidi="he-IL"/>
        </w:rPr>
        <w:t xml:space="preserve">         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29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highlight w:val="yellow"/>
          <w:lang w:val="uk-UA" w:eastAsia="uk-UA" w:bidi="he-IL"/>
        </w:rPr>
        <w:t>Курсивом і червоним кольором поданий зразок оформлення розділів !!!!!!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  <w:t xml:space="preserve">2. Анамнез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uk-UA" w:bidi="he-IL"/>
        </w:rPr>
        <w:t xml:space="preserve">   </w:t>
      </w:r>
      <w:proofErr w:type="spellStart"/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>Anamnesis</w:t>
      </w:r>
      <w:proofErr w:type="spellEnd"/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а) Анамнез про життя (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vitae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) 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>відомості про життя тварини до захворювання:  умови утримання,  догляду, годівлі,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тощо. </w:t>
      </w:r>
    </w:p>
    <w:p w:rsidR="008A6142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б) Анамнез про хворобу (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>відомості про хворобу: коли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захворіла тварина, якими клінічними ознаками супроводжувалось захворювання, хто, коли, яку надавав допомогу, які були наслідки лікування тощо. </w:t>
      </w:r>
    </w:p>
    <w:p w:rsidR="008A6142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     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uk-UA" w:bidi="he-IL"/>
        </w:rPr>
        <w:t>(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Відомості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отримують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зі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слів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власника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або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>обслуговуючого</w:t>
      </w:r>
      <w:proofErr w:type="spellEnd"/>
      <w:r w:rsidRPr="00BB2A3D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  <w:u w:val="single"/>
          <w:lang w:eastAsia="uk-UA" w:bidi="he-IL"/>
        </w:rPr>
        <w:t xml:space="preserve"> персоналу</w:t>
      </w:r>
      <w:r w:rsidRPr="00BB2A3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uk-UA" w:bidi="he-IL"/>
        </w:rPr>
        <w:t>)</w:t>
      </w:r>
    </w:p>
    <w:p w:rsidR="008A6142" w:rsidRPr="005D5157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</w:pPr>
      <w:r w:rsidRPr="005D515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  <w:t>Приклад</w:t>
      </w:r>
    </w:p>
    <w:p w:rsidR="008A6142" w:rsidRPr="005D5157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pacing w:val="-7"/>
          <w:sz w:val="28"/>
          <w:szCs w:val="28"/>
          <w:lang w:val="uk-UA" w:eastAsia="uk-UA" w:bidi="he-IL"/>
        </w:rPr>
      </w:pPr>
      <w:r w:rsidRPr="005D5157">
        <w:rPr>
          <w:rFonts w:ascii="Times New Roman" w:eastAsia="Times New Roman" w:hAnsi="Times New Roman" w:cs="Times New Roman"/>
          <w:bCs/>
          <w:i/>
          <w:color w:val="FF0000"/>
          <w:spacing w:val="-7"/>
          <w:sz w:val="28"/>
          <w:szCs w:val="28"/>
          <w:lang w:val="uk-UA" w:eastAsia="uk-UA" w:bidi="he-IL"/>
        </w:rPr>
        <w:t xml:space="preserve">Зі слів господаря не відомо, яка причина отриманого травмування і коли  воно </w:t>
      </w:r>
      <w:proofErr w:type="spellStart"/>
      <w:r w:rsidRPr="005D5157">
        <w:rPr>
          <w:rFonts w:ascii="Times New Roman" w:eastAsia="Times New Roman" w:hAnsi="Times New Roman" w:cs="Times New Roman"/>
          <w:bCs/>
          <w:i/>
          <w:color w:val="FF0000"/>
          <w:spacing w:val="-7"/>
          <w:sz w:val="28"/>
          <w:szCs w:val="28"/>
          <w:lang w:val="uk-UA" w:eastAsia="uk-UA" w:bidi="he-IL"/>
        </w:rPr>
        <w:t>виникло</w:t>
      </w:r>
      <w:proofErr w:type="spellEnd"/>
      <w:r w:rsidRPr="005D5157">
        <w:rPr>
          <w:rFonts w:ascii="Times New Roman" w:eastAsia="Times New Roman" w:hAnsi="Times New Roman" w:cs="Times New Roman"/>
          <w:bCs/>
          <w:i/>
          <w:color w:val="FF0000"/>
          <w:spacing w:val="-7"/>
          <w:sz w:val="28"/>
          <w:szCs w:val="28"/>
          <w:lang w:val="uk-UA" w:eastAsia="uk-UA" w:bidi="he-IL"/>
        </w:rPr>
        <w:t>. Він звернувся  за допомогою до  лікаря ветеринарної медицини лише тоді, коли  у тварини погіршився загальний стан, підвищилась температура і на кінцівці він помітив припухлість.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  <w:t>3. Обстеження тварини при вступі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lastRenderedPageBreak/>
        <w:t>(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Дата і час ____________________________________________________________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2534"/>
          <w:tab w:val="left" w:leader="underscore" w:pos="4344"/>
          <w:tab w:val="left" w:leader="underscore" w:pos="6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Температура тіла (Т) ________ 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Пульс (П)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___________ 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Дихання (Д) _____________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Загальний стан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положення тіла у просторі, вгодованість, тип конституції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.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Звертають увагу на рухи тварини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Лімфатичні вузли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Встановлюють розмір вузла, його форму,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консистенцію, чутливість, рухливість, болючість, цілісність, температуру шкіри в ділянці 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>лімфатичного вузла,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рельєф поверхні</w:t>
      </w:r>
      <w:r w:rsidRPr="00BB2A3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  <w:t xml:space="preserve">.                                                                                                               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Слизові оболонки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Досліджують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слизові оболонки носової, ротової порожнини, статевих органів, прямої кишки, кон’юнктиви. Звертають увагу 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на колір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блиск, вологість, виділення, цілісність, нашарування, припухлість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кровотечу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новоутворення.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5030"/>
          <w:tab w:val="left" w:leader="underscore" w:pos="6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Шерстний покрив і шкіра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5030"/>
          <w:tab w:val="left" w:leader="underscore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Встановлюють колір, еластичність,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вологість, запах, тургор, місцеву температуру, чистоту, блиск, виявляють патологічні зміни шкіри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і підшкірної клітковини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і ектопаразити. Описують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довжину, густоту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, блиск,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еластичність, колір, вологість, запах,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чистота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шерстного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покрив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у.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1622"/>
          <w:tab w:val="left" w:leader="underscore" w:pos="6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               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1622"/>
          <w:tab w:val="left" w:leader="underscore" w:pos="6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                                              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5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Органи травлення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Досліджують прийом корму і води, апетит,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наявність спраги, ковтання, відригування, жуйку та блювання, дефекацію; ротову 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порожнину (стан губ,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щік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, наявність слинотечі, стан слизової оболонки язика,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щік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, ясен); глотку,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стравоход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, черево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,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рубець, сітку, книжку, сичуг, кишечник. Встановлюють межі органів,  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визначають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перкуторний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звук, перистальтику, шуми.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5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5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Серцево-судинна система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Досліджують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серцеву ділянку шляхом перкусії, аускультації. </w:t>
      </w: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Досліджують серцевий поштовх, межі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серця, тони серця,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наявність чи відсутність шумів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Визначають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частоту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, ритм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пульсу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, сила пульсової хвилі, ступінь наповнення вен,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особливості венозного пульсу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.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6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                                                                                  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3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he-IL"/>
        </w:rPr>
        <w:t xml:space="preserve">Органи дихання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Дослідження проводять шляхом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огляду, пальпації, перкусії, аускультації. Визначають частоту і тип дихання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наявність кашлю, його частоту і силу, наявність і характер ядухи, виділень з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ніздрів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стан носових і гайморових пазух, гортані, трахеї; межі легень, наявність вогнищ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притуплення, хрипів.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За відсутності хрипів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обмежуються описом дихання</w:t>
      </w:r>
      <w:r w:rsidRPr="00BB2A3D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uk-UA" w:bidi="he-IL"/>
        </w:rPr>
        <w:t xml:space="preserve">.                                                                                                                               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4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Молочна залоза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Шляхом огляду  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пальпації д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осліджують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 половини, чверті та пакети молочної 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lastRenderedPageBreak/>
        <w:t xml:space="preserve">залози, стан шкіри, волосяного покриву,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підшкірних судин,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надвим’яних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лімфовузлів;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больова, температурна реакція, консистенція; пробне здоювання, характер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струмини.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4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tabs>
          <w:tab w:val="left" w:pos="4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Сечостатева система 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Досліджують акт сечовиділення</w:t>
      </w:r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 xml:space="preserve">, а також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розташування, величина, форма, консистенція і зміщуваність нирок та сечового міхура. Окремо досліджують  статеві органи шляхом огляду, пальпації та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ректально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4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Нервова система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Визначають цілісність і конфігурацію ділянки черепа і хребетного стовпа, реакцію тварини на зовнішні подразники,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вираженість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рефлексів  рогівки, шкіри, тощо.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Досліджують поведінку тварини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>, чутливість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координацію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рухів, пружність і об’єм окремих груп м’язів, наявн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ість судом, поставу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кінцівок.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  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Орган руху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Встановлюють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тонус,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рухл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ивість, цілісність, консистенцію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болючість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м’язів,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болючість, цілісність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кісток,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величину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, рухливість, цілісність, болючість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 сухожилків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, зв’яз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ок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форму, консистенцію, температуру,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болючість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сухожилкових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піхв</w:t>
      </w:r>
      <w:proofErr w:type="spellEnd"/>
      <w:r w:rsidRPr="00BB2A3D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uk-UA" w:bidi="he-IL"/>
        </w:rPr>
        <w:t>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8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tabs>
          <w:tab w:val="left" w:leader="underscore" w:pos="48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Орган зору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Досліджують захисні 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пристосування апарату зору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. Поверхневим оглядом встановлюють стан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шкіри очної ділянки, а також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кон'юнктиви та рогівки.</w:t>
      </w: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                                                                              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Дослідження місцевого процесу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localis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У цьому розділі чітко вказують локалізацію, розмір, характер патологічного </w:t>
      </w:r>
      <w:r w:rsidRPr="00BB2A3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 w:bidi="he-IL"/>
        </w:rPr>
        <w:t xml:space="preserve">процесу, стадію перебігу, наявні кишені, норицеві ходи, їх глибину, напрям тощо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користуючись оглядом, пальпацією, пункцією, ревізією та іншими методами дослідження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(залежно від особливостей  патологічного процесу)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1. Оглядом встановлюють величину, розмір, форму утворення, припухлості або травматичного пошкодження, стан покривних тканин,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контурованість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кількість, колір, консистенцію та запах виділень.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2. Пальпацією встановлюють консистенцію, місцеву температуру, болючість, рухливість, наявність крепітації,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ундуляції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флюктуації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3. Пункцією та аспірацією вмісту визначають його кількість, консистенцію, колір запах та наявність і характер включень.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4. Ревізією  встановлюють глибину рани, наявність сторонніх тіл, кишень,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затоків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ніш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, тощо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</w:p>
    <w:p w:rsidR="008A6142" w:rsidRPr="00FA3AEC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FA3A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П р и к л а д</w:t>
      </w:r>
    </w:p>
    <w:p w:rsidR="008A6142" w:rsidRPr="003A0923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</w:pP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У проксимальній частині </w:t>
      </w:r>
      <w:r w:rsidRPr="003A0923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лівого передпліччя з латеральної сторони шляхом огляду в</w:t>
      </w: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иявлена припухлість</w:t>
      </w:r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округлої форми діаметром </w:t>
      </w: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4 см; </w:t>
      </w:r>
      <w:proofErr w:type="spellStart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пальпаторно</w:t>
      </w:r>
      <w:proofErr w:type="spellEnd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-  болюча, гаряча, </w:t>
      </w:r>
      <w:proofErr w:type="spellStart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контурована</w:t>
      </w:r>
      <w:proofErr w:type="spellEnd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,  пружної консистенції. </w:t>
      </w:r>
      <w:proofErr w:type="spellStart"/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Пунктат</w:t>
      </w:r>
      <w:proofErr w:type="spellEnd"/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 у кількості  3</w:t>
      </w: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мл густий, </w:t>
      </w: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lastRenderedPageBreak/>
        <w:t xml:space="preserve">біло-жовтий із </w:t>
      </w:r>
      <w:proofErr w:type="spellStart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сцецифічним</w:t>
      </w:r>
      <w:proofErr w:type="spellEnd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солодкувато-кислим запахом.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4. Спеціальні і лабораторні дослідження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(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Explorationes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speciales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et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>laboratoriae</w:t>
      </w:r>
      <w:proofErr w:type="spellEnd"/>
      <w:r w:rsidRPr="00BB2A3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  <w:t xml:space="preserve">)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 xml:space="preserve">Обов’язкове дослідження </w:t>
      </w: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uk-UA" w:bidi="he-IL"/>
        </w:rPr>
        <w:t>кров</w:t>
      </w: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 xml:space="preserve">і - </w:t>
      </w:r>
      <w:proofErr w:type="spellStart"/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лейкограма</w:t>
      </w:r>
      <w:proofErr w:type="spellEnd"/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(</w:t>
      </w:r>
      <w:r w:rsidRPr="00BB2A3D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  <w:lang w:val="uk-UA" w:eastAsia="uk-UA" w:bidi="he-IL"/>
        </w:rPr>
        <w:t>додатки</w:t>
      </w: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)</w:t>
      </w:r>
    </w:p>
    <w:p w:rsidR="008A6142" w:rsidRPr="00EE505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(</w:t>
      </w:r>
      <w:r w:rsidRPr="00EE505D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У даному випадку ще й гематологічні та бактеріологічні дослідження</w:t>
      </w:r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5. Діагноз 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Diagnosis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П р и к л а д</w:t>
      </w:r>
    </w:p>
    <w:p w:rsidR="008A6142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</w:pPr>
      <w:r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Абсцес у проксимальній частині лівого передпліччя</w:t>
      </w:r>
      <w:r w:rsidRPr="00BB2A3D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 xml:space="preserve"> з латеральної сторони у собаки.</w:t>
      </w:r>
    </w:p>
    <w:p w:rsidR="008A6142" w:rsidRPr="0076772A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pacing w:val="-7"/>
          <w:sz w:val="28"/>
          <w:szCs w:val="28"/>
          <w:lang w:val="uk-UA" w:eastAsia="uk-UA" w:bidi="he-IL"/>
        </w:rPr>
      </w:pPr>
      <w:proofErr w:type="spellStart"/>
      <w:r w:rsidRPr="0076772A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en-US" w:eastAsia="uk-UA" w:bidi="he-IL"/>
        </w:rPr>
        <w:t>Abscessus</w:t>
      </w:r>
      <w:proofErr w:type="spellEnd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in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regione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en-US" w:eastAsia="uk-UA" w:bidi="he-IL"/>
        </w:rPr>
        <w:t>antebrachii</w:t>
      </w:r>
      <w:proofErr w:type="spellEnd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proofErr w:type="spellStart"/>
      <w:proofErr w:type="gramStart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en-US" w:eastAsia="uk-UA" w:bidi="he-IL"/>
        </w:rPr>
        <w:t>proximalis</w:t>
      </w:r>
      <w:proofErr w:type="spellEnd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sinistri</w:t>
      </w:r>
      <w:proofErr w:type="gramEnd"/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e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parte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laterali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uk-UA" w:eastAsia="uk-UA" w:bidi="he-IL"/>
        </w:rPr>
        <w:t xml:space="preserve"> </w:t>
      </w:r>
      <w:r w:rsidRPr="0076772A">
        <w:rPr>
          <w:rFonts w:ascii="Times New Roman" w:eastAsia="Times New Roman" w:hAnsi="Times New Roman" w:cs="Times New Roman"/>
          <w:i/>
          <w:color w:val="FF0000"/>
          <w:spacing w:val="-7"/>
          <w:sz w:val="28"/>
          <w:szCs w:val="28"/>
          <w:lang w:val="fr-FR" w:eastAsia="uk-UA" w:bidi="he-IL"/>
        </w:rPr>
        <w:t>canis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val="uk-UA" w:eastAsia="uk-UA" w:bidi="he-IL"/>
        </w:rPr>
        <w:tab/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  <w:t>6. Прогноз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Prognosis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)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П р и к л а д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                                                     </w:t>
      </w:r>
      <w:proofErr w:type="spellStart"/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сприятлиий</w:t>
      </w:r>
      <w:proofErr w:type="spellEnd"/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uk-UA" w:bidi="he-IL"/>
        </w:rPr>
        <w:t>7. План лікування  (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Planum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curationis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uk-UA" w:bidi="he-IL"/>
        </w:rPr>
        <w:t>Метод лікування - радикальний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7.1. 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Анатомо-топографічна характеристика місця локалізації патологічного процесу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 (джерело інформації – підручник</w:t>
      </w: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з анатомії, топографічної анатомії, оперативної хірургії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7.2. </w:t>
      </w:r>
      <w:proofErr w:type="spellStart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Доопераційна</w:t>
      </w:r>
      <w:proofErr w:type="spellEnd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  </w:t>
      </w:r>
      <w:proofErr w:type="spellStart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підголовка</w:t>
      </w:r>
      <w:proofErr w:type="spellEnd"/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 тварини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(фіксація) та за необхідності загальний наркоз (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джерело інформації – підручник </w:t>
      </w:r>
      <w:r w:rsidRPr="00BB2A3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uk-UA" w:bidi="he-IL"/>
        </w:rPr>
        <w:t xml:space="preserve">з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оперативної хірургі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>7.3.</w:t>
      </w: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Асептико-антисептичні заходи.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7.3.1.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Підготовка рук хірурга до операції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джерело інформації – підручник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з оперативної хірургії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).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7.3.2.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Підготовка інструментів до операції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джерело інформації – підручник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з оперативної хірургії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).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7.3.3.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 xml:space="preserve">Підготовка операційного поля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(</w:t>
      </w:r>
      <w:r w:rsidRPr="00BB2A3D"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he-IL"/>
        </w:rPr>
        <w:t xml:space="preserve">джерело інформації – підручник </w:t>
      </w:r>
      <w:r w:rsidRPr="00BB2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 w:bidi="he-IL"/>
        </w:rPr>
        <w:t xml:space="preserve">з </w:t>
      </w:r>
      <w:r w:rsidRPr="00BB2A3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 w:eastAsia="uk-UA" w:bidi="he-IL"/>
        </w:rPr>
        <w:t>оперативної хірургії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).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7.4.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Анестезія (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заповнити  карту анестезії та знеболювання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7.5.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Хід операції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(оперативний доступ, оперативний прийом, завершальний етап) - </w:t>
      </w:r>
      <w:r w:rsidRPr="00802D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від взяття скальпеля в руки до накладання швів на рану.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  <w:t xml:space="preserve">7.6.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Післяопераційний догляд та утримання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(рекомендації власнику). 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uk-UA" w:bidi="he-IL"/>
        </w:rPr>
        <w:t>8 Перебіг хвороби та лікування   (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uk-UA" w:bidi="he-IL"/>
        </w:rPr>
        <w:t>Decursus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uk-UA" w:bidi="he-IL"/>
        </w:rPr>
        <w:t>et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uk-UA" w:bidi="he-IL"/>
        </w:rPr>
        <w:t>therapia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 р и к л а 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706"/>
        <w:gridCol w:w="511"/>
        <w:gridCol w:w="511"/>
        <w:gridCol w:w="3410"/>
        <w:gridCol w:w="3575"/>
      </w:tblGrid>
      <w:tr w:rsidR="008A6142" w:rsidRPr="003706F3" w:rsidTr="006B1E92">
        <w:tc>
          <w:tcPr>
            <w:tcW w:w="82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Дата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Т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П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Д</w:t>
            </w:r>
          </w:p>
        </w:tc>
        <w:tc>
          <w:tcPr>
            <w:tcW w:w="558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 w:bidi="he-IL"/>
              </w:rPr>
              <w:t>Спостереження за розвитком хвороби, повторні лабораторні дослідження, рекомендації для власника тварини</w:t>
            </w:r>
          </w:p>
        </w:tc>
        <w:tc>
          <w:tcPr>
            <w:tcW w:w="675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uk-UA" w:bidi="he-IL"/>
              </w:rPr>
              <w:t>Лікування, дієта, утримання та виписані рецепти</w:t>
            </w:r>
          </w:p>
        </w:tc>
      </w:tr>
      <w:tr w:rsidR="008A6142" w:rsidRPr="00BB2A3D" w:rsidTr="006B1E92">
        <w:tc>
          <w:tcPr>
            <w:tcW w:w="82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lastRenderedPageBreak/>
              <w:t>14.04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39,7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78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24</w:t>
            </w:r>
          </w:p>
        </w:tc>
        <w:tc>
          <w:tcPr>
            <w:tcW w:w="558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На 2 добу після оперативного втручання загальний стан собаки пригнічений, апетит збережени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й. У проксимальній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частині лівого передпліччя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з латеральної сторони  знаходиться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дренована рана розміром 2х1 см.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 Навколо країв спостерігається припухлість розлитого харак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теру, пружна,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гар’яча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,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болюча. У нижній частині рани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дренаж просочений гнійним ексудатом, незначна частина якого знаходиться у цій частині рани на шкірі  у вигляді кірочок підсихання.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</w:p>
        </w:tc>
        <w:tc>
          <w:tcPr>
            <w:tcW w:w="6758" w:type="dxa"/>
            <w:shd w:val="clear" w:color="auto" w:fill="auto"/>
          </w:tcPr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1. Видалення кірочок підсихання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(мокрий і сухий туалет тканин навколо рани).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2. Видалення дренажу.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3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Асептизація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шкіри навколо рани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5% спиртовим розчином йоду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>(шляхом тампонування від периферії до країв рани ).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: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Sol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Iodi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spir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 5% -1 ml</w:t>
            </w:r>
          </w:p>
          <w:p w:rsidR="008A6142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 xml:space="preserve">   D.S. для обробки країв рани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Ізоляція ділянки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 допомогою стерильної серветки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5.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Зрошування порожнини рани 10%-ним гіпертонічним  розчином натрію хлориду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332922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33292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:…………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6.Введення у порожнину рани дренажу, просоченого 10%-ним гіпертонічним  розчином натрію хлориду 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332922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33292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:…………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</w:tr>
      <w:tr w:rsidR="008A6142" w:rsidRPr="00BB2A3D" w:rsidTr="006B1E92">
        <w:tc>
          <w:tcPr>
            <w:tcW w:w="82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16.04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38.4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74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22</w:t>
            </w:r>
          </w:p>
        </w:tc>
        <w:tc>
          <w:tcPr>
            <w:tcW w:w="558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Загальний стан собаки задовільний, апетит збережений, вона добре поїдає корм. У ділянці оперативного втручання спостерігається припухлість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із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незначно вираженою болючістю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та підвищеною місцевою температурою. Наявні кірочки підсихання на шкірі у нижній частині 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рани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Спостерігається зіяння рани розміром 1 см та  виділення з неї незначної кількості  ексудату, напіврідкою консистенції  світло-жовтого кольору.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</w:p>
        </w:tc>
        <w:tc>
          <w:tcPr>
            <w:tcW w:w="6758" w:type="dxa"/>
            <w:shd w:val="clear" w:color="auto" w:fill="auto"/>
          </w:tcPr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1. Видалення кірочок підсихання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(мокрий і сухий туалет тканин навколо рани).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2. Видалення дренажу.</w:t>
            </w:r>
          </w:p>
          <w:p w:rsidR="008A6142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3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Асептизація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шкіри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5% спиртовим розчином йоду 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: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Sol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Iodi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spir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 5% -1 ml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 xml:space="preserve">  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D.S. для обробки країв рани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4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Ізоляція ділянки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 допомогою стерильної серветки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5.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Зрошування порожнини рани 10%-ним гіпертонічним  розчином натрію хлориду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A81D7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A81D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:…………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6.Введення у порожнину рани дренажу, просоченого 1%-ним розчином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lastRenderedPageBreak/>
              <w:t>діоксидину</w:t>
            </w:r>
            <w:proofErr w:type="spellEnd"/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A81D7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A81D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</w:t>
            </w:r>
          </w:p>
        </w:tc>
      </w:tr>
      <w:tr w:rsidR="008A6142" w:rsidRPr="00BB2A3D" w:rsidTr="006B1E92">
        <w:tc>
          <w:tcPr>
            <w:tcW w:w="82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lastRenderedPageBreak/>
              <w:t>19.04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580" w:type="dxa"/>
            <w:shd w:val="clear" w:color="auto" w:fill="auto"/>
          </w:tcPr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Загальний стан собаки задовільний, апетит збережений, вона добре поїдає корм. У ділянці оперативного втручання спостерігається незначно виражена припухлість неболюча не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гар’яча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Збережене зіяння рани,  крізь яке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візуалізуються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окремі острівці грануляційної тканини  яскраво- червоного кольору 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6758" w:type="dxa"/>
            <w:shd w:val="clear" w:color="auto" w:fill="auto"/>
          </w:tcPr>
          <w:p w:rsidR="008A6142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1.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Асептизація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шкіри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8"/>
                <w:szCs w:val="28"/>
                <w:lang w:val="uk-UA" w:eastAsia="uk-UA" w:bidi="he-IL"/>
              </w:rPr>
              <w:t xml:space="preserve">5% спиртовим розчином йоду 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: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Sol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.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Iodi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spir</w:t>
            </w:r>
            <w:proofErr w:type="spellEnd"/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. 5% -1 ml</w:t>
            </w:r>
          </w:p>
          <w:p w:rsidR="008A6142" w:rsidRPr="00BB2A3D" w:rsidRDefault="008A6142" w:rsidP="006B1E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 xml:space="preserve">   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8"/>
                <w:szCs w:val="28"/>
                <w:lang w:val="uk-UA" w:eastAsia="uk-UA" w:bidi="he-IL"/>
              </w:rPr>
              <w:t>D.S. для обробки країв рани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2.Видалення дренажу.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Ізоляція ділянки за допомогою стерильної серветки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4.</w:t>
            </w: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Зрошування порожнини рани 10%-ним гіпертонічним  розчином натрію хлориду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  </w:t>
            </w:r>
            <w:proofErr w:type="spellStart"/>
            <w:r w:rsidRPr="00A81D7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A81D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:…………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5.Введення у порожнину рани дренажу, просоченого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 </w:t>
            </w:r>
            <w:proofErr w:type="spellStart"/>
            <w:r w:rsidRPr="00A81D7A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uk-UA" w:eastAsia="uk-UA" w:bidi="he-IL"/>
              </w:rPr>
              <w:t>Rp</w:t>
            </w:r>
            <w:proofErr w:type="spellEnd"/>
            <w:r w:rsidRPr="00A81D7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:………</w:t>
            </w:r>
          </w:p>
        </w:tc>
      </w:tr>
      <w:tr w:rsidR="008A6142" w:rsidRPr="00BB2A3D" w:rsidTr="006B1E92">
        <w:tc>
          <w:tcPr>
            <w:tcW w:w="82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23.04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58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Загальний стан.....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Місцевий процес......</w:t>
            </w:r>
          </w:p>
        </w:tc>
        <w:tc>
          <w:tcPr>
            <w:tcW w:w="675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</w:tr>
      <w:tr w:rsidR="008A6142" w:rsidRPr="00BB2A3D" w:rsidTr="006B1E92">
        <w:tc>
          <w:tcPr>
            <w:tcW w:w="82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27.04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2022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58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Загальний стан.....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Місцевий процес......</w:t>
            </w:r>
          </w:p>
        </w:tc>
        <w:tc>
          <w:tcPr>
            <w:tcW w:w="675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</w:tr>
      <w:tr w:rsidR="008A6142" w:rsidRPr="00BB2A3D" w:rsidTr="006B1E92">
        <w:tc>
          <w:tcPr>
            <w:tcW w:w="82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30.04</w:t>
            </w:r>
            <w:r w:rsidRPr="00BB2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.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  <w:t>2024</w:t>
            </w: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40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5580" w:type="dxa"/>
            <w:shd w:val="clear" w:color="auto" w:fill="auto"/>
          </w:tcPr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Загальний стан тварини добрий, вона жвава, апетит збережений. </w:t>
            </w:r>
          </w:p>
          <w:p w:rsidR="008A6142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 xml:space="preserve">Рана загоїлась вторинним натягом з утворенням  мало еластичного рубця розміром близько 1 см. </w:t>
            </w:r>
          </w:p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</w:p>
        </w:tc>
        <w:tc>
          <w:tcPr>
            <w:tcW w:w="6758" w:type="dxa"/>
            <w:shd w:val="clear" w:color="auto" w:fill="auto"/>
          </w:tcPr>
          <w:p w:rsidR="008A6142" w:rsidRPr="00BB2A3D" w:rsidRDefault="008A6142" w:rsidP="006B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</w:pPr>
            <w:r w:rsidRPr="00BB2A3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uk-UA" w:eastAsia="uk-UA" w:bidi="he-IL"/>
              </w:rPr>
              <w:t>Собака клінічно здорова</w:t>
            </w:r>
          </w:p>
        </w:tc>
      </w:tr>
    </w:tbl>
    <w:p w:rsidR="008A6142" w:rsidRPr="00BB2A3D" w:rsidRDefault="008A6142" w:rsidP="008A6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 w:bidi="he-IL"/>
        </w:rPr>
        <w:t>9. Епікриз (</w:t>
      </w:r>
      <w:proofErr w:type="spellStart"/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>Epicrisis</w:t>
      </w:r>
      <w:proofErr w:type="spellEnd"/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>)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uk-UA" w:bidi="he-IL"/>
        </w:rPr>
        <w:t>(.</w:t>
      </w:r>
      <w:r w:rsidRPr="00BB2A3D"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val="uk-UA" w:eastAsia="uk-UA" w:bidi="he-IL"/>
        </w:rPr>
        <w:t>40-45%  об’єму  історії хвороби</w:t>
      </w:r>
      <w:r w:rsidRPr="00BB2A3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 w:eastAsia="uk-UA" w:bidi="he-IL"/>
        </w:rPr>
        <w:t>)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Д</w:t>
      </w:r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жерело інформації  - підручники </w:t>
      </w:r>
      <w:r w:rsidRPr="00BB2A3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val="uk-UA" w:eastAsia="uk-UA" w:bidi="he-IL"/>
        </w:rPr>
        <w:t>з загальної та спеціальної хірургії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1. Визначення захворювання (з підручника........., а у нашому випадку.... – з розділу ”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localis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”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П р и к л а д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1. Визначення. 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Абсцес – обмежене гнійне запалення, що характеризується утворенням порожнини, наповненої гноєм,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>а у нашому випадку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 –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>обмежене гнійне запалення, що характеризується утворенням порожнини, наповненої гноєм.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 2. Причини  виникнення хвороби (з підручника........., а у нашому випадку..... – з розділу ”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Anamnesis</w:t>
      </w:r>
      <w:proofErr w:type="spellEnd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”</w:t>
      </w:r>
      <w:r w:rsidRPr="00BB2A3D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uk-UA" w:eastAsia="uk-UA" w:bidi="he-IL"/>
        </w:rPr>
        <w:t xml:space="preserve">                                             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uk-UA" w:eastAsia="uk-UA" w:bidi="he-IL"/>
        </w:rPr>
        <w:lastRenderedPageBreak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val="uk-UA" w:eastAsia="uk-UA" w:bidi="he-IL"/>
        </w:rPr>
        <w:t xml:space="preserve">          </w:t>
      </w:r>
      <w:r w:rsidRPr="00BB2A3D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uk-UA" w:bidi="he-IL"/>
        </w:rPr>
        <w:t>П р  и  к  л  а  д</w:t>
      </w:r>
    </w:p>
    <w:p w:rsidR="008A6142" w:rsidRPr="00597C90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-15"/>
          <w:sz w:val="28"/>
          <w:szCs w:val="28"/>
          <w:lang w:val="uk-UA" w:eastAsia="uk-UA" w:bidi="he-IL"/>
        </w:rPr>
      </w:pPr>
      <w:r w:rsidRPr="009E07D8">
        <w:rPr>
          <w:rFonts w:ascii="Times New Roman" w:eastAsia="Times New Roman" w:hAnsi="Times New Roman" w:cs="Times New Roman"/>
          <w:i/>
          <w:color w:val="FF0000"/>
          <w:spacing w:val="-15"/>
          <w:sz w:val="28"/>
          <w:szCs w:val="28"/>
          <w:lang w:val="uk-UA" w:eastAsia="uk-UA" w:bidi="he-IL"/>
        </w:rPr>
        <w:t>Причиною виникнення</w:t>
      </w:r>
      <w:r w:rsidRPr="009E07D8">
        <w:rPr>
          <w:i/>
          <w:color w:val="FF0000"/>
          <w:lang w:val="uk-UA"/>
        </w:rPr>
        <w:t xml:space="preserve"> </w:t>
      </w:r>
      <w:r w:rsidRPr="009E07D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є попадання гнійної мікрофлори через шкіру, слизові оболонки, як ускладнення гнійничкових уражень шкіри (фурункул карбункул гнійний дерматит). Крім того, абсцеси формуються при інфікування гематоми в ранових порожнинах щільно закритих швом при недостатній їх хірургічній обробці, у каналах випадкових колотих ран, у глибині вогнестрільних ран, у яких зовнішній отвір каналу закритий зміщеними тканинами; вони часто утворюються метастатичним шляхом з наявного в організмі гнійного вогнища (мастит, метрит тощо). Абсцеси розвиваються також після введення у тканини скипидару, хлоралгідрату тощо. </w:t>
      </w:r>
      <w:r w:rsidRPr="005F4F36">
        <w:rPr>
          <w:rFonts w:ascii="Times New Roman" w:hAnsi="Times New Roman" w:cs="Times New Roman"/>
          <w:b/>
          <w:sz w:val="28"/>
          <w:szCs w:val="28"/>
          <w:lang w:val="uk-UA"/>
        </w:rPr>
        <w:t>У нашому випадку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97C90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причина виникнення хвороби не з`ясована.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3. Клінічні ознаки захворювання (з підручника........., а у нашому випадку..... – з розділу ”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localis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”................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uk-UA" w:bidi="he-IL"/>
        </w:rPr>
        <w:t>П р и к л а д</w:t>
      </w:r>
    </w:p>
    <w:p w:rsidR="008A6142" w:rsidRPr="003A0923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 w:bidi="he-IL"/>
        </w:rPr>
        <w:t xml:space="preserve">           </w:t>
      </w:r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ранній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період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місці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ураження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спостерігаються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всі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ознаки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гострого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запалення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припухання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підвищення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температури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болісність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).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Пізніше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на 4 - 6-й день,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припухання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тканин,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що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прилягають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до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гнійної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порожнини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помітно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зменшується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; вона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чітко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контурується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безпосередньо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рівні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фокуса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нагноєння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Такі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зміни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зумовлені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утворенням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піогенної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оболонки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В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цей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період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у тканинах</w:t>
      </w:r>
      <w:proofErr w:type="gram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вдається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виявити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пальпації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флюктуацію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межах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порожнини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заповненої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гноєм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Достовірний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діагноз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із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з‘ясуванням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характеру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ексудату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встановлюють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пункцією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Залишене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природний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перебіг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вогнище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ураження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проривається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назовні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внаслідок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ферментативного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розщеплення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тканин у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напрямі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де вони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зазнають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глибоких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змін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обумовлених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порушенням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кровообігу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Хронічні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абсцеси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і особливо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глибокі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прориваються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повільно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Клінічні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ознаки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глибоких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абсцесів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слабо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виражені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Температура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тіла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пульс і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дихання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коливається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межах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норми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зникає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початкове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підвищення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місцевої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температури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Болісності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немає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або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вона слабо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виражена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У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крові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можна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відмітити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стійкий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лейкоцитоз, але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він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ніколи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не </w:t>
      </w:r>
      <w:proofErr w:type="spellStart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>досягає</w:t>
      </w:r>
      <w:proofErr w:type="spellEnd"/>
      <w:r w:rsidRPr="00CD23C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великих меж</w:t>
      </w:r>
      <w:r w:rsidRPr="00CD23C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. </w:t>
      </w:r>
      <w:r w:rsidRPr="00CD23C7">
        <w:rPr>
          <w:rFonts w:ascii="Times New Roman" w:hAnsi="Times New Roman" w:cs="Times New Roman"/>
          <w:b/>
          <w:sz w:val="28"/>
          <w:szCs w:val="28"/>
          <w:lang w:val="uk-UA"/>
        </w:rPr>
        <w:t>У нашому випадку,</w:t>
      </w:r>
      <w:r w:rsidRPr="006C5189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у</w:t>
      </w: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проксимальній частині </w:t>
      </w:r>
      <w:r w:rsidRPr="003A0923">
        <w:rPr>
          <w:rFonts w:ascii="Times New Roman" w:eastAsia="Times New Roman" w:hAnsi="Times New Roman" w:cs="Times New Roman"/>
          <w:i/>
          <w:color w:val="FF0000"/>
          <w:spacing w:val="-6"/>
          <w:sz w:val="28"/>
          <w:szCs w:val="28"/>
          <w:lang w:val="uk-UA" w:eastAsia="uk-UA" w:bidi="he-IL"/>
        </w:rPr>
        <w:t>лівого передпліччя з латеральної сторони шляхом огляду в</w:t>
      </w: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иявлена припухлість</w:t>
      </w:r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округлої форми діаметром </w:t>
      </w: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4 см; </w:t>
      </w:r>
      <w:proofErr w:type="spellStart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пальпаторно</w:t>
      </w:r>
      <w:proofErr w:type="spellEnd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-  болюча, гаряча, </w:t>
      </w:r>
      <w:proofErr w:type="spellStart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контурована</w:t>
      </w:r>
      <w:proofErr w:type="spellEnd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,  пружної консистенції. </w:t>
      </w:r>
      <w:proofErr w:type="spellStart"/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Пунктат</w:t>
      </w:r>
      <w:proofErr w:type="spellEnd"/>
      <w:r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 у кількості  3</w:t>
      </w:r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мл густий, біло-жовтий із </w:t>
      </w:r>
      <w:proofErr w:type="spellStart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>сцецифічним</w:t>
      </w:r>
      <w:proofErr w:type="spellEnd"/>
      <w:r w:rsidRPr="003A0923">
        <w:rPr>
          <w:rFonts w:ascii="Times New Roman" w:eastAsia="Times New Roman" w:hAnsi="Times New Roman" w:cs="Times New Roman"/>
          <w:bCs/>
          <w:i/>
          <w:color w:val="FF0000"/>
          <w:spacing w:val="-6"/>
          <w:sz w:val="28"/>
          <w:szCs w:val="28"/>
          <w:lang w:val="uk-UA" w:eastAsia="uk-UA" w:bidi="he-IL"/>
        </w:rPr>
        <w:t xml:space="preserve"> солодкувато-кислим запахом.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4. Діагноз (з підручника........., а у нашому випадку.... – згідно клінічних та бактеріологічних досліджень.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 р и к л а д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Діагноз ставлять згідно результатів клінічних, гематологічних, бактеріологічних та цитологічних досліджень, </w:t>
      </w:r>
      <w:r w:rsidRPr="00BB2A3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 w:bidi="he-IL"/>
        </w:rPr>
        <w:t>а у  нашому випадку</w:t>
      </w:r>
      <w:r w:rsidRPr="00BB2A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 w:bidi="he-IL"/>
        </w:rPr>
        <w:t xml:space="preserve"> – клінічних та гематологічних</w:t>
      </w:r>
      <w:r w:rsidRPr="00BB2A3D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he-IL"/>
        </w:rPr>
        <w:t>.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5. Прогноз хвороби  (з підручника.........,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а у нашому випадку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..... – з розділу ”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Status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praesens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”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П р и к л а д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(сприятливий)</w:t>
      </w:r>
    </w:p>
    <w:p w:rsidR="008A6142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         6. Лікування та його </w:t>
      </w:r>
      <w:proofErr w:type="spellStart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обгрунтування</w:t>
      </w:r>
      <w:proofErr w:type="spellEnd"/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(з підручника........., </w:t>
      </w:r>
      <w:r w:rsidRPr="00BB2A3D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he-IL"/>
        </w:rPr>
        <w:t>а у нашому випадку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 xml:space="preserve"> – з розділу</w:t>
      </w:r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”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Decursus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morbi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et</w:t>
      </w:r>
      <w:proofErr w:type="spellEnd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 xml:space="preserve"> </w:t>
      </w:r>
      <w:proofErr w:type="spellStart"/>
      <w:r w:rsidRPr="00BB2A3D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 w:bidi="he-IL"/>
        </w:rPr>
        <w:t>therapia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”. Необхідно  обґрунтувати доцільність застосуванням  препаратів з урахуванням їх </w:t>
      </w:r>
      <w:proofErr w:type="spellStart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>фармакодинаміки</w:t>
      </w:r>
      <w:proofErr w:type="spellEnd"/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t xml:space="preserve"> та </w:t>
      </w:r>
      <w:r w:rsidRPr="00BB2A3D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  <w:lastRenderedPageBreak/>
        <w:t>особливостей перебігу патологічного процесу.</w:t>
      </w:r>
    </w:p>
    <w:p w:rsidR="008A6142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he-IL"/>
        </w:rPr>
      </w:pPr>
    </w:p>
    <w:p w:rsidR="008A6142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E56FE">
        <w:rPr>
          <w:rFonts w:ascii="Times New Roman" w:hAnsi="Times New Roman" w:cs="Times New Roman"/>
          <w:sz w:val="28"/>
          <w:szCs w:val="28"/>
        </w:rPr>
        <w:t xml:space="preserve">пособи оперативного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абсцесах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екстирпація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аспірація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гною з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промиванням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бактерицидними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розчинами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142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видалити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гнійний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ексудат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загоювання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ретельної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операційного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поля.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Поверхневі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розрізають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знеболювання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хлорети</w:t>
      </w:r>
      <w:r w:rsidRPr="004E56FE">
        <w:rPr>
          <w:rFonts w:ascii="Times New Roman" w:hAnsi="Times New Roman" w:cs="Times New Roman"/>
          <w:sz w:val="28"/>
          <w:szCs w:val="28"/>
        </w:rPr>
        <w:t>лом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інфільтраційної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провідникової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анестезії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142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розтину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стоку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марлевий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дренаж.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розріз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ексудату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ніша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заповнена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гноєм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розріз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контрапертуру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142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Екстирпація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хронічного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інкапсульованого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поверхневому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розташуванні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142" w:rsidRPr="004E56FE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 w:bidi="he-IL"/>
        </w:rPr>
      </w:pP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Аспірація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гною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при невеликих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абсцесах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рухомих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суглоб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), де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утруднює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післяопераційне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загоювання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виразок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методу і при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глибоки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абсцесах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аспірації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гнійного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ексудату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ввести один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антибіотиків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- 10%-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еф</w:t>
      </w:r>
      <w:r>
        <w:rPr>
          <w:rFonts w:ascii="Times New Roman" w:hAnsi="Times New Roman" w:cs="Times New Roman"/>
          <w:sz w:val="28"/>
          <w:szCs w:val="28"/>
        </w:rPr>
        <w:t>ірний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йодоформу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4E56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розщеплюючись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незначну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йоду,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антимікробно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слабкий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подразник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регенеративні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післяопераційний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промивають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3%-ним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перекису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водню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0,1%-ним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етакридину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висушують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ватно-марлевого тампона.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Грануляційна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тканина,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звільнена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гнійного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ексудату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виповнює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порожнини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6FE">
        <w:rPr>
          <w:rFonts w:ascii="Times New Roman" w:hAnsi="Times New Roman" w:cs="Times New Roman"/>
          <w:sz w:val="28"/>
          <w:szCs w:val="28"/>
        </w:rPr>
        <w:t>абсцесів</w:t>
      </w:r>
      <w:proofErr w:type="spellEnd"/>
      <w:r w:rsidRPr="004E56FE">
        <w:rPr>
          <w:rFonts w:ascii="Times New Roman" w:hAnsi="Times New Roman" w:cs="Times New Roman"/>
          <w:sz w:val="28"/>
          <w:szCs w:val="28"/>
        </w:rPr>
        <w:t>.</w:t>
      </w:r>
      <w:r w:rsidRPr="004E56FE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 w:bidi="he-IL"/>
        </w:rPr>
        <w:t xml:space="preserve">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(</w:t>
      </w:r>
      <w:r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val="uk-UA" w:eastAsia="uk-UA" w:bidi="he-IL"/>
        </w:rPr>
        <w:t>А</w:t>
      </w:r>
      <w:r w:rsidRPr="00BB2A3D">
        <w:rPr>
          <w:rFonts w:ascii="Times New Roman" w:eastAsia="Times New Roman" w:hAnsi="Times New Roman" w:cs="Times New Roman"/>
          <w:b/>
          <w:i/>
          <w:color w:val="FF0000"/>
          <w:spacing w:val="-5"/>
          <w:sz w:val="28"/>
          <w:szCs w:val="28"/>
          <w:lang w:val="uk-UA" w:eastAsia="uk-UA" w:bidi="he-IL"/>
        </w:rPr>
        <w:t xml:space="preserve"> </w:t>
      </w:r>
      <w:r w:rsidRPr="00BB2A3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val="uk-UA" w:eastAsia="uk-UA" w:bidi="he-IL"/>
        </w:rPr>
        <w:t>у нашому випадку</w:t>
      </w:r>
      <w:r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val="uk-UA" w:eastAsia="uk-UA" w:bidi="he-IL"/>
        </w:rPr>
        <w:t xml:space="preserve"> -</w:t>
      </w:r>
      <w:r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о</w:t>
      </w:r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бгрунтувати</w:t>
      </w:r>
      <w:proofErr w:type="spellEnd"/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 доцільність застосування</w:t>
      </w:r>
      <w:r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 застосованих препаратів </w:t>
      </w:r>
      <w:r w:rsidRPr="00BB2A3D"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>)</w:t>
      </w:r>
      <w:r>
        <w:rPr>
          <w:rFonts w:ascii="Times New Roman" w:eastAsia="Times New Roman" w:hAnsi="Times New Roman" w:cs="Times New Roman"/>
          <w:i/>
          <w:color w:val="FF0000"/>
          <w:spacing w:val="-5"/>
          <w:sz w:val="28"/>
          <w:szCs w:val="28"/>
          <w:lang w:val="uk-UA" w:eastAsia="uk-UA" w:bidi="he-IL"/>
        </w:rPr>
        <w:t xml:space="preserve">.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 xml:space="preserve">        </w:t>
      </w:r>
    </w:p>
    <w:p w:rsidR="008A6142" w:rsidRPr="00BB2A3D" w:rsidRDefault="008A6142" w:rsidP="008A614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  <w:t>Розділ 10.</w:t>
      </w:r>
      <w:r w:rsidRPr="00BB2A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 w:bidi="he-IL"/>
        </w:rPr>
        <w:t xml:space="preserve"> Заключення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  <w:t>П р и к л а д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uk-UA" w:eastAsia="uk-UA" w:bidi="he-IL"/>
        </w:rPr>
        <w:t>Внаслідок своєчасного обстеження,  правильно поставленого діагнозу та ефективного лікування тварина одужала.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 xml:space="preserve">   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he-IL"/>
        </w:rPr>
        <w:t>Розділ 11. Список використаної літератури</w:t>
      </w:r>
      <w:r w:rsidRPr="00BB2A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  <w:t xml:space="preserve"> </w:t>
      </w:r>
    </w:p>
    <w:p w:rsidR="008A6142" w:rsidRPr="00BB2A3D" w:rsidRDefault="008A6142" w:rsidP="008A61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pBdr>
          <w:bottom w:val="single" w:sz="6" w:space="1" w:color="auto"/>
        </w:pBdr>
        <w:shd w:val="clear" w:color="auto" w:fill="FFFFFF"/>
        <w:tabs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pBdr>
          <w:bottom w:val="single" w:sz="6" w:space="1" w:color="auto"/>
        </w:pBdr>
        <w:shd w:val="clear" w:color="auto" w:fill="FFFFFF"/>
        <w:tabs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</w:p>
    <w:p w:rsidR="008A6142" w:rsidRPr="00BB2A3D" w:rsidRDefault="008A6142" w:rsidP="008A6142">
      <w:pPr>
        <w:widowControl w:val="0"/>
        <w:pBdr>
          <w:bottom w:val="single" w:sz="6" w:space="1" w:color="auto"/>
        </w:pBdr>
        <w:shd w:val="clear" w:color="auto" w:fill="FFFFFF"/>
        <w:tabs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>Дата  ”____” ___________ 20      р.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ab/>
        <w:t xml:space="preserve">           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ab/>
        <w:t xml:space="preserve">               </w:t>
      </w: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lang w:val="uk-UA" w:eastAsia="uk-UA" w:bidi="he-IL"/>
        </w:rPr>
        <w:t>Куратор</w:t>
      </w:r>
    </w:p>
    <w:p w:rsidR="008A6142" w:rsidRPr="00BB2A3D" w:rsidRDefault="008A6142" w:rsidP="008A6142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  <w:r w:rsidRPr="00BB2A3D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  <w:t xml:space="preserve">                                                                                                                                                             (прізвище та ініціали) </w:t>
      </w:r>
    </w:p>
    <w:p w:rsidR="008A6142" w:rsidRPr="00BB2A3D" w:rsidRDefault="008A6142" w:rsidP="008A6142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8A6142" w:rsidRDefault="008A6142" w:rsidP="008A6142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8A6142" w:rsidRDefault="008A6142" w:rsidP="008A6142">
      <w:pPr>
        <w:widowControl w:val="0"/>
        <w:pBdr>
          <w:bottom w:val="single" w:sz="6" w:space="1" w:color="auto"/>
        </w:pBdr>
        <w:shd w:val="clear" w:color="auto" w:fill="FFFFFF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he-IL"/>
        </w:rPr>
      </w:pPr>
    </w:p>
    <w:p w:rsidR="00374616" w:rsidRDefault="00374616">
      <w:bookmarkStart w:id="0" w:name="_GoBack"/>
      <w:bookmarkEnd w:id="0"/>
    </w:p>
    <w:sectPr w:rsidR="003746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42"/>
    <w:rsid w:val="00374616"/>
    <w:rsid w:val="008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03DD-E890-416E-BE8B-1B39C05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12317</Words>
  <Characters>7022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1</cp:revision>
  <dcterms:created xsi:type="dcterms:W3CDTF">2024-12-04T13:37:00Z</dcterms:created>
  <dcterms:modified xsi:type="dcterms:W3CDTF">2024-12-04T13:38:00Z</dcterms:modified>
</cp:coreProperties>
</file>