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FF6" w:rsidRPr="00A65007" w:rsidRDefault="004F7F91" w:rsidP="00A65007">
      <w:pPr>
        <w:jc w:val="center"/>
        <w:rPr>
          <w:sz w:val="28"/>
          <w:szCs w:val="28"/>
          <w:lang w:val="uk-UA"/>
        </w:rPr>
      </w:pPr>
      <w:proofErr w:type="spellStart"/>
      <w:r w:rsidRPr="00F43F98">
        <w:rPr>
          <w:sz w:val="28"/>
          <w:szCs w:val="28"/>
        </w:rPr>
        <w:t>Обґрунтування</w:t>
      </w:r>
      <w:proofErr w:type="spellEnd"/>
      <w:r w:rsidRPr="00F43F98">
        <w:rPr>
          <w:sz w:val="28"/>
          <w:szCs w:val="28"/>
        </w:rPr>
        <w:t xml:space="preserve"> </w:t>
      </w:r>
      <w:proofErr w:type="spellStart"/>
      <w:r w:rsidRPr="00F43F98">
        <w:rPr>
          <w:sz w:val="28"/>
          <w:szCs w:val="28"/>
        </w:rPr>
        <w:t>технічних</w:t>
      </w:r>
      <w:proofErr w:type="spellEnd"/>
      <w:r w:rsidRPr="00F43F98">
        <w:rPr>
          <w:sz w:val="28"/>
          <w:szCs w:val="28"/>
        </w:rPr>
        <w:t xml:space="preserve"> та </w:t>
      </w:r>
      <w:proofErr w:type="spellStart"/>
      <w:r w:rsidRPr="00F43F98">
        <w:rPr>
          <w:sz w:val="28"/>
          <w:szCs w:val="28"/>
        </w:rPr>
        <w:t>якісних</w:t>
      </w:r>
      <w:proofErr w:type="spellEnd"/>
      <w:r w:rsidRPr="00F43F98">
        <w:rPr>
          <w:sz w:val="28"/>
          <w:szCs w:val="28"/>
        </w:rPr>
        <w:t xml:space="preserve"> характеристик предмета </w:t>
      </w:r>
      <w:proofErr w:type="spellStart"/>
      <w:r w:rsidRPr="00F43F98">
        <w:rPr>
          <w:sz w:val="28"/>
          <w:szCs w:val="28"/>
        </w:rPr>
        <w:t>закупівлі</w:t>
      </w:r>
      <w:proofErr w:type="spellEnd"/>
      <w:r w:rsidRPr="00F43F98">
        <w:rPr>
          <w:sz w:val="28"/>
          <w:szCs w:val="28"/>
        </w:rPr>
        <w:t xml:space="preserve">, </w:t>
      </w:r>
      <w:bookmarkStart w:id="0" w:name="_GoBack"/>
      <w:bookmarkEnd w:id="0"/>
      <w:proofErr w:type="spellStart"/>
      <w:r w:rsidRPr="00F43F98">
        <w:rPr>
          <w:sz w:val="28"/>
          <w:szCs w:val="28"/>
        </w:rPr>
        <w:t>розміру</w:t>
      </w:r>
      <w:proofErr w:type="spellEnd"/>
      <w:r w:rsidRPr="00F43F98">
        <w:rPr>
          <w:sz w:val="28"/>
          <w:szCs w:val="28"/>
        </w:rPr>
        <w:t xml:space="preserve"> бюджетного </w:t>
      </w:r>
      <w:proofErr w:type="spellStart"/>
      <w:r w:rsidRPr="00F43F98">
        <w:rPr>
          <w:sz w:val="28"/>
          <w:szCs w:val="28"/>
        </w:rPr>
        <w:t>призначення</w:t>
      </w:r>
      <w:proofErr w:type="spellEnd"/>
      <w:r w:rsidRPr="00F43F98">
        <w:rPr>
          <w:sz w:val="28"/>
          <w:szCs w:val="28"/>
        </w:rPr>
        <w:t xml:space="preserve">, </w:t>
      </w:r>
      <w:proofErr w:type="spellStart"/>
      <w:r w:rsidRPr="00F43F98">
        <w:rPr>
          <w:sz w:val="28"/>
          <w:szCs w:val="28"/>
        </w:rPr>
        <w:t>очікуваної</w:t>
      </w:r>
      <w:proofErr w:type="spellEnd"/>
      <w:r w:rsidRPr="00F43F98">
        <w:rPr>
          <w:sz w:val="28"/>
          <w:szCs w:val="28"/>
        </w:rPr>
        <w:t xml:space="preserve"> </w:t>
      </w:r>
      <w:proofErr w:type="spellStart"/>
      <w:r w:rsidRPr="00F43F98">
        <w:rPr>
          <w:sz w:val="28"/>
          <w:szCs w:val="28"/>
        </w:rPr>
        <w:t>вартості</w:t>
      </w:r>
      <w:proofErr w:type="spellEnd"/>
      <w:r w:rsidRPr="00F43F98">
        <w:rPr>
          <w:sz w:val="28"/>
          <w:szCs w:val="28"/>
        </w:rPr>
        <w:t xml:space="preserve"> предмета </w:t>
      </w:r>
      <w:proofErr w:type="spellStart"/>
      <w:r w:rsidRPr="00F43F98">
        <w:rPr>
          <w:sz w:val="28"/>
          <w:szCs w:val="28"/>
        </w:rPr>
        <w:t>закупівл</w:t>
      </w:r>
      <w:proofErr w:type="spellEnd"/>
      <w:r w:rsidR="00A65007">
        <w:rPr>
          <w:sz w:val="28"/>
          <w:szCs w:val="28"/>
          <w:lang w:val="uk-UA"/>
        </w:rPr>
        <w:t>і</w:t>
      </w:r>
    </w:p>
    <w:p w:rsidR="004F7F91" w:rsidRDefault="004F7F91" w:rsidP="00A23370">
      <w:pPr>
        <w:pStyle w:val="30"/>
        <w:numPr>
          <w:ilvl w:val="0"/>
          <w:numId w:val="1"/>
        </w:numPr>
        <w:shd w:val="clear" w:color="auto" w:fill="auto"/>
        <w:spacing w:before="0" w:after="0"/>
        <w:ind w:left="-284"/>
      </w:pPr>
      <w:r w:rsidRPr="00620C5F">
        <w:rPr>
          <w:rStyle w:val="3Calibri"/>
          <w:sz w:val="24"/>
          <w:szCs w:val="24"/>
        </w:rPr>
        <w:t>Замовник</w:t>
      </w:r>
      <w:r>
        <w:rPr>
          <w:rStyle w:val="3Calibri"/>
        </w:rPr>
        <w:t xml:space="preserve"> : </w:t>
      </w:r>
      <w:proofErr w:type="spellStart"/>
      <w:r>
        <w:t>Львівський</w:t>
      </w:r>
      <w:proofErr w:type="spellEnd"/>
      <w:r>
        <w:t xml:space="preserve"> </w:t>
      </w:r>
      <w:proofErr w:type="spellStart"/>
      <w:r>
        <w:t>національний</w:t>
      </w:r>
      <w:proofErr w:type="spellEnd"/>
      <w:r>
        <w:t xml:space="preserve"> </w:t>
      </w:r>
      <w:proofErr w:type="spellStart"/>
      <w:r>
        <w:t>університет</w:t>
      </w:r>
      <w:proofErr w:type="spellEnd"/>
      <w:r>
        <w:t xml:space="preserve"> </w:t>
      </w:r>
      <w:proofErr w:type="spellStart"/>
      <w:r>
        <w:t>ветеринарної</w:t>
      </w:r>
      <w:proofErr w:type="spellEnd"/>
      <w:r>
        <w:t xml:space="preserve"> </w:t>
      </w:r>
      <w:proofErr w:type="spellStart"/>
      <w:r>
        <w:t>медицини</w:t>
      </w:r>
      <w:proofErr w:type="spellEnd"/>
      <w:r>
        <w:t xml:space="preserve"> та </w:t>
      </w:r>
      <w:proofErr w:type="spellStart"/>
      <w:r>
        <w:t>біотехнологій</w:t>
      </w:r>
      <w:proofErr w:type="spellEnd"/>
      <w:r>
        <w:t xml:space="preserve"> </w:t>
      </w:r>
      <w:proofErr w:type="spellStart"/>
      <w:r>
        <w:t>імені</w:t>
      </w:r>
      <w:proofErr w:type="spellEnd"/>
      <w:r>
        <w:t xml:space="preserve"> С. 3. </w:t>
      </w:r>
      <w:proofErr w:type="spellStart"/>
      <w:r>
        <w:t>Гжицького</w:t>
      </w:r>
      <w:proofErr w:type="spellEnd"/>
      <w:r>
        <w:t xml:space="preserve"> </w:t>
      </w:r>
      <w:proofErr w:type="spellStart"/>
      <w:r>
        <w:t>вул</w:t>
      </w:r>
      <w:proofErr w:type="spellEnd"/>
      <w:r>
        <w:t xml:space="preserve">. </w:t>
      </w:r>
      <w:proofErr w:type="spellStart"/>
      <w:r>
        <w:t>Пекарська</w:t>
      </w:r>
      <w:proofErr w:type="spellEnd"/>
      <w:r>
        <w:t xml:space="preserve">, 50, </w:t>
      </w:r>
      <w:proofErr w:type="spellStart"/>
      <w:r>
        <w:t>Львів</w:t>
      </w:r>
      <w:proofErr w:type="spellEnd"/>
      <w:r>
        <w:t xml:space="preserve">, </w:t>
      </w:r>
      <w:proofErr w:type="spellStart"/>
      <w:r>
        <w:t>Львівська</w:t>
      </w:r>
      <w:proofErr w:type="spellEnd"/>
      <w:r>
        <w:t xml:space="preserve"> область, </w:t>
      </w:r>
      <w:proofErr w:type="spellStart"/>
      <w:r>
        <w:t>Україна</w:t>
      </w:r>
      <w:proofErr w:type="spellEnd"/>
      <w:r>
        <w:t>, 79010 ЄДРПОУ 00492990</w:t>
      </w:r>
    </w:p>
    <w:p w:rsidR="00722FBA" w:rsidRPr="00A46F74" w:rsidRDefault="00722FBA" w:rsidP="00A23370">
      <w:pPr>
        <w:spacing w:after="0" w:line="240" w:lineRule="auto"/>
        <w:ind w:left="-284" w:firstLine="851"/>
        <w:rPr>
          <w:sz w:val="24"/>
          <w:szCs w:val="24"/>
        </w:rPr>
      </w:pPr>
      <w:proofErr w:type="spellStart"/>
      <w:r>
        <w:rPr>
          <w:sz w:val="24"/>
          <w:szCs w:val="24"/>
        </w:rPr>
        <w:t>Відповідно</w:t>
      </w:r>
      <w:proofErr w:type="spellEnd"/>
      <w:r>
        <w:rPr>
          <w:sz w:val="24"/>
          <w:szCs w:val="24"/>
        </w:rPr>
        <w:t xml:space="preserve"> до - Постанови</w:t>
      </w:r>
      <w:r w:rsidRPr="00A46F74">
        <w:rPr>
          <w:sz w:val="24"/>
          <w:szCs w:val="24"/>
        </w:rPr>
        <w:t xml:space="preserve"> КАБІНЕТ</w:t>
      </w:r>
      <w:r>
        <w:rPr>
          <w:sz w:val="24"/>
          <w:szCs w:val="24"/>
          <w:lang w:val="uk-UA"/>
        </w:rPr>
        <w:t>У</w:t>
      </w:r>
      <w:r w:rsidRPr="00A46F74">
        <w:rPr>
          <w:sz w:val="24"/>
          <w:szCs w:val="24"/>
        </w:rPr>
        <w:t xml:space="preserve"> МІНІСТРІВ УКРАЇНИ </w:t>
      </w:r>
      <w:proofErr w:type="spellStart"/>
      <w:r w:rsidRPr="00A46F74">
        <w:rPr>
          <w:sz w:val="24"/>
          <w:szCs w:val="24"/>
        </w:rPr>
        <w:t>від</w:t>
      </w:r>
      <w:proofErr w:type="spellEnd"/>
      <w:r w:rsidRPr="00A46F74">
        <w:rPr>
          <w:sz w:val="24"/>
          <w:szCs w:val="24"/>
        </w:rPr>
        <w:t xml:space="preserve"> 12 </w:t>
      </w:r>
      <w:proofErr w:type="spellStart"/>
      <w:r w:rsidRPr="00A46F74">
        <w:rPr>
          <w:sz w:val="24"/>
          <w:szCs w:val="24"/>
        </w:rPr>
        <w:t>жовтня</w:t>
      </w:r>
      <w:proofErr w:type="spellEnd"/>
      <w:r w:rsidRPr="00A46F74">
        <w:rPr>
          <w:sz w:val="24"/>
          <w:szCs w:val="24"/>
        </w:rPr>
        <w:t xml:space="preserve"> 2022 р. № 1178«Про </w:t>
      </w:r>
      <w:proofErr w:type="spellStart"/>
      <w:r w:rsidRPr="00A46F74">
        <w:rPr>
          <w:sz w:val="24"/>
          <w:szCs w:val="24"/>
        </w:rPr>
        <w:t>затвердження</w:t>
      </w:r>
      <w:proofErr w:type="spellEnd"/>
      <w:r w:rsidRPr="00A46F74">
        <w:rPr>
          <w:sz w:val="24"/>
          <w:szCs w:val="24"/>
        </w:rPr>
        <w:t xml:space="preserve"> </w:t>
      </w:r>
      <w:proofErr w:type="spellStart"/>
      <w:r w:rsidRPr="00A46F74">
        <w:rPr>
          <w:sz w:val="24"/>
          <w:szCs w:val="24"/>
        </w:rPr>
        <w:t>особливостей</w:t>
      </w:r>
      <w:proofErr w:type="spellEnd"/>
      <w:r w:rsidRPr="00A46F74">
        <w:rPr>
          <w:sz w:val="24"/>
          <w:szCs w:val="24"/>
        </w:rPr>
        <w:t xml:space="preserve"> </w:t>
      </w:r>
      <w:proofErr w:type="spellStart"/>
      <w:r w:rsidRPr="00A46F74">
        <w:rPr>
          <w:sz w:val="24"/>
          <w:szCs w:val="24"/>
        </w:rPr>
        <w:t>здійснення</w:t>
      </w:r>
      <w:proofErr w:type="spellEnd"/>
      <w:r w:rsidRPr="00A46F74">
        <w:rPr>
          <w:sz w:val="24"/>
          <w:szCs w:val="24"/>
        </w:rPr>
        <w:t xml:space="preserve"> </w:t>
      </w:r>
      <w:proofErr w:type="spellStart"/>
      <w:r w:rsidRPr="00A46F74">
        <w:rPr>
          <w:sz w:val="24"/>
          <w:szCs w:val="24"/>
        </w:rPr>
        <w:t>публічних</w:t>
      </w:r>
      <w:proofErr w:type="spellEnd"/>
      <w:r w:rsidRPr="00A46F74">
        <w:rPr>
          <w:sz w:val="24"/>
          <w:szCs w:val="24"/>
        </w:rPr>
        <w:t xml:space="preserve"> </w:t>
      </w:r>
      <w:proofErr w:type="spellStart"/>
      <w:r w:rsidRPr="00A46F74">
        <w:rPr>
          <w:sz w:val="24"/>
          <w:szCs w:val="24"/>
        </w:rPr>
        <w:t>закупівель</w:t>
      </w:r>
      <w:proofErr w:type="spellEnd"/>
      <w:r w:rsidRPr="00A46F74">
        <w:rPr>
          <w:sz w:val="24"/>
          <w:szCs w:val="24"/>
        </w:rPr>
        <w:t xml:space="preserve"> </w:t>
      </w:r>
      <w:proofErr w:type="spellStart"/>
      <w:r w:rsidRPr="00A46F74">
        <w:rPr>
          <w:sz w:val="24"/>
          <w:szCs w:val="24"/>
        </w:rPr>
        <w:t>товарів</w:t>
      </w:r>
      <w:proofErr w:type="spellEnd"/>
      <w:r w:rsidRPr="00A46F74">
        <w:rPr>
          <w:sz w:val="24"/>
          <w:szCs w:val="24"/>
        </w:rPr>
        <w:t xml:space="preserve">, </w:t>
      </w:r>
      <w:proofErr w:type="spellStart"/>
      <w:r w:rsidRPr="00A46F74">
        <w:rPr>
          <w:sz w:val="24"/>
          <w:szCs w:val="24"/>
        </w:rPr>
        <w:t>робіт</w:t>
      </w:r>
      <w:proofErr w:type="spellEnd"/>
      <w:r w:rsidRPr="00A46F74">
        <w:rPr>
          <w:sz w:val="24"/>
          <w:szCs w:val="24"/>
        </w:rPr>
        <w:t xml:space="preserve"> і </w:t>
      </w:r>
      <w:proofErr w:type="spellStart"/>
      <w:r w:rsidRPr="00A46F74">
        <w:rPr>
          <w:sz w:val="24"/>
          <w:szCs w:val="24"/>
        </w:rPr>
        <w:t>послугдля</w:t>
      </w:r>
      <w:proofErr w:type="spellEnd"/>
      <w:r w:rsidRPr="00A46F74">
        <w:rPr>
          <w:sz w:val="24"/>
          <w:szCs w:val="24"/>
        </w:rPr>
        <w:t xml:space="preserve"> </w:t>
      </w:r>
      <w:proofErr w:type="spellStart"/>
      <w:r w:rsidRPr="00A46F74">
        <w:rPr>
          <w:sz w:val="24"/>
          <w:szCs w:val="24"/>
        </w:rPr>
        <w:t>замовників</w:t>
      </w:r>
      <w:proofErr w:type="spellEnd"/>
      <w:r w:rsidRPr="00A46F74">
        <w:rPr>
          <w:sz w:val="24"/>
          <w:szCs w:val="24"/>
        </w:rPr>
        <w:t xml:space="preserve">, </w:t>
      </w:r>
      <w:proofErr w:type="spellStart"/>
      <w:r w:rsidRPr="00A46F74">
        <w:rPr>
          <w:sz w:val="24"/>
          <w:szCs w:val="24"/>
        </w:rPr>
        <w:t>передбачених</w:t>
      </w:r>
      <w:proofErr w:type="spellEnd"/>
      <w:r w:rsidRPr="00A46F74">
        <w:rPr>
          <w:sz w:val="24"/>
          <w:szCs w:val="24"/>
        </w:rPr>
        <w:t xml:space="preserve"> Законом </w:t>
      </w:r>
      <w:proofErr w:type="spellStart"/>
      <w:r w:rsidRPr="00A46F74">
        <w:rPr>
          <w:sz w:val="24"/>
          <w:szCs w:val="24"/>
        </w:rPr>
        <w:t>України</w:t>
      </w:r>
      <w:proofErr w:type="spellEnd"/>
      <w:r w:rsidRPr="00A46F74">
        <w:rPr>
          <w:sz w:val="24"/>
          <w:szCs w:val="24"/>
        </w:rPr>
        <w:t xml:space="preserve"> “Про </w:t>
      </w:r>
      <w:proofErr w:type="spellStart"/>
      <w:r w:rsidRPr="00A46F74">
        <w:rPr>
          <w:sz w:val="24"/>
          <w:szCs w:val="24"/>
        </w:rPr>
        <w:t>публічні</w:t>
      </w:r>
      <w:proofErr w:type="spellEnd"/>
      <w:r w:rsidRPr="00A46F74">
        <w:rPr>
          <w:sz w:val="24"/>
          <w:szCs w:val="24"/>
        </w:rPr>
        <w:t xml:space="preserve"> </w:t>
      </w:r>
      <w:proofErr w:type="spellStart"/>
      <w:r w:rsidRPr="00A46F74">
        <w:rPr>
          <w:sz w:val="24"/>
          <w:szCs w:val="24"/>
        </w:rPr>
        <w:t>закупівлі</w:t>
      </w:r>
      <w:proofErr w:type="spellEnd"/>
      <w:r w:rsidRPr="00A46F74">
        <w:rPr>
          <w:sz w:val="24"/>
          <w:szCs w:val="24"/>
        </w:rPr>
        <w:t xml:space="preserve">”, на </w:t>
      </w:r>
      <w:proofErr w:type="spellStart"/>
      <w:r w:rsidRPr="00A46F74">
        <w:rPr>
          <w:sz w:val="24"/>
          <w:szCs w:val="24"/>
        </w:rPr>
        <w:t>період</w:t>
      </w:r>
      <w:proofErr w:type="spellEnd"/>
      <w:r w:rsidRPr="00A46F74">
        <w:rPr>
          <w:sz w:val="24"/>
          <w:szCs w:val="24"/>
        </w:rPr>
        <w:t xml:space="preserve"> </w:t>
      </w:r>
      <w:proofErr w:type="spellStart"/>
      <w:r w:rsidRPr="00A46F74">
        <w:rPr>
          <w:sz w:val="24"/>
          <w:szCs w:val="24"/>
        </w:rPr>
        <w:t>дії</w:t>
      </w:r>
      <w:proofErr w:type="spellEnd"/>
    </w:p>
    <w:p w:rsidR="00722FBA" w:rsidRPr="00722FBA" w:rsidRDefault="00722FBA" w:rsidP="00722FBA">
      <w:pPr>
        <w:spacing w:after="0" w:line="240" w:lineRule="auto"/>
        <w:rPr>
          <w:sz w:val="24"/>
          <w:szCs w:val="24"/>
        </w:rPr>
      </w:pPr>
      <w:r w:rsidRPr="00A46F74">
        <w:rPr>
          <w:sz w:val="24"/>
          <w:szCs w:val="24"/>
        </w:rPr>
        <w:t xml:space="preserve">правового режиму </w:t>
      </w:r>
      <w:proofErr w:type="spellStart"/>
      <w:r w:rsidRPr="00A46F74">
        <w:rPr>
          <w:sz w:val="24"/>
          <w:szCs w:val="24"/>
        </w:rPr>
        <w:t>воєнного</w:t>
      </w:r>
      <w:proofErr w:type="spellEnd"/>
      <w:r w:rsidRPr="00A46F74">
        <w:rPr>
          <w:sz w:val="24"/>
          <w:szCs w:val="24"/>
        </w:rPr>
        <w:t xml:space="preserve"> стану в </w:t>
      </w:r>
      <w:proofErr w:type="spellStart"/>
      <w:r w:rsidRPr="00A46F74">
        <w:rPr>
          <w:sz w:val="24"/>
          <w:szCs w:val="24"/>
        </w:rPr>
        <w:t>Україні</w:t>
      </w:r>
      <w:proofErr w:type="spellEnd"/>
      <w:r w:rsidRPr="00A46F74">
        <w:rPr>
          <w:sz w:val="24"/>
          <w:szCs w:val="24"/>
        </w:rPr>
        <w:t xml:space="preserve"> та </w:t>
      </w:r>
      <w:proofErr w:type="spellStart"/>
      <w:r w:rsidRPr="00A46F74">
        <w:rPr>
          <w:sz w:val="24"/>
          <w:szCs w:val="24"/>
        </w:rPr>
        <w:t>протягом</w:t>
      </w:r>
      <w:proofErr w:type="spellEnd"/>
      <w:r w:rsidRPr="00A46F74">
        <w:rPr>
          <w:sz w:val="24"/>
          <w:szCs w:val="24"/>
        </w:rPr>
        <w:t xml:space="preserve"> 90</w:t>
      </w:r>
      <w:r w:rsidR="00A23370">
        <w:rPr>
          <w:sz w:val="24"/>
          <w:szCs w:val="24"/>
        </w:rPr>
        <w:t xml:space="preserve"> </w:t>
      </w:r>
      <w:proofErr w:type="spellStart"/>
      <w:r w:rsidR="00A23370">
        <w:rPr>
          <w:sz w:val="24"/>
          <w:szCs w:val="24"/>
        </w:rPr>
        <w:t>днів</w:t>
      </w:r>
      <w:proofErr w:type="spellEnd"/>
      <w:r w:rsidR="00A23370">
        <w:rPr>
          <w:sz w:val="24"/>
          <w:szCs w:val="24"/>
        </w:rPr>
        <w:t xml:space="preserve"> з дня </w:t>
      </w:r>
      <w:proofErr w:type="spellStart"/>
      <w:r w:rsidR="00A23370">
        <w:rPr>
          <w:sz w:val="24"/>
          <w:szCs w:val="24"/>
        </w:rPr>
        <w:t>його</w:t>
      </w:r>
      <w:proofErr w:type="spellEnd"/>
      <w:r w:rsidR="00A23370">
        <w:rPr>
          <w:sz w:val="24"/>
          <w:szCs w:val="24"/>
        </w:rPr>
        <w:t xml:space="preserve"> </w:t>
      </w:r>
      <w:proofErr w:type="spellStart"/>
      <w:r w:rsidR="00A23370">
        <w:rPr>
          <w:sz w:val="24"/>
          <w:szCs w:val="24"/>
        </w:rPr>
        <w:t>припинення</w:t>
      </w:r>
      <w:proofErr w:type="spellEnd"/>
      <w:r w:rsidR="00A23370">
        <w:rPr>
          <w:sz w:val="24"/>
          <w:szCs w:val="24"/>
        </w:rPr>
        <w:t xml:space="preserve"> </w:t>
      </w:r>
      <w:proofErr w:type="spellStart"/>
      <w:r>
        <w:rPr>
          <w:sz w:val="24"/>
          <w:szCs w:val="24"/>
        </w:rPr>
        <w:t>або</w:t>
      </w:r>
      <w:proofErr w:type="spellEnd"/>
      <w:r>
        <w:rPr>
          <w:sz w:val="24"/>
          <w:szCs w:val="24"/>
          <w:lang w:val="uk-UA"/>
        </w:rPr>
        <w:t xml:space="preserve"> </w:t>
      </w:r>
      <w:proofErr w:type="spellStart"/>
      <w:r w:rsidRPr="00A46F74">
        <w:rPr>
          <w:sz w:val="24"/>
          <w:szCs w:val="24"/>
        </w:rPr>
        <w:t>скасування</w:t>
      </w:r>
      <w:proofErr w:type="spellEnd"/>
      <w:r w:rsidRPr="00A46F74">
        <w:rPr>
          <w:sz w:val="24"/>
          <w:szCs w:val="24"/>
        </w:rPr>
        <w:t>»</w:t>
      </w:r>
    </w:p>
    <w:p w:rsidR="001E77DA" w:rsidRDefault="004F7F91" w:rsidP="00D80888">
      <w:pPr>
        <w:pStyle w:val="20"/>
        <w:numPr>
          <w:ilvl w:val="0"/>
          <w:numId w:val="1"/>
        </w:numPr>
        <w:shd w:val="clear" w:color="auto" w:fill="auto"/>
        <w:tabs>
          <w:tab w:val="left" w:pos="339"/>
          <w:tab w:val="left" w:pos="2832"/>
        </w:tabs>
        <w:spacing w:after="0" w:line="220" w:lineRule="exact"/>
        <w:ind w:left="-284"/>
        <w:jc w:val="both"/>
      </w:pPr>
      <w:proofErr w:type="spellStart"/>
      <w:r>
        <w:t>Ідентифікатор</w:t>
      </w:r>
      <w:proofErr w:type="spellEnd"/>
      <w:r>
        <w:t xml:space="preserve"> </w:t>
      </w:r>
      <w:proofErr w:type="spellStart"/>
      <w:r>
        <w:t>закупівлі</w:t>
      </w:r>
      <w:proofErr w:type="spellEnd"/>
      <w:r>
        <w:t>:</w:t>
      </w:r>
      <w:r>
        <w:tab/>
      </w:r>
      <w:r w:rsidR="002F2EE5" w:rsidRPr="002F2EE5">
        <w:t>UA-2025-01-15-007564-a</w:t>
      </w:r>
    </w:p>
    <w:p w:rsidR="004F7F91" w:rsidRDefault="004F7F91" w:rsidP="00E1715C">
      <w:pPr>
        <w:ind w:left="-284"/>
      </w:pPr>
      <w:r>
        <w:t>3.</w:t>
      </w:r>
      <w:r>
        <w:tab/>
      </w:r>
      <w:proofErr w:type="spellStart"/>
      <w:r>
        <w:t>Назва</w:t>
      </w:r>
      <w:proofErr w:type="spellEnd"/>
      <w:r>
        <w:t xml:space="preserve"> предмета </w:t>
      </w:r>
      <w:proofErr w:type="spellStart"/>
      <w:r>
        <w:t>закупівлі</w:t>
      </w:r>
      <w:proofErr w:type="spellEnd"/>
      <w:r>
        <w:t xml:space="preserve"> </w:t>
      </w:r>
      <w:proofErr w:type="spellStart"/>
      <w:r>
        <w:t>із</w:t>
      </w:r>
      <w:proofErr w:type="spellEnd"/>
      <w:r>
        <w:t xml:space="preserve"> </w:t>
      </w:r>
      <w:proofErr w:type="spellStart"/>
      <w:r>
        <w:t>зазначенням</w:t>
      </w:r>
      <w:proofErr w:type="spellEnd"/>
      <w:r>
        <w:t xml:space="preserve"> коду за </w:t>
      </w:r>
      <w:proofErr w:type="spellStart"/>
      <w:r>
        <w:t>Єдиним</w:t>
      </w:r>
      <w:proofErr w:type="spellEnd"/>
      <w:r>
        <w:t xml:space="preserve"> </w:t>
      </w:r>
      <w:proofErr w:type="spellStart"/>
      <w:r>
        <w:t>закупівельним</w:t>
      </w:r>
      <w:proofErr w:type="spellEnd"/>
      <w:r>
        <w:t xml:space="preserve"> словником (у </w:t>
      </w:r>
      <w:proofErr w:type="spellStart"/>
      <w:r>
        <w:t>разі</w:t>
      </w:r>
      <w:proofErr w:type="spellEnd"/>
      <w:r>
        <w:t xml:space="preserve"> </w:t>
      </w:r>
      <w:proofErr w:type="spellStart"/>
      <w:r>
        <w:t>поділу</w:t>
      </w:r>
      <w:proofErr w:type="spellEnd"/>
      <w:r>
        <w:t xml:space="preserve"> на </w:t>
      </w:r>
      <w:proofErr w:type="spellStart"/>
      <w:r>
        <w:t>лоти</w:t>
      </w:r>
      <w:proofErr w:type="spellEnd"/>
      <w:r>
        <w:t xml:space="preserve"> </w:t>
      </w:r>
      <w:proofErr w:type="spellStart"/>
      <w:r>
        <w:t>такі</w:t>
      </w:r>
      <w:proofErr w:type="spellEnd"/>
      <w:r>
        <w:t xml:space="preserve"> </w:t>
      </w:r>
      <w:proofErr w:type="spellStart"/>
      <w:r>
        <w:t>відомості</w:t>
      </w:r>
      <w:proofErr w:type="spellEnd"/>
      <w:r>
        <w:t xml:space="preserve"> </w:t>
      </w:r>
      <w:proofErr w:type="spellStart"/>
      <w:r>
        <w:t>повинні</w:t>
      </w:r>
      <w:proofErr w:type="spellEnd"/>
      <w:r>
        <w:t xml:space="preserve"> </w:t>
      </w:r>
      <w:proofErr w:type="spellStart"/>
      <w:r>
        <w:t>зазначатися</w:t>
      </w:r>
      <w:proofErr w:type="spellEnd"/>
      <w:r>
        <w:t xml:space="preserve"> </w:t>
      </w:r>
      <w:proofErr w:type="spellStart"/>
      <w:r>
        <w:t>стосовно</w:t>
      </w:r>
      <w:proofErr w:type="spellEnd"/>
      <w:r>
        <w:t xml:space="preserve"> кожного лота) та </w:t>
      </w:r>
      <w:proofErr w:type="spellStart"/>
      <w:r>
        <w:t>назви</w:t>
      </w:r>
      <w:proofErr w:type="spellEnd"/>
      <w:r>
        <w:t xml:space="preserve"> </w:t>
      </w:r>
      <w:proofErr w:type="spellStart"/>
      <w:r>
        <w:t>відповідних</w:t>
      </w:r>
      <w:proofErr w:type="spellEnd"/>
      <w:r>
        <w:t xml:space="preserve"> </w:t>
      </w:r>
      <w:proofErr w:type="spellStart"/>
      <w:r>
        <w:t>класифікаторів</w:t>
      </w:r>
      <w:proofErr w:type="spellEnd"/>
      <w:r>
        <w:t xml:space="preserve"> предмета </w:t>
      </w:r>
      <w:proofErr w:type="spellStart"/>
      <w:r>
        <w:t>закупівлі</w:t>
      </w:r>
      <w:proofErr w:type="spellEnd"/>
      <w:r>
        <w:t xml:space="preserve"> і </w:t>
      </w:r>
      <w:proofErr w:type="spellStart"/>
      <w:r>
        <w:t>частин</w:t>
      </w:r>
      <w:proofErr w:type="spellEnd"/>
      <w:r>
        <w:t xml:space="preserve"> предмета </w:t>
      </w:r>
      <w:proofErr w:type="spellStart"/>
      <w:r>
        <w:t>закупівлі</w:t>
      </w:r>
      <w:proofErr w:type="spellEnd"/>
      <w:r>
        <w:t xml:space="preserve"> (</w:t>
      </w:r>
      <w:proofErr w:type="spellStart"/>
      <w:r>
        <w:t>лотів</w:t>
      </w:r>
      <w:proofErr w:type="spellEnd"/>
      <w:r>
        <w:t xml:space="preserve">) (за </w:t>
      </w:r>
      <w:proofErr w:type="spellStart"/>
      <w:r>
        <w:t>наявності</w:t>
      </w:r>
      <w:proofErr w:type="spellEnd"/>
      <w:r>
        <w:t>): «</w:t>
      </w:r>
      <w:proofErr w:type="spellStart"/>
      <w:r>
        <w:t>Електрична</w:t>
      </w:r>
      <w:proofErr w:type="spellEnd"/>
      <w:r>
        <w:t xml:space="preserve"> </w:t>
      </w:r>
      <w:proofErr w:type="spellStart"/>
      <w:r>
        <w:t>енергія</w:t>
      </w:r>
      <w:proofErr w:type="spellEnd"/>
      <w:r>
        <w:t xml:space="preserve"> (</w:t>
      </w:r>
      <w:proofErr w:type="spellStart"/>
      <w:r>
        <w:t>універсальна</w:t>
      </w:r>
      <w:proofErr w:type="spellEnd"/>
      <w:r>
        <w:t xml:space="preserve"> </w:t>
      </w:r>
      <w:proofErr w:type="spellStart"/>
      <w:r>
        <w:t>послуга</w:t>
      </w:r>
      <w:proofErr w:type="spellEnd"/>
      <w:r>
        <w:t xml:space="preserve">)» ДК 021:2015: 09310000-5: </w:t>
      </w:r>
      <w:proofErr w:type="spellStart"/>
      <w:r>
        <w:t>Електрична</w:t>
      </w:r>
      <w:proofErr w:type="spellEnd"/>
      <w:r>
        <w:t xml:space="preserve"> </w:t>
      </w:r>
      <w:proofErr w:type="spellStart"/>
      <w:r>
        <w:t>енергія</w:t>
      </w:r>
      <w:proofErr w:type="spellEnd"/>
      <w:r>
        <w:t>.</w:t>
      </w:r>
    </w:p>
    <w:p w:rsidR="004F7F91" w:rsidRPr="00B972BD" w:rsidRDefault="004F7F91" w:rsidP="00602846">
      <w:pPr>
        <w:ind w:left="-284"/>
        <w:rPr>
          <w:lang w:val="uk-UA"/>
        </w:rPr>
      </w:pPr>
      <w:r>
        <w:t>4.</w:t>
      </w:r>
      <w:r>
        <w:tab/>
      </w:r>
      <w:proofErr w:type="spellStart"/>
      <w:r>
        <w:t>Обґрунтування</w:t>
      </w:r>
      <w:proofErr w:type="spellEnd"/>
      <w:r>
        <w:t xml:space="preserve"> </w:t>
      </w:r>
      <w:proofErr w:type="spellStart"/>
      <w:r>
        <w:t>технічних</w:t>
      </w:r>
      <w:proofErr w:type="spellEnd"/>
      <w:r>
        <w:t xml:space="preserve"> та </w:t>
      </w:r>
      <w:proofErr w:type="spellStart"/>
      <w:r>
        <w:t>якісних</w:t>
      </w:r>
      <w:proofErr w:type="spellEnd"/>
      <w:r>
        <w:t xml:space="preserve"> характеристик предмета</w:t>
      </w:r>
      <w:r w:rsidR="00B972BD">
        <w:rPr>
          <w:lang w:val="uk-UA"/>
        </w:rPr>
        <w:t xml:space="preserve"> закупівлі:</w:t>
      </w:r>
    </w:p>
    <w:p w:rsidR="004F7F91" w:rsidRDefault="004F7F91" w:rsidP="007C3373">
      <w:pPr>
        <w:spacing w:after="0"/>
        <w:ind w:left="-284" w:firstLine="284"/>
        <w:rPr>
          <w:lang w:val="uk-UA"/>
        </w:rPr>
      </w:pPr>
      <w:r w:rsidRPr="004F7F91">
        <w:rPr>
          <w:lang w:val="uk-UA"/>
        </w:rPr>
        <w:t>4.1.</w:t>
      </w:r>
      <w:r w:rsidRPr="004F7F91">
        <w:rPr>
          <w:lang w:val="uk-UA"/>
        </w:rPr>
        <w:tab/>
        <w:t>Загальний прогнозований обсяг с</w:t>
      </w:r>
      <w:r w:rsidR="009535AB">
        <w:rPr>
          <w:lang w:val="uk-UA"/>
        </w:rPr>
        <w:t xml:space="preserve">поживання, що закуповується: </w:t>
      </w:r>
      <w:r w:rsidR="009C188D">
        <w:rPr>
          <w:lang w:val="uk-UA"/>
        </w:rPr>
        <w:t xml:space="preserve">1000 </w:t>
      </w:r>
      <w:proofErr w:type="spellStart"/>
      <w:r w:rsidR="009C188D">
        <w:rPr>
          <w:lang w:val="uk-UA"/>
        </w:rPr>
        <w:t>тис.</w:t>
      </w:r>
      <w:r w:rsidRPr="004F7F91">
        <w:rPr>
          <w:lang w:val="uk-UA"/>
        </w:rPr>
        <w:t>кВт</w:t>
      </w:r>
      <w:proofErr w:type="spellEnd"/>
      <w:r w:rsidRPr="004F7F91">
        <w:rPr>
          <w:lang w:val="uk-UA"/>
        </w:rPr>
        <w:t>/год згідно попереднього періоду споживання Закупівля здійснюється замовником на підставі наяв</w:t>
      </w:r>
      <w:r w:rsidR="001009E8">
        <w:rPr>
          <w:lang w:val="uk-UA"/>
        </w:rPr>
        <w:t>ної  планової потреби</w:t>
      </w:r>
      <w:r w:rsidRPr="004F7F91">
        <w:rPr>
          <w:lang w:val="uk-UA"/>
        </w:rPr>
        <w:t xml:space="preserve"> року</w:t>
      </w:r>
    </w:p>
    <w:p w:rsidR="004F7F91" w:rsidRPr="004F7F91" w:rsidRDefault="004F7F91" w:rsidP="007C3373">
      <w:pPr>
        <w:spacing w:after="0"/>
        <w:rPr>
          <w:lang w:val="uk-UA"/>
        </w:rPr>
      </w:pPr>
      <w:r>
        <w:rPr>
          <w:lang w:val="uk-UA"/>
        </w:rPr>
        <w:t>4.2.</w:t>
      </w:r>
      <w:r>
        <w:rPr>
          <w:lang w:val="uk-UA"/>
        </w:rPr>
        <w:tab/>
      </w:r>
      <w:r w:rsidRPr="004F7F91">
        <w:rPr>
          <w:lang w:val="uk-UA"/>
        </w:rPr>
        <w:t>Клас сп</w:t>
      </w:r>
      <w:r w:rsidR="006E26A2">
        <w:rPr>
          <w:lang w:val="uk-UA"/>
        </w:rPr>
        <w:t>оживача (за ступенем напруги):  другий</w:t>
      </w:r>
    </w:p>
    <w:p w:rsidR="004F7F91" w:rsidRPr="004F7F91" w:rsidRDefault="004F7F91" w:rsidP="007C3373">
      <w:pPr>
        <w:spacing w:after="0"/>
        <w:rPr>
          <w:lang w:val="uk-UA"/>
        </w:rPr>
      </w:pPr>
      <w:r w:rsidRPr="004F7F91">
        <w:rPr>
          <w:lang w:val="uk-UA"/>
        </w:rPr>
        <w:t>4.3.</w:t>
      </w:r>
      <w:r w:rsidRPr="004F7F91">
        <w:rPr>
          <w:lang w:val="uk-UA"/>
        </w:rPr>
        <w:tab/>
        <w:t>Група площадок вимірювання «А».</w:t>
      </w:r>
    </w:p>
    <w:p w:rsidR="004F7F91" w:rsidRDefault="004F7F91" w:rsidP="007C3373">
      <w:pPr>
        <w:spacing w:after="0"/>
        <w:rPr>
          <w:lang w:val="uk-UA"/>
        </w:rPr>
      </w:pPr>
      <w:r w:rsidRPr="004F7F91">
        <w:rPr>
          <w:lang w:val="uk-UA"/>
        </w:rPr>
        <w:t>4.4.</w:t>
      </w:r>
      <w:r w:rsidR="001009E8">
        <w:rPr>
          <w:lang w:val="uk-UA"/>
        </w:rPr>
        <w:tab/>
        <w:t xml:space="preserve">Термін постачання: з 01 </w:t>
      </w:r>
      <w:r w:rsidR="009C188D">
        <w:rPr>
          <w:lang w:val="uk-UA"/>
        </w:rPr>
        <w:t>січня 2025- до 31 грудня 2025</w:t>
      </w:r>
      <w:r w:rsidRPr="004F7F91">
        <w:rPr>
          <w:lang w:val="uk-UA"/>
        </w:rPr>
        <w:t xml:space="preserve"> року</w:t>
      </w:r>
    </w:p>
    <w:p w:rsidR="004F7F91" w:rsidRDefault="004F7F91" w:rsidP="007C3373">
      <w:pPr>
        <w:spacing w:after="0"/>
        <w:rPr>
          <w:lang w:val="uk-UA"/>
        </w:rPr>
      </w:pPr>
      <w:r w:rsidRPr="004F7F91">
        <w:rPr>
          <w:lang w:val="uk-UA"/>
        </w:rPr>
        <w:t>4.5.</w:t>
      </w:r>
      <w:r w:rsidRPr="004F7F91">
        <w:rPr>
          <w:lang w:val="uk-UA"/>
        </w:rPr>
        <w:tab/>
        <w:t>Споживач приєднаний до системи розподілу електричної енергії Оператора системи розподілу - ПрАТ "</w:t>
      </w:r>
      <w:proofErr w:type="spellStart"/>
      <w:r w:rsidRPr="004F7F91">
        <w:rPr>
          <w:lang w:val="uk-UA"/>
        </w:rPr>
        <w:t>Львівобленерго</w:t>
      </w:r>
      <w:proofErr w:type="spellEnd"/>
      <w:r w:rsidRPr="004F7F91">
        <w:rPr>
          <w:lang w:val="uk-UA"/>
        </w:rPr>
        <w:t>",з яким заключений відповідний договір.</w:t>
      </w:r>
    </w:p>
    <w:p w:rsidR="004F7F91" w:rsidRDefault="004F7F91" w:rsidP="007C3373">
      <w:pPr>
        <w:spacing w:after="0"/>
        <w:rPr>
          <w:lang w:val="uk-UA"/>
        </w:rPr>
      </w:pPr>
      <w:r w:rsidRPr="004F7F91">
        <w:rPr>
          <w:lang w:val="uk-UA"/>
        </w:rPr>
        <w:t>4.6.</w:t>
      </w:r>
      <w:r w:rsidRPr="004F7F91">
        <w:rPr>
          <w:lang w:val="uk-UA"/>
        </w:rPr>
        <w:tab/>
        <w:t xml:space="preserve">Відносини між енергопостачальною організацією </w:t>
      </w:r>
      <w:r w:rsidR="00FB18E5">
        <w:rPr>
          <w:lang w:val="uk-UA"/>
        </w:rPr>
        <w:t>«</w:t>
      </w:r>
      <w:proofErr w:type="spellStart"/>
      <w:r w:rsidR="00FB18E5">
        <w:rPr>
          <w:lang w:val="uk-UA"/>
        </w:rPr>
        <w:t>Львівенергозбут</w:t>
      </w:r>
      <w:proofErr w:type="spellEnd"/>
      <w:r w:rsidR="00DA07BB">
        <w:rPr>
          <w:lang w:val="uk-UA"/>
        </w:rPr>
        <w:t xml:space="preserve">» </w:t>
      </w:r>
      <w:r w:rsidRPr="004F7F91">
        <w:rPr>
          <w:lang w:val="uk-UA"/>
        </w:rPr>
        <w:t>та споживачем електричної енергії (універсальної послуги)</w:t>
      </w:r>
      <w:r w:rsidR="00DA07BB">
        <w:rPr>
          <w:lang w:val="uk-UA"/>
        </w:rPr>
        <w:t xml:space="preserve"> ЛНУВМБ імені С.З.Гжицького</w:t>
      </w:r>
      <w:r w:rsidRPr="004F7F91">
        <w:rPr>
          <w:lang w:val="uk-UA"/>
        </w:rPr>
        <w:t xml:space="preserve"> регулюються наступними нормативно-правовими актами:</w:t>
      </w:r>
    </w:p>
    <w:p w:rsidR="004F7F91" w:rsidRDefault="008C666D" w:rsidP="00A23370">
      <w:pPr>
        <w:spacing w:after="0"/>
        <w:ind w:firstLine="567"/>
        <w:rPr>
          <w:lang w:val="uk-UA"/>
        </w:rPr>
      </w:pPr>
      <w:r>
        <w:rPr>
          <w:lang w:val="uk-UA"/>
        </w:rPr>
        <w:t>1.</w:t>
      </w:r>
      <w:r w:rsidR="008D4F9E">
        <w:rPr>
          <w:lang w:val="uk-UA"/>
        </w:rPr>
        <w:t>П</w:t>
      </w:r>
      <w:r>
        <w:rPr>
          <w:lang w:val="uk-UA"/>
        </w:rPr>
        <w:t>ОСТАНОВА</w:t>
      </w:r>
      <w:r w:rsidR="008D4F9E">
        <w:rPr>
          <w:lang w:val="uk-UA"/>
        </w:rPr>
        <w:t xml:space="preserve"> </w:t>
      </w:r>
      <w:r>
        <w:rPr>
          <w:lang w:val="uk-UA"/>
        </w:rPr>
        <w:t xml:space="preserve">КМУ </w:t>
      </w:r>
      <w:r w:rsidR="008D4F9E">
        <w:rPr>
          <w:lang w:val="uk-UA"/>
        </w:rPr>
        <w:t>№1178</w:t>
      </w:r>
      <w:r w:rsidR="008D4F9E" w:rsidRPr="00A46F74">
        <w:rPr>
          <w:sz w:val="24"/>
          <w:szCs w:val="24"/>
        </w:rPr>
        <w:t xml:space="preserve">«Про </w:t>
      </w:r>
      <w:proofErr w:type="spellStart"/>
      <w:r w:rsidR="008D4F9E" w:rsidRPr="00A46F74">
        <w:rPr>
          <w:sz w:val="24"/>
          <w:szCs w:val="24"/>
        </w:rPr>
        <w:t>затвердження</w:t>
      </w:r>
      <w:proofErr w:type="spellEnd"/>
      <w:r w:rsidR="008D4F9E" w:rsidRPr="00A46F74">
        <w:rPr>
          <w:sz w:val="24"/>
          <w:szCs w:val="24"/>
        </w:rPr>
        <w:t xml:space="preserve"> </w:t>
      </w:r>
      <w:proofErr w:type="spellStart"/>
      <w:r w:rsidR="008D4F9E" w:rsidRPr="00A46F74">
        <w:rPr>
          <w:sz w:val="24"/>
          <w:szCs w:val="24"/>
        </w:rPr>
        <w:t>особливостей</w:t>
      </w:r>
      <w:proofErr w:type="spellEnd"/>
      <w:r w:rsidR="008D4F9E" w:rsidRPr="00A46F74">
        <w:rPr>
          <w:sz w:val="24"/>
          <w:szCs w:val="24"/>
        </w:rPr>
        <w:t xml:space="preserve"> </w:t>
      </w:r>
      <w:proofErr w:type="spellStart"/>
      <w:r w:rsidR="008D4F9E" w:rsidRPr="00A46F74">
        <w:rPr>
          <w:sz w:val="24"/>
          <w:szCs w:val="24"/>
        </w:rPr>
        <w:t>здійснення</w:t>
      </w:r>
      <w:proofErr w:type="spellEnd"/>
      <w:r w:rsidR="008D4F9E" w:rsidRPr="00A46F74">
        <w:rPr>
          <w:sz w:val="24"/>
          <w:szCs w:val="24"/>
        </w:rPr>
        <w:t xml:space="preserve"> </w:t>
      </w:r>
      <w:proofErr w:type="spellStart"/>
      <w:r w:rsidR="008D4F9E" w:rsidRPr="00A46F74">
        <w:rPr>
          <w:sz w:val="24"/>
          <w:szCs w:val="24"/>
        </w:rPr>
        <w:t>публічних</w:t>
      </w:r>
      <w:proofErr w:type="spellEnd"/>
      <w:r w:rsidR="008D4F9E" w:rsidRPr="00A46F74">
        <w:rPr>
          <w:sz w:val="24"/>
          <w:szCs w:val="24"/>
        </w:rPr>
        <w:t xml:space="preserve"> </w:t>
      </w:r>
      <w:proofErr w:type="spellStart"/>
      <w:r w:rsidR="008D4F9E" w:rsidRPr="00A46F74">
        <w:rPr>
          <w:sz w:val="24"/>
          <w:szCs w:val="24"/>
        </w:rPr>
        <w:t>закупівель</w:t>
      </w:r>
      <w:proofErr w:type="spellEnd"/>
      <w:r w:rsidR="004F7F91" w:rsidRPr="004F7F91">
        <w:rPr>
          <w:lang w:val="uk-UA"/>
        </w:rPr>
        <w:t>» від</w:t>
      </w:r>
      <w:r w:rsidR="008D4F9E" w:rsidRPr="00A46F74">
        <w:rPr>
          <w:sz w:val="24"/>
          <w:szCs w:val="24"/>
        </w:rPr>
        <w:t xml:space="preserve"> 12 </w:t>
      </w:r>
      <w:proofErr w:type="spellStart"/>
      <w:r w:rsidR="008D4F9E" w:rsidRPr="00A46F74">
        <w:rPr>
          <w:sz w:val="24"/>
          <w:szCs w:val="24"/>
        </w:rPr>
        <w:t>жовтня</w:t>
      </w:r>
      <w:proofErr w:type="spellEnd"/>
      <w:r w:rsidR="008D4F9E" w:rsidRPr="00A46F74">
        <w:rPr>
          <w:sz w:val="24"/>
          <w:szCs w:val="24"/>
        </w:rPr>
        <w:t xml:space="preserve"> 2022 </w:t>
      </w:r>
      <w:r w:rsidR="004F7F91" w:rsidRPr="004F7F91">
        <w:rPr>
          <w:lang w:val="uk-UA"/>
        </w:rPr>
        <w:t xml:space="preserve"> </w:t>
      </w:r>
    </w:p>
    <w:p w:rsidR="008C666D" w:rsidRPr="008C666D" w:rsidRDefault="008C666D" w:rsidP="00A23370">
      <w:pPr>
        <w:spacing w:after="0"/>
        <w:ind w:firstLine="567"/>
        <w:rPr>
          <w:rFonts w:ascii="Calibri" w:eastAsia="Calibri" w:hAnsi="Calibri" w:cs="Calibri"/>
          <w:lang w:val="uk-UA"/>
        </w:rPr>
      </w:pPr>
      <w:r w:rsidRPr="008C666D">
        <w:rPr>
          <w:rFonts w:ascii="Calibri" w:eastAsia="Calibri" w:hAnsi="Calibri" w:cs="Calibri"/>
          <w:lang w:val="uk-UA"/>
        </w:rPr>
        <w:t>2. ПОСТАНОВА НКРЕКП «Про затвердження Правил роздрібного ринку електричної енергії» №312 від 14 березня 2018 року</w:t>
      </w:r>
      <w:r w:rsidRPr="008C666D">
        <w:rPr>
          <w:rFonts w:ascii="Calibri" w:hAnsi="Calibri" w:cs="Calibri"/>
          <w:bCs/>
          <w:color w:val="000000"/>
        </w:rPr>
        <w:t>(</w:t>
      </w:r>
      <w:proofErr w:type="spellStart"/>
      <w:r w:rsidRPr="008C666D">
        <w:rPr>
          <w:rFonts w:ascii="Calibri" w:hAnsi="Calibri" w:cs="Calibri"/>
          <w:bCs/>
          <w:color w:val="000000"/>
        </w:rPr>
        <w:t>із</w:t>
      </w:r>
      <w:proofErr w:type="spellEnd"/>
      <w:r w:rsidRPr="008C666D">
        <w:rPr>
          <w:rFonts w:ascii="Calibri" w:hAnsi="Calibri" w:cs="Calibri"/>
          <w:bCs/>
          <w:color w:val="000000"/>
        </w:rPr>
        <w:t xml:space="preserve"> </w:t>
      </w:r>
      <w:proofErr w:type="spellStart"/>
      <w:r w:rsidRPr="008C666D">
        <w:rPr>
          <w:rFonts w:ascii="Calibri" w:hAnsi="Calibri" w:cs="Calibri"/>
          <w:bCs/>
          <w:color w:val="000000"/>
        </w:rPr>
        <w:t>змінами</w:t>
      </w:r>
      <w:proofErr w:type="spellEnd"/>
      <w:r w:rsidRPr="008C666D">
        <w:rPr>
          <w:rFonts w:ascii="Calibri" w:hAnsi="Calibri" w:cs="Calibri"/>
          <w:bCs/>
          <w:color w:val="000000"/>
        </w:rPr>
        <w:t xml:space="preserve"> та </w:t>
      </w:r>
      <w:proofErr w:type="spellStart"/>
      <w:r w:rsidRPr="008C666D">
        <w:rPr>
          <w:rFonts w:ascii="Calibri" w:hAnsi="Calibri" w:cs="Calibri"/>
          <w:bCs/>
          <w:color w:val="000000"/>
        </w:rPr>
        <w:t>доповненнями</w:t>
      </w:r>
      <w:proofErr w:type="spellEnd"/>
      <w:r w:rsidRPr="008C666D">
        <w:rPr>
          <w:rFonts w:ascii="Calibri" w:hAnsi="Calibri" w:cs="Calibri"/>
          <w:bCs/>
          <w:color w:val="000000"/>
        </w:rPr>
        <w:t>)</w:t>
      </w:r>
      <w:r w:rsidRPr="008C666D">
        <w:rPr>
          <w:rFonts w:ascii="Calibri" w:hAnsi="Calibri" w:cs="Calibri"/>
          <w:bCs/>
          <w:color w:val="000000"/>
          <w:lang w:val="uk-UA"/>
        </w:rPr>
        <w:t xml:space="preserve"> Редакція 01.07.2024 року</w:t>
      </w:r>
    </w:p>
    <w:p w:rsidR="008C666D" w:rsidRPr="008C666D" w:rsidRDefault="008C666D" w:rsidP="00A23370">
      <w:pPr>
        <w:spacing w:after="0" w:line="240" w:lineRule="auto"/>
        <w:ind w:firstLine="567"/>
        <w:jc w:val="both"/>
        <w:rPr>
          <w:rFonts w:ascii="Calibri" w:eastAsia="Calibri" w:hAnsi="Calibri" w:cs="Calibri"/>
          <w:lang w:val="uk-UA"/>
        </w:rPr>
      </w:pPr>
      <w:r w:rsidRPr="008C666D">
        <w:rPr>
          <w:rFonts w:ascii="Calibri" w:eastAsia="Calibri" w:hAnsi="Calibri" w:cs="Calibri"/>
          <w:lang w:val="uk-UA"/>
        </w:rPr>
        <w:t>3.ПОСТАНОВА КМУ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енергії»(із змінами та доповненнями) від 5 червня 2019 р. № 483</w:t>
      </w:r>
    </w:p>
    <w:p w:rsidR="008C666D" w:rsidRPr="008C666D" w:rsidRDefault="008C666D" w:rsidP="00A23370">
      <w:pPr>
        <w:spacing w:after="0" w:line="240" w:lineRule="auto"/>
        <w:ind w:firstLine="567"/>
        <w:jc w:val="both"/>
        <w:rPr>
          <w:rFonts w:ascii="Calibri" w:eastAsia="Calibri" w:hAnsi="Calibri" w:cs="Calibri"/>
          <w:lang w:val="uk-UA"/>
        </w:rPr>
      </w:pPr>
      <w:r w:rsidRPr="008C666D">
        <w:rPr>
          <w:rFonts w:ascii="Calibri" w:eastAsia="Calibri" w:hAnsi="Calibri" w:cs="Calibri"/>
          <w:lang w:val="uk-UA"/>
        </w:rPr>
        <w:t>4.ПОСТАНОВА «Про внесення змін до постанови Кабінету' Міністрів України від 5 червня 2019 р. № 483» від 31.05.2024 №632</w:t>
      </w:r>
    </w:p>
    <w:p w:rsidR="008C666D" w:rsidRPr="008C666D" w:rsidRDefault="008C666D" w:rsidP="004640C0">
      <w:pPr>
        <w:spacing w:after="0" w:line="240" w:lineRule="auto"/>
        <w:ind w:firstLine="567"/>
        <w:jc w:val="both"/>
        <w:rPr>
          <w:rFonts w:ascii="Calibri" w:eastAsia="Calibri" w:hAnsi="Calibri" w:cs="Calibri"/>
          <w:lang w:val="uk-UA"/>
        </w:rPr>
      </w:pPr>
      <w:r w:rsidRPr="008C666D">
        <w:rPr>
          <w:rFonts w:ascii="Calibri" w:eastAsia="Calibri" w:hAnsi="Calibri" w:cs="Calibri"/>
          <w:lang w:val="uk-UA"/>
        </w:rPr>
        <w:t xml:space="preserve">5.Закон </w:t>
      </w:r>
      <w:proofErr w:type="spellStart"/>
      <w:r w:rsidRPr="008C666D">
        <w:rPr>
          <w:rFonts w:ascii="Calibri" w:eastAsia="Calibri" w:hAnsi="Calibri" w:cs="Calibri"/>
          <w:lang w:val="uk-UA"/>
        </w:rPr>
        <w:t>України«Про</w:t>
      </w:r>
      <w:proofErr w:type="spellEnd"/>
      <w:r w:rsidRPr="008C666D">
        <w:rPr>
          <w:rFonts w:ascii="Calibri" w:eastAsia="Calibri" w:hAnsi="Calibri" w:cs="Calibri"/>
          <w:lang w:val="uk-UA"/>
        </w:rPr>
        <w:t xml:space="preserve"> ринок електричної енергії»№2019-VIII від 13 квітня 2017 року(із змінами та доповненнями)(витяг)</w:t>
      </w:r>
      <w:r w:rsidRPr="008C666D">
        <w:rPr>
          <w:rFonts w:ascii="Calibri" w:hAnsi="Calibri" w:cs="Calibri"/>
        </w:rPr>
        <w:t xml:space="preserve"> </w:t>
      </w:r>
      <w:r w:rsidRPr="008C666D">
        <w:rPr>
          <w:rFonts w:ascii="Calibri" w:eastAsia="Calibri" w:hAnsi="Calibri" w:cs="Calibri"/>
          <w:lang w:val="uk-UA"/>
        </w:rPr>
        <w:t>(Редакція станом на 15.11.2024)</w:t>
      </w:r>
    </w:p>
    <w:p w:rsidR="008C666D" w:rsidRPr="008C666D" w:rsidRDefault="008C666D" w:rsidP="004640C0">
      <w:pPr>
        <w:spacing w:after="0" w:line="240" w:lineRule="auto"/>
        <w:ind w:firstLine="567"/>
        <w:jc w:val="both"/>
        <w:rPr>
          <w:rFonts w:ascii="Calibri" w:eastAsia="Calibri" w:hAnsi="Calibri" w:cs="Calibri"/>
          <w:lang w:val="uk-UA"/>
        </w:rPr>
      </w:pPr>
      <w:r w:rsidRPr="008C666D">
        <w:rPr>
          <w:rFonts w:ascii="Calibri" w:eastAsia="Calibri" w:hAnsi="Calibri" w:cs="Calibri"/>
          <w:lang w:val="uk-UA"/>
        </w:rPr>
        <w:t xml:space="preserve">6.ПОСТАНОВА НКРЕКП «Про затвердження Ліцензійних умов провадження господарської діяльності з постачання електричної енергії споживачу»(витяг) № 1469 від 27 грудня 2017 року </w:t>
      </w:r>
    </w:p>
    <w:p w:rsidR="008C666D" w:rsidRPr="008C666D" w:rsidRDefault="008C666D" w:rsidP="004640C0">
      <w:pPr>
        <w:spacing w:after="0" w:line="240" w:lineRule="auto"/>
        <w:ind w:firstLine="567"/>
        <w:jc w:val="both"/>
        <w:rPr>
          <w:rFonts w:ascii="Calibri" w:eastAsia="Calibri" w:hAnsi="Calibri" w:cs="Calibri"/>
          <w:lang w:val="uk-UA"/>
        </w:rPr>
      </w:pPr>
      <w:r w:rsidRPr="008C666D">
        <w:rPr>
          <w:rFonts w:ascii="Calibri" w:eastAsia="Calibri" w:hAnsi="Calibri" w:cs="Calibri"/>
          <w:lang w:val="uk-UA"/>
        </w:rPr>
        <w:t>7. ПОСТАНОВА НКРЕКП №1268 (із змінами та доповненнями) «Про затвердження Методичних рекомендацій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 (витяг) від 26 жовтня 2018 року</w:t>
      </w:r>
    </w:p>
    <w:p w:rsidR="008C666D" w:rsidRPr="008C666D" w:rsidRDefault="008C666D" w:rsidP="004640C0">
      <w:pPr>
        <w:spacing w:after="0" w:line="240" w:lineRule="auto"/>
        <w:ind w:firstLine="567"/>
        <w:jc w:val="both"/>
        <w:rPr>
          <w:rFonts w:ascii="Calibri" w:eastAsia="Calibri" w:hAnsi="Calibri" w:cs="Calibri"/>
          <w:lang w:val="uk-UA"/>
        </w:rPr>
      </w:pPr>
      <w:r w:rsidRPr="008C666D">
        <w:rPr>
          <w:rFonts w:ascii="Calibri" w:eastAsia="Calibri" w:hAnsi="Calibri" w:cs="Calibri"/>
          <w:lang w:val="uk-UA"/>
        </w:rPr>
        <w:t>8. ПОСТАНОВА НКРЕКП (із змінами та доповненнями)«Про видачу ліцензій з постачання електричної енергії споживачу»(витяг) № 429 від 14 червня 2018 року</w:t>
      </w:r>
    </w:p>
    <w:p w:rsidR="003F779B" w:rsidRPr="00AE2173" w:rsidRDefault="003F779B" w:rsidP="004640C0">
      <w:pPr>
        <w:ind w:firstLine="567"/>
        <w:rPr>
          <w:lang w:val="uk-UA"/>
        </w:rPr>
      </w:pPr>
      <w:r>
        <w:rPr>
          <w:lang w:val="uk-UA"/>
        </w:rPr>
        <w:t>9.</w:t>
      </w:r>
      <w:r w:rsidRPr="00AE2173">
        <w:rPr>
          <w:lang w:val="uk-UA"/>
        </w:rPr>
        <w:t>Кодекс системи розподілу затверджений постановою НКРЕ</w:t>
      </w:r>
      <w:r>
        <w:rPr>
          <w:lang w:val="uk-UA"/>
        </w:rPr>
        <w:t xml:space="preserve"> КП від 14.03.2018 року N° 310;</w:t>
      </w:r>
    </w:p>
    <w:p w:rsidR="008C666D" w:rsidRPr="003F779B" w:rsidRDefault="003F779B" w:rsidP="004640C0">
      <w:pPr>
        <w:ind w:firstLine="567"/>
        <w:rPr>
          <w:lang w:val="uk-UA"/>
        </w:rPr>
      </w:pPr>
      <w:r>
        <w:rPr>
          <w:lang w:val="uk-UA"/>
        </w:rPr>
        <w:t>10.</w:t>
      </w:r>
      <w:r w:rsidRPr="00AE2173">
        <w:rPr>
          <w:lang w:val="uk-UA"/>
        </w:rPr>
        <w:t>Кодекс системи передачі затверджений постановою НКР</w:t>
      </w:r>
      <w:r>
        <w:rPr>
          <w:lang w:val="uk-UA"/>
        </w:rPr>
        <w:t>Е КП від 14.03.2018 року № 309;</w:t>
      </w:r>
    </w:p>
    <w:p w:rsidR="00AE2173" w:rsidRPr="00AE2173" w:rsidRDefault="00AE2173" w:rsidP="00DA07BB">
      <w:pPr>
        <w:spacing w:after="0"/>
        <w:ind w:left="-142" w:firstLine="426"/>
        <w:rPr>
          <w:lang w:val="uk-UA"/>
        </w:rPr>
      </w:pPr>
      <w:r w:rsidRPr="00AE2173">
        <w:rPr>
          <w:lang w:val="uk-UA"/>
        </w:rPr>
        <w:t xml:space="preserve">Відповідно до п. 93 ч. 1 ст. 1 Закону України «Про ринок електричної енергії» № 2019-VIII, універсальна послуга – постачання електричної енергії побутовим та малим непобутовим </w:t>
      </w:r>
      <w:r w:rsidRPr="00AE2173">
        <w:rPr>
          <w:lang w:val="uk-UA"/>
        </w:rPr>
        <w:lastRenderedPageBreak/>
        <w:t>споживачам, що гарантує їхні права бути забезпеченими електричною енергією визначеної якості на умовах, визначених відповідно до цього Закону, на всій території України.</w:t>
      </w:r>
    </w:p>
    <w:p w:rsidR="00AE2173" w:rsidRPr="00AE2173" w:rsidRDefault="00AE2173" w:rsidP="00DA07BB">
      <w:pPr>
        <w:spacing w:after="0"/>
        <w:ind w:left="-142" w:firstLine="426"/>
        <w:rPr>
          <w:lang w:val="uk-UA"/>
        </w:rPr>
      </w:pPr>
      <w:r w:rsidRPr="00AE2173">
        <w:rPr>
          <w:lang w:val="uk-UA"/>
        </w:rPr>
        <w:t xml:space="preserve">Таким чином, на даний час Закон України «Про ринок електричної енергії» передбачає обов’язок </w:t>
      </w:r>
      <w:proofErr w:type="spellStart"/>
      <w:r w:rsidRPr="00AE2173">
        <w:rPr>
          <w:lang w:val="uk-UA"/>
        </w:rPr>
        <w:t>електропостачальників</w:t>
      </w:r>
      <w:proofErr w:type="spellEnd"/>
      <w:r w:rsidRPr="00AE2173">
        <w:rPr>
          <w:lang w:val="uk-UA"/>
        </w:rPr>
        <w:t xml:space="preserve"> здійснювати постачання електричної енергії для  побутових споживачів</w:t>
      </w:r>
      <w:r w:rsidR="007C3373">
        <w:rPr>
          <w:lang w:val="uk-UA"/>
        </w:rPr>
        <w:t xml:space="preserve"> (гуртожитки)</w:t>
      </w:r>
      <w:r w:rsidRPr="00AE2173">
        <w:rPr>
          <w:lang w:val="uk-UA"/>
        </w:rPr>
        <w:t xml:space="preserve"> виключно на умовах універсальної послуги, з метою  гарантування прав фізичних осіб, що використовують електричну енергію для забезпечення власних побутових потреб, як безпосередньо так і в складі колективного побутового споживача на забезпечення електричною енергією за встановленими тарифами та визначеною вартістю.</w:t>
      </w:r>
    </w:p>
    <w:p w:rsidR="00AE2173" w:rsidRDefault="00AE2173" w:rsidP="00DA07BB">
      <w:pPr>
        <w:spacing w:after="0" w:line="276" w:lineRule="auto"/>
        <w:ind w:left="-142" w:firstLine="426"/>
        <w:rPr>
          <w:lang w:val="uk-UA"/>
        </w:rPr>
      </w:pPr>
      <w:r w:rsidRPr="00AE2173">
        <w:rPr>
          <w:lang w:val="uk-UA"/>
        </w:rPr>
        <w:t>Електрична енергія закуповується для:  освітлення гуртожитків, відповідно до Постанови Кабінету міністрів України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 483 від 05.09.2019 року (з наступними змінами та доповненнями), тобто виключно для потреб побутових споживачів (населення), що не включають професійну та/або господарську діяльність, та розраховується за показами загального розрахункового засобу обліку в обсязі електричної енергії, спожитої для забезпечення побутових потреб населення.</w:t>
      </w:r>
    </w:p>
    <w:p w:rsidR="00AE2173" w:rsidRPr="00AE2173" w:rsidRDefault="00AE2173" w:rsidP="00AE2173">
      <w:pPr>
        <w:rPr>
          <w:lang w:val="uk-UA"/>
        </w:rPr>
      </w:pPr>
      <w:r w:rsidRPr="00AE2173">
        <w:rPr>
          <w:lang w:val="uk-UA"/>
        </w:rPr>
        <w:t>4.7.</w:t>
      </w:r>
      <w:r w:rsidRPr="00AE2173">
        <w:rPr>
          <w:lang w:val="uk-UA"/>
        </w:rPr>
        <w:tab/>
        <w:t>Вимоги щодо якості:</w:t>
      </w:r>
    </w:p>
    <w:p w:rsidR="00AE2173" w:rsidRPr="00AE2173" w:rsidRDefault="00AE2173" w:rsidP="00F16EFD">
      <w:pPr>
        <w:spacing w:after="0"/>
        <w:ind w:left="-142" w:firstLine="426"/>
        <w:rPr>
          <w:lang w:val="uk-UA"/>
        </w:rPr>
      </w:pPr>
      <w:r w:rsidRPr="00AE2173">
        <w:rPr>
          <w:lang w:val="uk-UA"/>
        </w:rPr>
        <w:t>- Порядок забезпечення стандартів якості електропостачання та надання компенсацій споживачам за їх недотримання, затверджений постановою НКРЕКП від 12.06.2018 р. № 375; - Кодекс комерційного обліку електричної енергії, затверджений постановою НКРЕ КП від 14.03.2018 року N° 311;</w:t>
      </w:r>
    </w:p>
    <w:p w:rsidR="00AE2173" w:rsidRPr="00AE2173" w:rsidRDefault="00AE2173" w:rsidP="00F16EFD">
      <w:pPr>
        <w:spacing w:after="0"/>
        <w:rPr>
          <w:lang w:val="uk-UA"/>
        </w:rPr>
      </w:pPr>
      <w:r w:rsidRPr="00AE2173">
        <w:rPr>
          <w:lang w:val="uk-UA"/>
        </w:rPr>
        <w:tab/>
        <w:t>безперебійне постачання: 24 г</w:t>
      </w:r>
      <w:r w:rsidR="005565B6">
        <w:rPr>
          <w:lang w:val="uk-UA"/>
        </w:rPr>
        <w:t>одини на добу,</w:t>
      </w:r>
    </w:p>
    <w:p w:rsidR="00AE2173" w:rsidRPr="00AE2173" w:rsidRDefault="00AE2173" w:rsidP="00F16EFD">
      <w:pPr>
        <w:spacing w:after="0"/>
        <w:ind w:left="-142" w:firstLine="426"/>
        <w:rPr>
          <w:lang w:val="uk-UA"/>
        </w:rPr>
      </w:pPr>
      <w:r w:rsidRPr="00AE2173">
        <w:rPr>
          <w:lang w:val="uk-UA"/>
        </w:rPr>
        <w:t>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забезпечить задоволення попиту на споживання електричної енергії Споживачем</w:t>
      </w:r>
    </w:p>
    <w:p w:rsidR="00AE2173" w:rsidRPr="00AE2173" w:rsidRDefault="00AE2173" w:rsidP="00F16EFD">
      <w:pPr>
        <w:spacing w:after="0"/>
        <w:rPr>
          <w:lang w:val="uk-UA"/>
        </w:rPr>
      </w:pPr>
      <w:r w:rsidRPr="00AE2173">
        <w:rPr>
          <w:lang w:val="uk-UA"/>
        </w:rPr>
        <w:t>-</w:t>
      </w:r>
      <w:r w:rsidRPr="00AE2173">
        <w:rPr>
          <w:lang w:val="uk-UA"/>
        </w:rPr>
        <w:tab/>
        <w:t>комерційна якість постачання;</w:t>
      </w:r>
    </w:p>
    <w:p w:rsidR="00AE2173" w:rsidRDefault="00AE2173" w:rsidP="00F16EFD">
      <w:pPr>
        <w:spacing w:after="0"/>
        <w:rPr>
          <w:lang w:val="uk-UA"/>
        </w:rPr>
      </w:pPr>
      <w:r w:rsidRPr="00AE2173">
        <w:rPr>
          <w:lang w:val="uk-UA"/>
        </w:rPr>
        <w:t>-</w:t>
      </w:r>
      <w:r w:rsidRPr="00AE2173">
        <w:rPr>
          <w:lang w:val="uk-UA"/>
        </w:rPr>
        <w:tab/>
        <w:t>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w:t>
      </w:r>
    </w:p>
    <w:p w:rsidR="00AE2173" w:rsidRDefault="00AE2173" w:rsidP="00602846">
      <w:pPr>
        <w:ind w:left="-142" w:firstLine="568"/>
        <w:rPr>
          <w:lang w:val="uk-UA"/>
        </w:rPr>
      </w:pPr>
      <w:r w:rsidRPr="00AE2173">
        <w:rPr>
          <w:lang w:val="uk-UA"/>
        </w:rPr>
        <w:t xml:space="preserve">- Параметри якості електроенергії в точках приєднання споживачів в нормальних умовах експлуатації мають відповідати параметрам, визначеним у ДСТУ ЕІ\І 50160:2014 «Характеристики напруги електропостачання в електричних мережах загальної </w:t>
      </w:r>
      <w:proofErr w:type="spellStart"/>
      <w:r w:rsidRPr="00AE2173">
        <w:rPr>
          <w:lang w:val="uk-UA"/>
        </w:rPr>
        <w:t>призначеності</w:t>
      </w:r>
      <w:proofErr w:type="spellEnd"/>
      <w:r w:rsidRPr="00AE2173">
        <w:rPr>
          <w:lang w:val="uk-UA"/>
        </w:rPr>
        <w:t>»".( Відповідно до положень пункту 11.4.6 глави 11.4 розділу XI Кодексу систем розподілу, затвердженого постановою НКРЕКП від 14.03.2018 № 310).</w:t>
      </w:r>
    </w:p>
    <w:p w:rsidR="001E77DA" w:rsidRDefault="001E77DA" w:rsidP="00736D8B">
      <w:pPr>
        <w:ind w:left="-142"/>
        <w:rPr>
          <w:lang w:val="uk-UA"/>
        </w:rPr>
      </w:pPr>
      <w:r w:rsidRPr="001E77DA">
        <w:rPr>
          <w:lang w:val="uk-UA"/>
        </w:rPr>
        <w:t>4.8.</w:t>
      </w:r>
      <w:r w:rsidRPr="001E77DA">
        <w:rPr>
          <w:lang w:val="uk-UA"/>
        </w:rPr>
        <w:tab/>
        <w:t>Учасник при поставці товару передбачає необхідні заходи із захисту довкілля: здійснює діяльність з додержанням вимог екологічної безпеки, правил, нормативів, стандартів що регулюють діяльність учасника в сфері охорони довкілля від забруднення та інших шкідливих впливів;</w:t>
      </w:r>
    </w:p>
    <w:p w:rsidR="008C51BB" w:rsidRDefault="001E77DA" w:rsidP="008C51BB">
      <w:pPr>
        <w:spacing w:after="0"/>
        <w:ind w:hanging="142"/>
        <w:rPr>
          <w:lang w:val="uk-UA"/>
        </w:rPr>
      </w:pPr>
      <w:r w:rsidRPr="001E77DA">
        <w:rPr>
          <w:lang w:val="uk-UA"/>
        </w:rPr>
        <w:t>5.</w:t>
      </w:r>
      <w:r w:rsidRPr="001E77DA">
        <w:rPr>
          <w:lang w:val="uk-UA"/>
        </w:rPr>
        <w:tab/>
        <w:t>Обґрунтування розміру бюджетного призначення:</w:t>
      </w:r>
    </w:p>
    <w:p w:rsidR="001E77DA" w:rsidRDefault="001E77DA" w:rsidP="008C51BB">
      <w:pPr>
        <w:spacing w:after="0"/>
        <w:ind w:hanging="142"/>
        <w:rPr>
          <w:lang w:val="uk-UA"/>
        </w:rPr>
      </w:pPr>
      <w:r w:rsidRPr="001E77DA">
        <w:rPr>
          <w:lang w:val="uk-UA"/>
        </w:rPr>
        <w:t xml:space="preserve"> відповідно до річного плану асигнувань за КЕКВ 2273</w:t>
      </w:r>
      <w:r w:rsidR="00CA104B">
        <w:rPr>
          <w:lang w:val="uk-UA"/>
        </w:rPr>
        <w:t xml:space="preserve"> (оплата електроенергії) на 2025</w:t>
      </w:r>
      <w:r w:rsidRPr="001E77DA">
        <w:rPr>
          <w:lang w:val="uk-UA"/>
        </w:rPr>
        <w:t xml:space="preserve"> рік.</w:t>
      </w:r>
    </w:p>
    <w:p w:rsidR="00207475" w:rsidRDefault="00207475" w:rsidP="00A43FEB">
      <w:pPr>
        <w:spacing w:after="0"/>
        <w:ind w:hanging="142"/>
        <w:rPr>
          <w:lang w:val="uk-UA"/>
        </w:rPr>
      </w:pPr>
      <w:r>
        <w:rPr>
          <w:lang w:val="uk-UA"/>
        </w:rPr>
        <w:t>6.</w:t>
      </w:r>
      <w:r>
        <w:rPr>
          <w:lang w:val="uk-UA"/>
        </w:rPr>
        <w:tab/>
        <w:t>Очікувана</w:t>
      </w:r>
      <w:r w:rsidRPr="00207475">
        <w:rPr>
          <w:lang w:val="uk-UA"/>
        </w:rPr>
        <w:t xml:space="preserve"> ва</w:t>
      </w:r>
      <w:r w:rsidR="00013148">
        <w:rPr>
          <w:lang w:val="uk-UA"/>
        </w:rPr>
        <w:t>ртість</w:t>
      </w:r>
      <w:r w:rsidRPr="00207475">
        <w:rPr>
          <w:lang w:val="uk-UA"/>
        </w:rPr>
        <w:t xml:space="preserve"> предмета закупівлі</w:t>
      </w:r>
      <w:r>
        <w:rPr>
          <w:lang w:val="uk-UA"/>
        </w:rPr>
        <w:t>:</w:t>
      </w:r>
      <w:r w:rsidR="00A43FEB">
        <w:rPr>
          <w:lang w:val="uk-UA"/>
        </w:rPr>
        <w:t xml:space="preserve"> </w:t>
      </w:r>
      <w:r w:rsidR="00CA104B">
        <w:rPr>
          <w:lang w:val="uk-UA"/>
        </w:rPr>
        <w:t xml:space="preserve">4 320 000,00 </w:t>
      </w:r>
      <w:r w:rsidR="00A43FEB">
        <w:rPr>
          <w:lang w:val="uk-UA"/>
        </w:rPr>
        <w:t>грн.</w:t>
      </w:r>
    </w:p>
    <w:p w:rsidR="001E77DA" w:rsidRPr="001E77DA" w:rsidRDefault="001E77DA" w:rsidP="0042600D">
      <w:pPr>
        <w:spacing w:after="0" w:line="276" w:lineRule="auto"/>
        <w:ind w:hanging="142"/>
        <w:rPr>
          <w:lang w:val="uk-UA"/>
        </w:rPr>
      </w:pPr>
      <w:r w:rsidRPr="001E77DA">
        <w:rPr>
          <w:lang w:val="uk-UA"/>
        </w:rPr>
        <w:t>6.</w:t>
      </w:r>
      <w:r w:rsidR="00207475">
        <w:rPr>
          <w:lang w:val="uk-UA"/>
        </w:rPr>
        <w:t>1.</w:t>
      </w:r>
      <w:r>
        <w:rPr>
          <w:lang w:val="uk-UA"/>
        </w:rPr>
        <w:tab/>
      </w:r>
      <w:r w:rsidRPr="001E77DA">
        <w:rPr>
          <w:lang w:val="uk-UA"/>
        </w:rPr>
        <w:t xml:space="preserve"> Обґрунтування очікуваної вартості предмета закупівлі:</w:t>
      </w:r>
    </w:p>
    <w:p w:rsidR="001E77DA" w:rsidRPr="00AE2173" w:rsidRDefault="001E77DA" w:rsidP="0042600D">
      <w:pPr>
        <w:spacing w:after="0" w:line="276" w:lineRule="auto"/>
        <w:ind w:left="-284" w:firstLine="568"/>
        <w:rPr>
          <w:lang w:val="uk-UA"/>
        </w:rPr>
      </w:pPr>
      <w:r w:rsidRPr="001E77DA">
        <w:rPr>
          <w:lang w:val="uk-UA"/>
        </w:rPr>
        <w:t xml:space="preserve"> При визначенні очікуваної вартості закупівлі враховувалась інформація про тариф на електричну енергію при закупівлі електроенергії</w:t>
      </w:r>
      <w:r>
        <w:rPr>
          <w:lang w:val="uk-UA"/>
        </w:rPr>
        <w:t>,</w:t>
      </w:r>
      <w:r w:rsidRPr="001E77DA">
        <w:rPr>
          <w:lang w:val="uk-UA"/>
        </w:rPr>
        <w:t xml:space="preserve"> як «універсальної послуги»,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w:t>
      </w:r>
      <w:r w:rsidR="00714D85">
        <w:rPr>
          <w:lang w:val="uk-UA"/>
        </w:rPr>
        <w:t>лектричної енергії» Зміни до</w:t>
      </w:r>
      <w:r w:rsidRPr="001E77DA">
        <w:rPr>
          <w:lang w:val="uk-UA"/>
        </w:rPr>
        <w:t xml:space="preserve"> Положення (в редакції постанови Кабінету</w:t>
      </w:r>
      <w:r w:rsidR="00714D85">
        <w:rPr>
          <w:lang w:val="uk-UA"/>
        </w:rPr>
        <w:t xml:space="preserve"> Міністрів Укр</w:t>
      </w:r>
      <w:r w:rsidR="009E6716">
        <w:rPr>
          <w:lang w:val="uk-UA"/>
        </w:rPr>
        <w:t>аїни від</w:t>
      </w:r>
      <w:r w:rsidR="00450F10" w:rsidRPr="00450F10">
        <w:rPr>
          <w:lang w:val="uk-UA"/>
        </w:rPr>
        <w:t xml:space="preserve"> 31 травня 2024</w:t>
      </w:r>
      <w:r w:rsidR="009E6716">
        <w:rPr>
          <w:lang w:val="uk-UA"/>
        </w:rPr>
        <w:t xml:space="preserve"> р. № 632</w:t>
      </w:r>
      <w:r w:rsidR="00714D85">
        <w:rPr>
          <w:lang w:val="uk-UA"/>
        </w:rPr>
        <w:t>)</w:t>
      </w:r>
      <w:r w:rsidR="003850A7">
        <w:rPr>
          <w:lang w:val="uk-UA"/>
        </w:rPr>
        <w:t xml:space="preserve">. </w:t>
      </w:r>
      <w:r w:rsidRPr="001E77DA">
        <w:rPr>
          <w:lang w:val="uk-UA"/>
        </w:rPr>
        <w:t>ФІКСОВАНІ ЦІНИ на електричну енергію для по</w:t>
      </w:r>
      <w:r w:rsidR="003850A7">
        <w:rPr>
          <w:lang w:val="uk-UA"/>
        </w:rPr>
        <w:t>буто</w:t>
      </w:r>
      <w:r w:rsidR="00256051">
        <w:rPr>
          <w:lang w:val="uk-UA"/>
        </w:rPr>
        <w:t>вих споживачів  становлять  4,32</w:t>
      </w:r>
      <w:r w:rsidR="0042600D">
        <w:rPr>
          <w:lang w:val="uk-UA"/>
        </w:rPr>
        <w:t xml:space="preserve"> грн. (з ПДВ) за 1 </w:t>
      </w:r>
      <w:proofErr w:type="spellStart"/>
      <w:r w:rsidR="0042600D">
        <w:rPr>
          <w:lang w:val="uk-UA"/>
        </w:rPr>
        <w:t>кВт.год.</w:t>
      </w:r>
      <w:r w:rsidR="00EC5F4F">
        <w:rPr>
          <w:lang w:val="uk-UA"/>
        </w:rPr>
        <w:t>,що</w:t>
      </w:r>
      <w:proofErr w:type="spellEnd"/>
      <w:r w:rsidR="00EC5F4F">
        <w:rPr>
          <w:lang w:val="uk-UA"/>
        </w:rPr>
        <w:t xml:space="preserve"> є регульованим тарифом.</w:t>
      </w:r>
    </w:p>
    <w:sectPr w:rsidR="001E77DA" w:rsidRPr="00AE2173" w:rsidSect="00A23370">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641F"/>
    <w:multiLevelType w:val="multilevel"/>
    <w:tmpl w:val="6DD034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91"/>
    <w:rsid w:val="00013148"/>
    <w:rsid w:val="00017546"/>
    <w:rsid w:val="001009E8"/>
    <w:rsid w:val="001E35AA"/>
    <w:rsid w:val="001E77DA"/>
    <w:rsid w:val="00207475"/>
    <w:rsid w:val="002327D2"/>
    <w:rsid w:val="00256051"/>
    <w:rsid w:val="002F2EE5"/>
    <w:rsid w:val="0033050E"/>
    <w:rsid w:val="003850A7"/>
    <w:rsid w:val="003F779B"/>
    <w:rsid w:val="0042600D"/>
    <w:rsid w:val="00437C1F"/>
    <w:rsid w:val="00450F10"/>
    <w:rsid w:val="004640C0"/>
    <w:rsid w:val="004805B4"/>
    <w:rsid w:val="004F7F91"/>
    <w:rsid w:val="005565B6"/>
    <w:rsid w:val="00602846"/>
    <w:rsid w:val="00620C5F"/>
    <w:rsid w:val="006740A9"/>
    <w:rsid w:val="00675AC9"/>
    <w:rsid w:val="006C2FF6"/>
    <w:rsid w:val="006E26A2"/>
    <w:rsid w:val="006E3B6A"/>
    <w:rsid w:val="006F7EE5"/>
    <w:rsid w:val="00714D85"/>
    <w:rsid w:val="00722FBA"/>
    <w:rsid w:val="00736D8B"/>
    <w:rsid w:val="007C3373"/>
    <w:rsid w:val="008C51BB"/>
    <w:rsid w:val="008C666D"/>
    <w:rsid w:val="008D4F9E"/>
    <w:rsid w:val="00906342"/>
    <w:rsid w:val="009535AB"/>
    <w:rsid w:val="009C188D"/>
    <w:rsid w:val="009E6716"/>
    <w:rsid w:val="00A23370"/>
    <w:rsid w:val="00A43FEB"/>
    <w:rsid w:val="00A65007"/>
    <w:rsid w:val="00AE2173"/>
    <w:rsid w:val="00B65D65"/>
    <w:rsid w:val="00B80FBE"/>
    <w:rsid w:val="00B972BD"/>
    <w:rsid w:val="00CA104B"/>
    <w:rsid w:val="00CE6FCF"/>
    <w:rsid w:val="00D80888"/>
    <w:rsid w:val="00DA07BB"/>
    <w:rsid w:val="00E1715C"/>
    <w:rsid w:val="00EC5F4F"/>
    <w:rsid w:val="00ED429F"/>
    <w:rsid w:val="00F16EFD"/>
    <w:rsid w:val="00F43F98"/>
    <w:rsid w:val="00F73258"/>
    <w:rsid w:val="00FB1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EE19"/>
  <w15:chartTrackingRefBased/>
  <w15:docId w15:val="{6DEB9F7B-0AD7-4A84-BBA6-419D6FEF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sid w:val="004F7F91"/>
    <w:rPr>
      <w:rFonts w:ascii="Calibri" w:eastAsia="Calibri" w:hAnsi="Calibri" w:cs="Calibri"/>
      <w:shd w:val="clear" w:color="auto" w:fill="FFFFFF"/>
    </w:rPr>
  </w:style>
  <w:style w:type="character" w:customStyle="1" w:styleId="3">
    <w:name w:val="Основний текст (3)_"/>
    <w:basedOn w:val="a0"/>
    <w:link w:val="30"/>
    <w:rsid w:val="004F7F91"/>
    <w:rPr>
      <w:rFonts w:ascii="Times New Roman" w:eastAsia="Times New Roman" w:hAnsi="Times New Roman" w:cs="Times New Roman"/>
      <w:b/>
      <w:bCs/>
      <w:i/>
      <w:iCs/>
      <w:shd w:val="clear" w:color="auto" w:fill="FFFFFF"/>
    </w:rPr>
  </w:style>
  <w:style w:type="character" w:customStyle="1" w:styleId="3Calibri">
    <w:name w:val="Основний текст (3) + Calibri;Не напівжирний;Не курсив"/>
    <w:basedOn w:val="3"/>
    <w:rsid w:val="004F7F91"/>
    <w:rPr>
      <w:rFonts w:ascii="Calibri" w:eastAsia="Calibri" w:hAnsi="Calibri" w:cs="Calibri"/>
      <w:b/>
      <w:bCs/>
      <w:i/>
      <w:iCs/>
      <w:color w:val="000000"/>
      <w:spacing w:val="0"/>
      <w:w w:val="100"/>
      <w:position w:val="0"/>
      <w:shd w:val="clear" w:color="auto" w:fill="FFFFFF"/>
      <w:lang w:val="uk-UA" w:eastAsia="uk-UA" w:bidi="uk-UA"/>
    </w:rPr>
  </w:style>
  <w:style w:type="paragraph" w:customStyle="1" w:styleId="20">
    <w:name w:val="Основний текст (2)"/>
    <w:basedOn w:val="a"/>
    <w:link w:val="2"/>
    <w:rsid w:val="004F7F91"/>
    <w:pPr>
      <w:widowControl w:val="0"/>
      <w:shd w:val="clear" w:color="auto" w:fill="FFFFFF"/>
      <w:spacing w:after="1020" w:line="283" w:lineRule="exact"/>
    </w:pPr>
    <w:rPr>
      <w:rFonts w:ascii="Calibri" w:eastAsia="Calibri" w:hAnsi="Calibri" w:cs="Calibri"/>
    </w:rPr>
  </w:style>
  <w:style w:type="paragraph" w:customStyle="1" w:styleId="30">
    <w:name w:val="Основний текст (3)"/>
    <w:basedOn w:val="a"/>
    <w:link w:val="3"/>
    <w:rsid w:val="004F7F91"/>
    <w:pPr>
      <w:widowControl w:val="0"/>
      <w:shd w:val="clear" w:color="auto" w:fill="FFFFFF"/>
      <w:spacing w:before="1020" w:after="420" w:line="274" w:lineRule="exact"/>
      <w:jc w:val="both"/>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1120</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2023-01-10T11:42:00Z</dcterms:created>
  <dcterms:modified xsi:type="dcterms:W3CDTF">2025-01-16T13:19:00Z</dcterms:modified>
</cp:coreProperties>
</file>