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102" w:rsidRPr="003D59EF" w:rsidRDefault="00D20102" w:rsidP="00D20102">
      <w:pPr>
        <w:widowControl w:val="0"/>
        <w:jc w:val="right"/>
        <w:rPr>
          <w:rFonts w:ascii="Times New Roman" w:eastAsia="Times New Roman" w:hAnsi="Times New Roman" w:cs="Times New Roman"/>
          <w:i/>
          <w:iCs/>
          <w:sz w:val="28"/>
          <w:szCs w:val="28"/>
        </w:rPr>
      </w:pPr>
      <w:bookmarkStart w:id="0" w:name="bookmark1"/>
      <w:r w:rsidRPr="003D59EF">
        <w:rPr>
          <w:rFonts w:ascii="Times New Roman" w:eastAsia="Times New Roman" w:hAnsi="Times New Roman" w:cs="Times New Roman"/>
          <w:i/>
          <w:iCs/>
          <w:sz w:val="28"/>
          <w:szCs w:val="28"/>
        </w:rPr>
        <w:t>ПРОЄКТ</w:t>
      </w:r>
    </w:p>
    <w:p w:rsidR="00D20102" w:rsidRPr="003D59EF" w:rsidRDefault="00D20102" w:rsidP="00D20102">
      <w:pPr>
        <w:widowControl w:val="0"/>
        <w:jc w:val="center"/>
        <w:rPr>
          <w:rFonts w:ascii="Times New Roman" w:eastAsia="Times New Roman" w:hAnsi="Times New Roman" w:cs="Times New Roman"/>
          <w:b/>
          <w:bCs/>
          <w:sz w:val="28"/>
          <w:szCs w:val="28"/>
        </w:rPr>
      </w:pPr>
      <w:r w:rsidRPr="003D59EF">
        <w:rPr>
          <w:rFonts w:ascii="Times New Roman" w:eastAsia="Times New Roman" w:hAnsi="Times New Roman" w:cs="Times New Roman"/>
          <w:b/>
          <w:bCs/>
          <w:sz w:val="28"/>
          <w:szCs w:val="28"/>
        </w:rPr>
        <w:t>МІНІСТЕРСТВО ОСВІТИ І НАУКИ УКРАЇНИ</w:t>
      </w:r>
    </w:p>
    <w:p w:rsidR="00D20102" w:rsidRPr="003D59EF" w:rsidRDefault="00D20102" w:rsidP="00D20102">
      <w:pPr>
        <w:widowControl w:val="0"/>
        <w:jc w:val="center"/>
        <w:rPr>
          <w:rFonts w:ascii="Times New Roman" w:eastAsia="Times New Roman" w:hAnsi="Times New Roman" w:cs="Times New Roman"/>
          <w:b/>
          <w:bCs/>
          <w:sz w:val="28"/>
          <w:szCs w:val="28"/>
        </w:rPr>
      </w:pPr>
    </w:p>
    <w:p w:rsidR="00D20102" w:rsidRPr="003D59EF" w:rsidRDefault="00D20102" w:rsidP="00D20102">
      <w:pPr>
        <w:widowControl w:val="0"/>
        <w:jc w:val="center"/>
        <w:rPr>
          <w:rFonts w:ascii="Times New Roman" w:eastAsia="Times New Roman" w:hAnsi="Times New Roman" w:cs="Times New Roman"/>
          <w:b/>
          <w:bCs/>
          <w:sz w:val="28"/>
          <w:szCs w:val="28"/>
        </w:rPr>
      </w:pPr>
      <w:r w:rsidRPr="003D59EF">
        <w:rPr>
          <w:rFonts w:ascii="Times New Roman" w:eastAsia="Times New Roman" w:hAnsi="Times New Roman" w:cs="Times New Roman"/>
          <w:b/>
          <w:bCs/>
          <w:sz w:val="28"/>
          <w:szCs w:val="28"/>
        </w:rPr>
        <w:t xml:space="preserve">ЛЬВІВСЬКИЙ НАЦІОНАЛЬНИЙ УНІВЕРСИТЕТ </w:t>
      </w:r>
      <w:bookmarkStart w:id="1" w:name="_Hlk213650562"/>
      <w:r w:rsidRPr="003D59EF">
        <w:rPr>
          <w:rFonts w:ascii="Times New Roman" w:eastAsia="Times New Roman" w:hAnsi="Times New Roman" w:cs="Times New Roman"/>
          <w:b/>
          <w:bCs/>
          <w:sz w:val="28"/>
          <w:szCs w:val="28"/>
        </w:rPr>
        <w:t>ВЕТЕРИНАРНОЇ МЕДИЦИНИ ТА БІОТЕХНОЛОГІЙ ІМЕНІ С.З. ҐЖИЦЬКОГО</w:t>
      </w:r>
      <w:bookmarkEnd w:id="1"/>
    </w:p>
    <w:p w:rsidR="00D20102" w:rsidRPr="003D59EF" w:rsidRDefault="00D20102" w:rsidP="00D20102">
      <w:pPr>
        <w:widowControl w:val="0"/>
        <w:jc w:val="center"/>
        <w:rPr>
          <w:rFonts w:ascii="Times New Roman" w:eastAsia="Times New Roman" w:hAnsi="Times New Roman" w:cs="Times New Roman"/>
          <w:b/>
          <w:bCs/>
          <w:sz w:val="28"/>
          <w:szCs w:val="28"/>
        </w:rPr>
      </w:pPr>
    </w:p>
    <w:p w:rsidR="00D20102" w:rsidRPr="003D59EF" w:rsidRDefault="00D20102" w:rsidP="00D20102">
      <w:pPr>
        <w:spacing w:line="360" w:lineRule="auto"/>
        <w:rPr>
          <w:rFonts w:ascii="Times New Roman" w:hAnsi="Times New Roman" w:cs="Times New Roman"/>
          <w:sz w:val="28"/>
          <w:szCs w:val="28"/>
        </w:rPr>
      </w:pPr>
    </w:p>
    <w:p w:rsidR="00D20102" w:rsidRPr="0032030D" w:rsidRDefault="00D20102" w:rsidP="00D20102">
      <w:pPr>
        <w:spacing w:line="360" w:lineRule="auto"/>
        <w:rPr>
          <w:rFonts w:ascii="Times New Roman" w:hAnsi="Times New Roman" w:cs="Times New Roman"/>
          <w:sz w:val="28"/>
          <w:szCs w:val="28"/>
        </w:rPr>
      </w:pPr>
    </w:p>
    <w:p w:rsidR="00D20102" w:rsidRDefault="00D20102" w:rsidP="00D20102">
      <w:pPr>
        <w:spacing w:line="360" w:lineRule="auto"/>
        <w:rPr>
          <w:rFonts w:ascii="Times New Roman" w:hAnsi="Times New Roman" w:cs="Times New Roman"/>
          <w:sz w:val="28"/>
          <w:szCs w:val="28"/>
        </w:rPr>
      </w:pPr>
    </w:p>
    <w:p w:rsidR="00D20102" w:rsidRDefault="00D20102" w:rsidP="00D20102">
      <w:pPr>
        <w:spacing w:line="360" w:lineRule="auto"/>
        <w:rPr>
          <w:rFonts w:ascii="Times New Roman" w:hAnsi="Times New Roman" w:cs="Times New Roman"/>
          <w:sz w:val="28"/>
          <w:szCs w:val="28"/>
        </w:rPr>
      </w:pPr>
    </w:p>
    <w:p w:rsidR="00D20102" w:rsidRDefault="00D20102" w:rsidP="00D20102">
      <w:pPr>
        <w:spacing w:line="360" w:lineRule="auto"/>
        <w:rPr>
          <w:rFonts w:ascii="Times New Roman" w:hAnsi="Times New Roman" w:cs="Times New Roman"/>
          <w:sz w:val="28"/>
          <w:szCs w:val="28"/>
        </w:rPr>
      </w:pPr>
    </w:p>
    <w:p w:rsidR="00D20102" w:rsidRPr="0032030D" w:rsidRDefault="00D20102" w:rsidP="00D20102">
      <w:pPr>
        <w:spacing w:line="360" w:lineRule="auto"/>
        <w:rPr>
          <w:rFonts w:ascii="Times New Roman" w:hAnsi="Times New Roman" w:cs="Times New Roman"/>
          <w:sz w:val="28"/>
          <w:szCs w:val="28"/>
        </w:rPr>
      </w:pPr>
    </w:p>
    <w:p w:rsidR="00D20102" w:rsidRPr="0032030D" w:rsidRDefault="00D20102" w:rsidP="00D20102">
      <w:pPr>
        <w:spacing w:line="360" w:lineRule="auto"/>
        <w:rPr>
          <w:rFonts w:ascii="Times New Roman" w:hAnsi="Times New Roman" w:cs="Times New Roman"/>
          <w:sz w:val="28"/>
          <w:szCs w:val="28"/>
        </w:rPr>
      </w:pPr>
    </w:p>
    <w:p w:rsidR="00D20102" w:rsidRPr="00D20102" w:rsidRDefault="00D20102" w:rsidP="00D20102">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КОДЕКС</w:t>
      </w:r>
    </w:p>
    <w:p w:rsidR="00D20102" w:rsidRDefault="00D20102" w:rsidP="00D20102">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КОРПОРАТИВНОЇ КУЛЬТУРИ </w:t>
      </w:r>
    </w:p>
    <w:p w:rsidR="00D20102" w:rsidRDefault="00D20102" w:rsidP="00D2010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uk-UA"/>
        </w:rPr>
        <w:t xml:space="preserve">УЧАСНИКІВ </w:t>
      </w:r>
      <w:r>
        <w:rPr>
          <w:rFonts w:ascii="Times New Roman" w:hAnsi="Times New Roman" w:cs="Times New Roman"/>
          <w:b/>
          <w:bCs/>
          <w:sz w:val="28"/>
          <w:szCs w:val="28"/>
        </w:rPr>
        <w:t xml:space="preserve">ОСВІТНЬОГО ПРОЦЕСУ </w:t>
      </w:r>
    </w:p>
    <w:p w:rsidR="00D20102" w:rsidRDefault="00D20102" w:rsidP="00D2010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ЛЬВІВСЬКОГО</w:t>
      </w:r>
      <w:r w:rsidRPr="0032030D">
        <w:rPr>
          <w:rFonts w:ascii="Times New Roman" w:hAnsi="Times New Roman" w:cs="Times New Roman"/>
          <w:b/>
          <w:bCs/>
          <w:sz w:val="28"/>
          <w:szCs w:val="28"/>
        </w:rPr>
        <w:t xml:space="preserve"> НАЦІОНАЛЬНО</w:t>
      </w:r>
      <w:r>
        <w:rPr>
          <w:rFonts w:ascii="Times New Roman" w:hAnsi="Times New Roman" w:cs="Times New Roman"/>
          <w:b/>
          <w:bCs/>
          <w:sz w:val="28"/>
          <w:szCs w:val="28"/>
        </w:rPr>
        <w:t>ГО</w:t>
      </w:r>
      <w:r w:rsidRPr="0032030D">
        <w:rPr>
          <w:rFonts w:ascii="Times New Roman" w:hAnsi="Times New Roman" w:cs="Times New Roman"/>
          <w:b/>
          <w:bCs/>
          <w:sz w:val="28"/>
          <w:szCs w:val="28"/>
        </w:rPr>
        <w:t xml:space="preserve"> УНІВЕРСИТЕТ</w:t>
      </w:r>
      <w:r>
        <w:rPr>
          <w:rFonts w:ascii="Times New Roman" w:hAnsi="Times New Roman" w:cs="Times New Roman"/>
          <w:b/>
          <w:bCs/>
          <w:sz w:val="28"/>
          <w:szCs w:val="28"/>
        </w:rPr>
        <w:t>У</w:t>
      </w:r>
      <w:r w:rsidRPr="0032030D">
        <w:rPr>
          <w:rFonts w:ascii="Times New Roman" w:hAnsi="Times New Roman" w:cs="Times New Roman"/>
          <w:b/>
          <w:bCs/>
          <w:sz w:val="28"/>
          <w:szCs w:val="28"/>
        </w:rPr>
        <w:t xml:space="preserve"> ВЕТЕРИНАРНОЇ МЕДИЦИНИ ТА </w:t>
      </w:r>
      <w:r>
        <w:rPr>
          <w:rFonts w:ascii="Times New Roman" w:hAnsi="Times New Roman" w:cs="Times New Roman"/>
          <w:b/>
          <w:bCs/>
          <w:sz w:val="28"/>
          <w:szCs w:val="28"/>
        </w:rPr>
        <w:t xml:space="preserve">БІОТЕХНОЛОГІЙ </w:t>
      </w:r>
    </w:p>
    <w:p w:rsidR="00D20102" w:rsidRPr="0032030D" w:rsidRDefault="00D20102" w:rsidP="00D20102">
      <w:pPr>
        <w:spacing w:line="360" w:lineRule="auto"/>
        <w:jc w:val="center"/>
        <w:rPr>
          <w:rFonts w:ascii="Times New Roman" w:hAnsi="Times New Roman" w:cs="Times New Roman"/>
          <w:b/>
          <w:bCs/>
          <w:sz w:val="28"/>
          <w:szCs w:val="28"/>
        </w:rPr>
      </w:pPr>
      <w:r w:rsidRPr="0032030D">
        <w:rPr>
          <w:rFonts w:ascii="Times New Roman" w:hAnsi="Times New Roman" w:cs="Times New Roman"/>
          <w:b/>
          <w:bCs/>
          <w:sz w:val="28"/>
          <w:szCs w:val="28"/>
        </w:rPr>
        <w:t>ІМЕНІ С.З.</w:t>
      </w:r>
      <w:r>
        <w:rPr>
          <w:rFonts w:ascii="Times New Roman" w:hAnsi="Times New Roman" w:cs="Times New Roman"/>
          <w:b/>
          <w:bCs/>
          <w:sz w:val="28"/>
          <w:szCs w:val="28"/>
        </w:rPr>
        <w:t xml:space="preserve"> </w:t>
      </w:r>
      <w:r w:rsidRPr="0032030D">
        <w:rPr>
          <w:rFonts w:ascii="Times New Roman" w:hAnsi="Times New Roman" w:cs="Times New Roman"/>
          <w:b/>
          <w:bCs/>
          <w:sz w:val="28"/>
          <w:szCs w:val="28"/>
        </w:rPr>
        <w:t>ҐЖИЦЬКОГО</w:t>
      </w:r>
    </w:p>
    <w:p w:rsidR="00D20102" w:rsidRDefault="00D20102" w:rsidP="00D20102">
      <w:pPr>
        <w:spacing w:line="360" w:lineRule="auto"/>
        <w:rPr>
          <w:rFonts w:ascii="Times New Roman" w:hAnsi="Times New Roman" w:cs="Times New Roman"/>
          <w:sz w:val="28"/>
          <w:szCs w:val="28"/>
          <w:highlight w:val="green"/>
        </w:rPr>
      </w:pPr>
    </w:p>
    <w:p w:rsidR="00D20102" w:rsidRDefault="00D20102" w:rsidP="00D20102">
      <w:pPr>
        <w:spacing w:line="360" w:lineRule="auto"/>
        <w:rPr>
          <w:rFonts w:ascii="Times New Roman" w:hAnsi="Times New Roman" w:cs="Times New Roman"/>
          <w:sz w:val="28"/>
          <w:szCs w:val="28"/>
          <w:highlight w:val="green"/>
        </w:rPr>
      </w:pPr>
    </w:p>
    <w:p w:rsidR="00D20102" w:rsidRDefault="00D20102" w:rsidP="00D20102">
      <w:pPr>
        <w:spacing w:line="360" w:lineRule="auto"/>
        <w:rPr>
          <w:rFonts w:ascii="Times New Roman" w:hAnsi="Times New Roman" w:cs="Times New Roman"/>
          <w:sz w:val="28"/>
          <w:szCs w:val="28"/>
          <w:highlight w:val="green"/>
        </w:rPr>
      </w:pPr>
    </w:p>
    <w:p w:rsidR="00D20102" w:rsidRDefault="00D20102" w:rsidP="00D20102">
      <w:pPr>
        <w:spacing w:line="360" w:lineRule="auto"/>
        <w:rPr>
          <w:rFonts w:ascii="Times New Roman" w:hAnsi="Times New Roman" w:cs="Times New Roman"/>
          <w:sz w:val="28"/>
          <w:szCs w:val="28"/>
          <w:highlight w:val="green"/>
        </w:rPr>
      </w:pPr>
    </w:p>
    <w:p w:rsidR="00D20102" w:rsidRPr="003D59EF" w:rsidRDefault="00D20102" w:rsidP="00D20102">
      <w:pPr>
        <w:spacing w:line="360" w:lineRule="auto"/>
        <w:rPr>
          <w:rFonts w:ascii="Times New Roman" w:hAnsi="Times New Roman" w:cs="Times New Roman"/>
          <w:sz w:val="28"/>
          <w:szCs w:val="28"/>
          <w:highlight w:val="green"/>
        </w:rPr>
      </w:pPr>
    </w:p>
    <w:p w:rsidR="00D20102" w:rsidRPr="003D59EF" w:rsidRDefault="00D20102" w:rsidP="00D20102">
      <w:pPr>
        <w:widowControl w:val="0"/>
        <w:spacing w:line="360" w:lineRule="auto"/>
        <w:ind w:left="3969" w:firstLine="1"/>
        <w:jc w:val="both"/>
        <w:rPr>
          <w:rFonts w:ascii="Times New Roman" w:hAnsi="Times New Roman" w:cs="Times New Roman"/>
          <w:bCs/>
          <w:sz w:val="28"/>
          <w:szCs w:val="28"/>
        </w:rPr>
      </w:pPr>
      <w:r w:rsidRPr="003D59EF">
        <w:rPr>
          <w:rFonts w:ascii="Times New Roman" w:hAnsi="Times New Roman" w:cs="Times New Roman"/>
          <w:bCs/>
          <w:sz w:val="28"/>
          <w:szCs w:val="28"/>
        </w:rPr>
        <w:t>ЗАТВЕРДЖЕНО ВЧЕНОЮ РАДОЮ</w:t>
      </w:r>
    </w:p>
    <w:p w:rsidR="00D20102" w:rsidRPr="003D59EF" w:rsidRDefault="00D20102" w:rsidP="00D20102">
      <w:pPr>
        <w:widowControl w:val="0"/>
        <w:spacing w:line="360" w:lineRule="auto"/>
        <w:ind w:left="3119"/>
        <w:jc w:val="both"/>
        <w:rPr>
          <w:rFonts w:ascii="Times New Roman" w:hAnsi="Times New Roman" w:cs="Times New Roman"/>
          <w:bCs/>
          <w:sz w:val="28"/>
          <w:szCs w:val="28"/>
        </w:rPr>
      </w:pPr>
      <w:r w:rsidRPr="003D59EF">
        <w:rPr>
          <w:rFonts w:ascii="Times New Roman" w:hAnsi="Times New Roman" w:cs="Times New Roman"/>
          <w:bCs/>
          <w:sz w:val="28"/>
          <w:szCs w:val="28"/>
        </w:rPr>
        <w:t>Голова вченої ради _____________ / І.О. Парубчак /</w:t>
      </w:r>
    </w:p>
    <w:p w:rsidR="00D20102" w:rsidRPr="003D59EF" w:rsidRDefault="00D20102" w:rsidP="00D20102">
      <w:pPr>
        <w:widowControl w:val="0"/>
        <w:spacing w:line="360" w:lineRule="auto"/>
        <w:ind w:left="3119"/>
        <w:jc w:val="both"/>
        <w:rPr>
          <w:rFonts w:ascii="Times New Roman" w:hAnsi="Times New Roman" w:cs="Times New Roman"/>
          <w:bCs/>
          <w:sz w:val="28"/>
          <w:szCs w:val="28"/>
        </w:rPr>
      </w:pPr>
      <w:r w:rsidRPr="003D59EF">
        <w:rPr>
          <w:rFonts w:ascii="Times New Roman" w:hAnsi="Times New Roman" w:cs="Times New Roman"/>
          <w:bCs/>
          <w:sz w:val="28"/>
          <w:szCs w:val="28"/>
        </w:rPr>
        <w:t>(протокол № __ від "___"_________ 202</w:t>
      </w:r>
      <w:r>
        <w:rPr>
          <w:rFonts w:ascii="Times New Roman" w:hAnsi="Times New Roman" w:cs="Times New Roman"/>
          <w:bCs/>
          <w:sz w:val="28"/>
          <w:szCs w:val="28"/>
        </w:rPr>
        <w:t>6</w:t>
      </w:r>
      <w:r w:rsidRPr="003D59EF">
        <w:rPr>
          <w:rFonts w:ascii="Times New Roman" w:hAnsi="Times New Roman" w:cs="Times New Roman"/>
          <w:bCs/>
          <w:sz w:val="28"/>
          <w:szCs w:val="28"/>
        </w:rPr>
        <w:t xml:space="preserve"> р.) </w:t>
      </w:r>
    </w:p>
    <w:p w:rsidR="00D20102" w:rsidRPr="003D59EF" w:rsidRDefault="00D20102" w:rsidP="00D20102">
      <w:pPr>
        <w:widowControl w:val="0"/>
        <w:spacing w:before="120" w:line="360" w:lineRule="auto"/>
        <w:ind w:left="3119"/>
        <w:jc w:val="both"/>
        <w:rPr>
          <w:rFonts w:ascii="Times New Roman" w:hAnsi="Times New Roman" w:cs="Times New Roman"/>
          <w:bCs/>
          <w:sz w:val="28"/>
          <w:szCs w:val="28"/>
        </w:rPr>
      </w:pPr>
      <w:r w:rsidRPr="003D59EF">
        <w:rPr>
          <w:rFonts w:ascii="Times New Roman" w:hAnsi="Times New Roman" w:cs="Times New Roman"/>
          <w:bCs/>
          <w:sz w:val="28"/>
          <w:szCs w:val="28"/>
        </w:rPr>
        <w:t xml:space="preserve">Ректор  _____________  / І.О. Парубчак / </w:t>
      </w:r>
    </w:p>
    <w:p w:rsidR="00D20102" w:rsidRPr="003D59EF" w:rsidRDefault="00D20102" w:rsidP="00D20102">
      <w:pPr>
        <w:widowControl w:val="0"/>
        <w:spacing w:line="360" w:lineRule="auto"/>
        <w:ind w:left="3119"/>
        <w:jc w:val="both"/>
        <w:rPr>
          <w:rFonts w:ascii="Times New Roman" w:hAnsi="Times New Roman" w:cs="Times New Roman"/>
          <w:bCs/>
          <w:sz w:val="28"/>
          <w:szCs w:val="28"/>
        </w:rPr>
      </w:pPr>
      <w:r w:rsidRPr="003D59EF">
        <w:rPr>
          <w:rFonts w:ascii="Times New Roman" w:hAnsi="Times New Roman" w:cs="Times New Roman"/>
          <w:bCs/>
          <w:sz w:val="28"/>
          <w:szCs w:val="28"/>
        </w:rPr>
        <w:t>(наказ № __ від "___"_________ 202</w:t>
      </w:r>
      <w:r>
        <w:rPr>
          <w:rFonts w:ascii="Times New Roman" w:hAnsi="Times New Roman" w:cs="Times New Roman"/>
          <w:bCs/>
          <w:sz w:val="28"/>
          <w:szCs w:val="28"/>
        </w:rPr>
        <w:t>6</w:t>
      </w:r>
      <w:r w:rsidRPr="003D59EF">
        <w:rPr>
          <w:rFonts w:ascii="Times New Roman" w:hAnsi="Times New Roman" w:cs="Times New Roman"/>
          <w:bCs/>
          <w:sz w:val="28"/>
          <w:szCs w:val="28"/>
        </w:rPr>
        <w:t xml:space="preserve"> р.)</w:t>
      </w:r>
    </w:p>
    <w:p w:rsidR="00D20102" w:rsidRPr="003D59EF" w:rsidRDefault="00D20102" w:rsidP="00D20102">
      <w:pPr>
        <w:spacing w:line="360" w:lineRule="auto"/>
        <w:rPr>
          <w:rFonts w:ascii="Times New Roman" w:hAnsi="Times New Roman" w:cs="Times New Roman"/>
          <w:sz w:val="28"/>
          <w:szCs w:val="28"/>
          <w:highlight w:val="green"/>
        </w:rPr>
      </w:pPr>
    </w:p>
    <w:p w:rsidR="00D20102" w:rsidRPr="003D59EF" w:rsidRDefault="00D20102" w:rsidP="00D20102">
      <w:pPr>
        <w:spacing w:line="360" w:lineRule="auto"/>
        <w:rPr>
          <w:rFonts w:ascii="Times New Roman" w:hAnsi="Times New Roman" w:cs="Times New Roman"/>
          <w:sz w:val="28"/>
          <w:szCs w:val="28"/>
          <w:highlight w:val="green"/>
        </w:rPr>
      </w:pPr>
    </w:p>
    <w:p w:rsidR="00D20102" w:rsidRPr="006455A3" w:rsidRDefault="00D20102" w:rsidP="00D20102">
      <w:pPr>
        <w:spacing w:line="360" w:lineRule="auto"/>
        <w:jc w:val="center"/>
        <w:rPr>
          <w:rFonts w:ascii="Times New Roman" w:hAnsi="Times New Roman" w:cs="Times New Roman"/>
          <w:sz w:val="28"/>
          <w:szCs w:val="28"/>
        </w:rPr>
      </w:pPr>
      <w:r w:rsidRPr="0077773F">
        <w:rPr>
          <w:rFonts w:ascii="Times New Roman" w:hAnsi="Times New Roman" w:cs="Times New Roman"/>
          <w:b/>
          <w:bCs/>
          <w:sz w:val="28"/>
          <w:szCs w:val="28"/>
        </w:rPr>
        <w:t>202</w:t>
      </w:r>
      <w:r>
        <w:rPr>
          <w:rFonts w:ascii="Times New Roman" w:hAnsi="Times New Roman" w:cs="Times New Roman"/>
          <w:b/>
          <w:bCs/>
          <w:sz w:val="28"/>
          <w:szCs w:val="28"/>
        </w:rPr>
        <w:t>6 р.</w:t>
      </w:r>
      <w:r>
        <w:rPr>
          <w:sz w:val="28"/>
          <w:szCs w:val="28"/>
          <w:highlight w:val="green"/>
        </w:rPr>
        <w:br w:type="page"/>
      </w:r>
    </w:p>
    <w:p w:rsidR="00090D49" w:rsidRPr="009871EA" w:rsidRDefault="00B535BC" w:rsidP="009871EA">
      <w:pPr>
        <w:pStyle w:val="26"/>
        <w:keepNext/>
        <w:keepLines/>
        <w:shd w:val="clear" w:color="auto" w:fill="auto"/>
        <w:spacing w:after="0" w:line="240" w:lineRule="auto"/>
        <w:ind w:firstLine="709"/>
        <w:jc w:val="center"/>
        <w:rPr>
          <w:sz w:val="28"/>
          <w:szCs w:val="28"/>
        </w:rPr>
      </w:pPr>
      <w:r w:rsidRPr="009871EA">
        <w:rPr>
          <w:sz w:val="28"/>
          <w:szCs w:val="28"/>
        </w:rPr>
        <w:lastRenderedPageBreak/>
        <w:t>ВСТУП</w:t>
      </w:r>
      <w:bookmarkEnd w:id="0"/>
    </w:p>
    <w:p w:rsidR="00B535BC" w:rsidRPr="00B535BC" w:rsidRDefault="00B535BC" w:rsidP="00B535BC">
      <w:pPr>
        <w:pStyle w:val="13"/>
        <w:spacing w:before="0" w:after="0" w:line="240" w:lineRule="auto"/>
        <w:ind w:firstLine="709"/>
        <w:rPr>
          <w:sz w:val="28"/>
          <w:szCs w:val="28"/>
        </w:rPr>
      </w:pPr>
      <w:r w:rsidRPr="00B535BC">
        <w:rPr>
          <w:sz w:val="28"/>
          <w:szCs w:val="28"/>
        </w:rPr>
        <w:t xml:space="preserve">Корпоративна культура закладу вищої освіти є системою цінностей, норм і моделей поведінки, що формують внутрішнє освітнє середовище та визначають стиль взаємодії Університету з зовнішніми стейкхолдерами. В умовах </w:t>
      </w:r>
      <w:r>
        <w:rPr>
          <w:sz w:val="28"/>
          <w:szCs w:val="28"/>
          <w:lang w:val="uk-UA"/>
        </w:rPr>
        <w:t xml:space="preserve">сучасних викликів, </w:t>
      </w:r>
      <w:r w:rsidRPr="00B535BC">
        <w:rPr>
          <w:sz w:val="28"/>
          <w:szCs w:val="28"/>
        </w:rPr>
        <w:t>цифрової трансформації, інтеграції України до Європейського простору вищої освіти корпоративна культура набуває ключового значення для забезпечення якості освіти та репутаційної спроможності закладу вищої освіти.</w:t>
      </w:r>
    </w:p>
    <w:p w:rsidR="00B535BC" w:rsidRPr="00B535BC" w:rsidRDefault="00B535BC" w:rsidP="00B535BC">
      <w:pPr>
        <w:pStyle w:val="13"/>
        <w:spacing w:before="0" w:after="0" w:line="240" w:lineRule="auto"/>
        <w:ind w:firstLine="709"/>
        <w:rPr>
          <w:sz w:val="28"/>
          <w:szCs w:val="28"/>
        </w:rPr>
      </w:pPr>
      <w:r w:rsidRPr="00B535BC">
        <w:rPr>
          <w:sz w:val="28"/>
          <w:szCs w:val="28"/>
        </w:rPr>
        <w:t>Ефективна корпоративна культура сприяє підвищенню результативності управління, розвитку людського капіталу та формуванню безпечного, інклюзивного й доброчесного освітнього середовища. Вона є складовою внутрішньої системи забезпечення якості освіти та інструментом реалізації Стратегії розвитку Університету.</w:t>
      </w:r>
    </w:p>
    <w:p w:rsidR="00B535BC" w:rsidRPr="00B535BC" w:rsidRDefault="00B535BC" w:rsidP="00B535BC">
      <w:pPr>
        <w:pStyle w:val="13"/>
        <w:spacing w:before="0" w:after="0" w:line="240" w:lineRule="auto"/>
        <w:ind w:firstLine="709"/>
        <w:rPr>
          <w:sz w:val="28"/>
          <w:szCs w:val="28"/>
        </w:rPr>
      </w:pPr>
      <w:r w:rsidRPr="00B535BC">
        <w:rPr>
          <w:sz w:val="28"/>
          <w:szCs w:val="28"/>
        </w:rPr>
        <w:t>Університетська спільнота ґрунтується на принципах педагогіки партнерства та взаємної відповідальності, що передбачають рівноправні відносини між здобувачами освіти, викладачами та працівниками, повагу до гідності кожної особи, академічну свободу та культуру співробітництва.</w:t>
      </w:r>
    </w:p>
    <w:p w:rsidR="00B535BC" w:rsidRPr="00DE4519" w:rsidRDefault="00B535BC" w:rsidP="00B535BC">
      <w:pPr>
        <w:pStyle w:val="13"/>
        <w:shd w:val="clear" w:color="auto" w:fill="auto"/>
        <w:spacing w:before="0" w:after="0" w:line="240" w:lineRule="auto"/>
        <w:ind w:firstLine="709"/>
        <w:rPr>
          <w:sz w:val="28"/>
          <w:szCs w:val="28"/>
        </w:rPr>
      </w:pPr>
      <w:r w:rsidRPr="00B535BC">
        <w:rPr>
          <w:sz w:val="28"/>
          <w:szCs w:val="28"/>
        </w:rPr>
        <w:t>Корпоративна культура також відіграє важливу роль у формуванні соціальної відповідальності університету, сталого розвитку, цифрової етики та довіри з</w:t>
      </w:r>
      <w:r>
        <w:rPr>
          <w:sz w:val="28"/>
          <w:szCs w:val="28"/>
        </w:rPr>
        <w:t xml:space="preserve"> боку суспільства, роботодавців, інших стейкголдерів та </w:t>
      </w:r>
      <w:r w:rsidRPr="00B535BC">
        <w:rPr>
          <w:sz w:val="28"/>
          <w:szCs w:val="28"/>
        </w:rPr>
        <w:t xml:space="preserve">міжнародних </w:t>
      </w:r>
      <w:r w:rsidRPr="00DE4519">
        <w:rPr>
          <w:sz w:val="28"/>
          <w:szCs w:val="28"/>
        </w:rPr>
        <w:t>партнерів.</w:t>
      </w:r>
    </w:p>
    <w:p w:rsidR="00DE4519" w:rsidRPr="00DE4519" w:rsidRDefault="00DE4519" w:rsidP="00B535BC">
      <w:pPr>
        <w:pStyle w:val="13"/>
        <w:shd w:val="clear" w:color="auto" w:fill="auto"/>
        <w:spacing w:before="0" w:after="0" w:line="240" w:lineRule="auto"/>
        <w:ind w:firstLine="709"/>
        <w:rPr>
          <w:sz w:val="28"/>
          <w:szCs w:val="28"/>
        </w:rPr>
      </w:pPr>
      <w:r w:rsidRPr="00DE4519">
        <w:rPr>
          <w:rStyle w:val="aa"/>
          <w:sz w:val="28"/>
          <w:szCs w:val="28"/>
        </w:rPr>
        <w:t>Мета Кодексу</w:t>
      </w:r>
      <w:r w:rsidRPr="00DE4519">
        <w:rPr>
          <w:sz w:val="28"/>
          <w:szCs w:val="28"/>
        </w:rPr>
        <w:t xml:space="preserve"> </w:t>
      </w:r>
      <w:r w:rsidRPr="00DE4519">
        <w:rPr>
          <w:sz w:val="28"/>
          <w:szCs w:val="28"/>
          <w:lang w:val="uk-UA"/>
        </w:rPr>
        <w:t>-</w:t>
      </w:r>
      <w:r w:rsidRPr="00DE4519">
        <w:rPr>
          <w:sz w:val="28"/>
          <w:szCs w:val="28"/>
        </w:rPr>
        <w:t xml:space="preserve"> сформувати спільні стандарти корпоративної культури та етичної поведінки, які забезпечують довіру, партнерство й безпечне освітнє середовище, підтримують якість освіти і наукову доброчесність.</w:t>
      </w:r>
    </w:p>
    <w:p w:rsidR="00B535BC" w:rsidRDefault="00B535BC" w:rsidP="00B535BC">
      <w:pPr>
        <w:pStyle w:val="13"/>
        <w:shd w:val="clear" w:color="auto" w:fill="auto"/>
        <w:spacing w:before="0" w:after="0" w:line="240" w:lineRule="auto"/>
        <w:ind w:firstLine="709"/>
        <w:rPr>
          <w:sz w:val="28"/>
          <w:szCs w:val="28"/>
        </w:rPr>
      </w:pPr>
    </w:p>
    <w:p w:rsidR="00090D49" w:rsidRPr="009871EA" w:rsidRDefault="003C6D5D" w:rsidP="00207B22">
      <w:pPr>
        <w:pStyle w:val="26"/>
        <w:keepNext/>
        <w:keepLines/>
        <w:shd w:val="clear" w:color="auto" w:fill="auto"/>
        <w:spacing w:after="0" w:line="240" w:lineRule="auto"/>
        <w:ind w:firstLine="709"/>
        <w:jc w:val="center"/>
        <w:rPr>
          <w:sz w:val="28"/>
          <w:szCs w:val="28"/>
        </w:rPr>
      </w:pPr>
      <w:bookmarkStart w:id="2" w:name="bookmark2"/>
      <w:r w:rsidRPr="009871EA">
        <w:rPr>
          <w:sz w:val="28"/>
          <w:szCs w:val="28"/>
        </w:rPr>
        <w:t>1. ЗАГАЛЬНІ ПОЛОЖЕННЯ</w:t>
      </w:r>
      <w:bookmarkEnd w:id="2"/>
    </w:p>
    <w:p w:rsidR="009871EA" w:rsidRPr="009871EA" w:rsidRDefault="009871EA" w:rsidP="009871EA">
      <w:pPr>
        <w:pStyle w:val="13"/>
        <w:shd w:val="clear" w:color="auto" w:fill="auto"/>
        <w:spacing w:before="0" w:after="0" w:line="240" w:lineRule="auto"/>
        <w:ind w:firstLine="709"/>
        <w:rPr>
          <w:sz w:val="28"/>
          <w:szCs w:val="28"/>
          <w:lang w:val="uk-UA"/>
        </w:rPr>
      </w:pPr>
      <w:r>
        <w:rPr>
          <w:sz w:val="28"/>
          <w:szCs w:val="28"/>
          <w:lang w:val="uk-UA"/>
        </w:rPr>
        <w:t xml:space="preserve">1.1. </w:t>
      </w:r>
      <w:r w:rsidRPr="009871EA">
        <w:rPr>
          <w:sz w:val="28"/>
          <w:szCs w:val="28"/>
        </w:rPr>
        <w:t xml:space="preserve">Кодекс корпоративної культури (далі </w:t>
      </w:r>
      <w:r>
        <w:rPr>
          <w:sz w:val="28"/>
          <w:szCs w:val="28"/>
          <w:lang w:val="uk-UA"/>
        </w:rPr>
        <w:t>-</w:t>
      </w:r>
      <w:r w:rsidRPr="009871EA">
        <w:rPr>
          <w:sz w:val="28"/>
          <w:szCs w:val="28"/>
        </w:rPr>
        <w:t xml:space="preserve"> Кодекс) учасників освітнього процесу Львівського національного університету ветеринарної медицини та біотехнологій імені С.З. Ґжицького (далі </w:t>
      </w:r>
      <w:r>
        <w:rPr>
          <w:sz w:val="28"/>
          <w:szCs w:val="28"/>
          <w:lang w:val="uk-UA"/>
        </w:rPr>
        <w:t>-</w:t>
      </w:r>
      <w:r w:rsidRPr="009871EA">
        <w:rPr>
          <w:sz w:val="28"/>
          <w:szCs w:val="28"/>
        </w:rPr>
        <w:t xml:space="preserve"> </w:t>
      </w:r>
      <w:r>
        <w:rPr>
          <w:sz w:val="28"/>
          <w:szCs w:val="28"/>
          <w:lang w:val="uk-UA"/>
        </w:rPr>
        <w:t>Університет</w:t>
      </w:r>
      <w:r w:rsidRPr="009871EA">
        <w:rPr>
          <w:sz w:val="28"/>
          <w:szCs w:val="28"/>
        </w:rPr>
        <w:t>) визначає цінності, принципи та стандарти етичної поведінки учасників освітнього процесу Університету, а також правила взаємодії у навчальній, науковій, управлінській та комунікаційній діяльності.</w:t>
      </w:r>
    </w:p>
    <w:p w:rsidR="00502809" w:rsidRDefault="0074226F" w:rsidP="00502809">
      <w:pPr>
        <w:pStyle w:val="13"/>
        <w:shd w:val="clear" w:color="auto" w:fill="auto"/>
        <w:spacing w:before="0" w:after="0" w:line="240" w:lineRule="auto"/>
        <w:ind w:firstLine="709"/>
        <w:rPr>
          <w:sz w:val="28"/>
          <w:szCs w:val="28"/>
          <w:lang w:val="uk-UA"/>
        </w:rPr>
      </w:pPr>
      <w:r w:rsidRPr="0074226F">
        <w:rPr>
          <w:sz w:val="28"/>
          <w:szCs w:val="28"/>
          <w:lang w:val="uk-UA"/>
        </w:rPr>
        <w:t>1.</w:t>
      </w:r>
      <w:r w:rsidR="001212CA">
        <w:rPr>
          <w:sz w:val="28"/>
          <w:szCs w:val="28"/>
          <w:lang w:val="uk-UA"/>
        </w:rPr>
        <w:t>2</w:t>
      </w:r>
      <w:r w:rsidRPr="0074226F">
        <w:rPr>
          <w:sz w:val="28"/>
          <w:szCs w:val="28"/>
          <w:lang w:val="uk-UA"/>
        </w:rPr>
        <w:t xml:space="preserve">. Кодекс є складовою внутрішньої системи забезпечення якості освіти й застосовується як етичний стандарт і орієнтир поведінки. Кодекс узгоджує </w:t>
      </w:r>
      <w:r w:rsidRPr="0074226F">
        <w:rPr>
          <w:sz w:val="28"/>
          <w:szCs w:val="28"/>
        </w:rPr>
        <w:t xml:space="preserve">організаційно-управлінські документи </w:t>
      </w:r>
      <w:r w:rsidRPr="0074226F">
        <w:rPr>
          <w:sz w:val="28"/>
          <w:szCs w:val="28"/>
          <w:lang w:val="uk-UA"/>
        </w:rPr>
        <w:t>Університету на рівні цінностей і культури взаємодії.</w:t>
      </w:r>
    </w:p>
    <w:p w:rsidR="00502809" w:rsidRPr="00502809" w:rsidRDefault="001212CA" w:rsidP="00502809">
      <w:pPr>
        <w:pStyle w:val="13"/>
        <w:shd w:val="clear" w:color="auto" w:fill="auto"/>
        <w:spacing w:before="0" w:after="0" w:line="240" w:lineRule="auto"/>
        <w:ind w:firstLine="709"/>
        <w:rPr>
          <w:sz w:val="28"/>
          <w:szCs w:val="28"/>
          <w:lang w:val="uk-UA"/>
        </w:rPr>
      </w:pPr>
      <w:r>
        <w:rPr>
          <w:sz w:val="28"/>
          <w:szCs w:val="28"/>
          <w:lang w:val="uk-UA"/>
        </w:rPr>
        <w:t>1.3</w:t>
      </w:r>
      <w:r w:rsidR="00502809" w:rsidRPr="00502809">
        <w:rPr>
          <w:sz w:val="28"/>
          <w:szCs w:val="28"/>
          <w:lang w:val="uk-UA"/>
        </w:rPr>
        <w:t xml:space="preserve">. Норми Кодексу є обов’язковими для дотримання представниками всіх структурних підрозділів Університету. </w:t>
      </w:r>
      <w:r w:rsidR="00EA4D8B">
        <w:rPr>
          <w:sz w:val="28"/>
          <w:szCs w:val="28"/>
          <w:lang w:val="uk-UA"/>
        </w:rPr>
        <w:t>Відповідні н</w:t>
      </w:r>
      <w:r w:rsidR="00502809" w:rsidRPr="00502809">
        <w:rPr>
          <w:sz w:val="28"/>
          <w:szCs w:val="28"/>
          <w:lang w:val="uk-UA"/>
        </w:rPr>
        <w:t>орм</w:t>
      </w:r>
      <w:r w:rsidR="00EA4D8B">
        <w:rPr>
          <w:sz w:val="28"/>
          <w:szCs w:val="28"/>
          <w:lang w:val="uk-UA"/>
        </w:rPr>
        <w:t>и</w:t>
      </w:r>
      <w:r w:rsidR="00502809" w:rsidRPr="00502809">
        <w:rPr>
          <w:sz w:val="28"/>
          <w:szCs w:val="28"/>
          <w:lang w:val="uk-UA"/>
        </w:rPr>
        <w:t xml:space="preserve"> Кодексу можуть бути уточнені внутрішніми організаційно-управлінськими документи Університету.</w:t>
      </w:r>
    </w:p>
    <w:p w:rsidR="009871EA" w:rsidRPr="009959DE" w:rsidRDefault="001212CA" w:rsidP="00502809">
      <w:pPr>
        <w:pStyle w:val="13"/>
        <w:shd w:val="clear" w:color="auto" w:fill="auto"/>
        <w:spacing w:before="0" w:after="0" w:line="240" w:lineRule="auto"/>
        <w:ind w:firstLine="709"/>
        <w:rPr>
          <w:sz w:val="28"/>
          <w:szCs w:val="28"/>
        </w:rPr>
      </w:pPr>
      <w:r>
        <w:rPr>
          <w:sz w:val="28"/>
          <w:szCs w:val="28"/>
        </w:rPr>
        <w:t>1.4</w:t>
      </w:r>
      <w:r w:rsidR="00502809" w:rsidRPr="009959DE">
        <w:rPr>
          <w:sz w:val="28"/>
          <w:szCs w:val="28"/>
        </w:rPr>
        <w:t>. Університет забезпечує доступність Кодексу та сприяє формуванню культури добровільного дотримання його принципів.</w:t>
      </w:r>
    </w:p>
    <w:p w:rsidR="00090D49" w:rsidRPr="009959DE" w:rsidRDefault="003C6D5D" w:rsidP="00207B22">
      <w:pPr>
        <w:pStyle w:val="13"/>
        <w:shd w:val="clear" w:color="auto" w:fill="auto"/>
        <w:spacing w:before="0" w:after="0" w:line="240" w:lineRule="auto"/>
        <w:ind w:firstLine="709"/>
        <w:rPr>
          <w:sz w:val="28"/>
          <w:szCs w:val="28"/>
        </w:rPr>
      </w:pPr>
      <w:r w:rsidRPr="009959DE">
        <w:rPr>
          <w:sz w:val="28"/>
          <w:szCs w:val="28"/>
        </w:rPr>
        <w:t>1.</w:t>
      </w:r>
      <w:r w:rsidR="001212CA">
        <w:rPr>
          <w:sz w:val="28"/>
          <w:szCs w:val="28"/>
          <w:lang w:val="uk-UA"/>
        </w:rPr>
        <w:t>5</w:t>
      </w:r>
      <w:r w:rsidRPr="009959DE">
        <w:rPr>
          <w:sz w:val="28"/>
          <w:szCs w:val="28"/>
        </w:rPr>
        <w:t xml:space="preserve">. Кодекс розроблений </w:t>
      </w:r>
      <w:r w:rsidR="009336F5">
        <w:rPr>
          <w:sz w:val="28"/>
          <w:szCs w:val="28"/>
          <w:lang w:val="uk-UA"/>
        </w:rPr>
        <w:t>відповідно до</w:t>
      </w:r>
      <w:r w:rsidRPr="009959DE">
        <w:rPr>
          <w:sz w:val="28"/>
          <w:szCs w:val="28"/>
        </w:rPr>
        <w:t xml:space="preserve"> </w:t>
      </w:r>
      <w:r w:rsidR="00207B22">
        <w:rPr>
          <w:sz w:val="28"/>
          <w:szCs w:val="28"/>
          <w:lang w:val="uk-UA"/>
        </w:rPr>
        <w:t xml:space="preserve">Конституції України, </w:t>
      </w:r>
      <w:r w:rsidR="009336F5">
        <w:rPr>
          <w:sz w:val="28"/>
          <w:szCs w:val="28"/>
          <w:lang w:val="uk-UA"/>
        </w:rPr>
        <w:t xml:space="preserve">норм </w:t>
      </w:r>
      <w:r w:rsidRPr="009959DE">
        <w:rPr>
          <w:sz w:val="28"/>
          <w:szCs w:val="28"/>
        </w:rPr>
        <w:t>Законів України</w:t>
      </w:r>
      <w:r w:rsidR="009336F5">
        <w:rPr>
          <w:sz w:val="28"/>
          <w:szCs w:val="28"/>
          <w:lang w:val="uk-UA"/>
        </w:rPr>
        <w:t>, зокрема</w:t>
      </w:r>
      <w:r w:rsidRPr="009959DE">
        <w:rPr>
          <w:sz w:val="28"/>
          <w:szCs w:val="28"/>
        </w:rPr>
        <w:t xml:space="preserve"> «Про освіту», «Про вищу освіту», «Про наукову і науково-технічну діяльність», «Про авторське право і суміжні права», </w:t>
      </w:r>
      <w:r w:rsidRPr="009959DE">
        <w:rPr>
          <w:sz w:val="28"/>
          <w:szCs w:val="28"/>
        </w:rPr>
        <w:lastRenderedPageBreak/>
        <w:t>нормативно-правових актів Кабінету Міністрів України, чинних наказів і рекомендацій Міністерства освіти і науки України, іншої загальнодержавної нормативної бази, Статуту</w:t>
      </w:r>
      <w:r w:rsidR="00502809" w:rsidRPr="009959DE">
        <w:rPr>
          <w:sz w:val="28"/>
          <w:szCs w:val="28"/>
          <w:lang w:val="uk-UA"/>
        </w:rPr>
        <w:t xml:space="preserve"> Університету, Стратегій розвитку Університету, П</w:t>
      </w:r>
      <w:r w:rsidRPr="009959DE">
        <w:rPr>
          <w:sz w:val="28"/>
          <w:szCs w:val="28"/>
        </w:rPr>
        <w:t xml:space="preserve">равил внутрішнього розпорядку </w:t>
      </w:r>
      <w:r w:rsidR="00502809" w:rsidRPr="009959DE">
        <w:rPr>
          <w:sz w:val="28"/>
          <w:szCs w:val="28"/>
          <w:lang w:val="uk-UA"/>
        </w:rPr>
        <w:t>Університету</w:t>
      </w:r>
      <w:r w:rsidR="009959DE" w:rsidRPr="009959DE">
        <w:rPr>
          <w:sz w:val="28"/>
          <w:szCs w:val="28"/>
          <w:lang w:val="uk-UA"/>
        </w:rPr>
        <w:t xml:space="preserve">, </w:t>
      </w:r>
      <w:r w:rsidR="009959DE" w:rsidRPr="009959DE">
        <w:rPr>
          <w:color w:val="000000" w:themeColor="text1"/>
          <w:sz w:val="28"/>
          <w:szCs w:val="28"/>
        </w:rPr>
        <w:t>Стандарт</w:t>
      </w:r>
      <w:r w:rsidR="009336F5">
        <w:rPr>
          <w:color w:val="000000" w:themeColor="text1"/>
          <w:sz w:val="28"/>
          <w:szCs w:val="28"/>
          <w:lang w:val="uk-UA"/>
        </w:rPr>
        <w:t>ів</w:t>
      </w:r>
      <w:r w:rsidR="009959DE" w:rsidRPr="009959DE">
        <w:rPr>
          <w:color w:val="000000" w:themeColor="text1"/>
          <w:sz w:val="28"/>
          <w:szCs w:val="28"/>
        </w:rPr>
        <w:t xml:space="preserve"> і рекомендаці</w:t>
      </w:r>
      <w:r w:rsidR="009336F5">
        <w:rPr>
          <w:color w:val="000000" w:themeColor="text1"/>
          <w:sz w:val="28"/>
          <w:szCs w:val="28"/>
          <w:lang w:val="uk-UA"/>
        </w:rPr>
        <w:t>й</w:t>
      </w:r>
      <w:r w:rsidR="009959DE" w:rsidRPr="009959DE">
        <w:rPr>
          <w:color w:val="000000" w:themeColor="text1"/>
          <w:sz w:val="28"/>
          <w:szCs w:val="28"/>
        </w:rPr>
        <w:t xml:space="preserve"> щодо забезпечення якості в Європейському просторі вищої освіти (ESG 2015)</w:t>
      </w:r>
      <w:r w:rsidRPr="009959DE">
        <w:rPr>
          <w:sz w:val="28"/>
          <w:szCs w:val="28"/>
        </w:rPr>
        <w:t>. У тексті Кодексу використано інформацію з відкритих електронних ресурсів - сайтів (включаючи нормативну базу) вітчизняних і закордонних закладів вищої освіти, загальновизнаних моральних та етичних принципів і норм вищої освіти, національних та міжнародних установ і асоціацій, освітня і наукова періодика, дані національних та міжнародних опитувань тощо.</w:t>
      </w:r>
    </w:p>
    <w:p w:rsidR="002F745A" w:rsidRDefault="003C6D5D" w:rsidP="00207B22">
      <w:pPr>
        <w:pStyle w:val="13"/>
        <w:shd w:val="clear" w:color="auto" w:fill="auto"/>
        <w:spacing w:before="0" w:after="0" w:line="240" w:lineRule="auto"/>
        <w:ind w:firstLine="709"/>
        <w:rPr>
          <w:sz w:val="28"/>
          <w:szCs w:val="28"/>
        </w:rPr>
      </w:pPr>
      <w:r w:rsidRPr="009871EA">
        <w:rPr>
          <w:sz w:val="28"/>
          <w:szCs w:val="28"/>
        </w:rPr>
        <w:t>1.</w:t>
      </w:r>
      <w:r w:rsidR="001212CA">
        <w:rPr>
          <w:sz w:val="28"/>
          <w:szCs w:val="28"/>
          <w:lang w:val="uk-UA"/>
        </w:rPr>
        <w:t>6</w:t>
      </w:r>
      <w:r w:rsidR="002F745A">
        <w:rPr>
          <w:sz w:val="28"/>
          <w:szCs w:val="28"/>
          <w:lang w:val="uk-UA"/>
        </w:rPr>
        <w:t>.</w:t>
      </w:r>
      <w:r w:rsidRPr="009871EA">
        <w:rPr>
          <w:sz w:val="28"/>
          <w:szCs w:val="28"/>
        </w:rPr>
        <w:t xml:space="preserve"> </w:t>
      </w:r>
      <w:r w:rsidR="002F745A" w:rsidRPr="002F745A">
        <w:rPr>
          <w:sz w:val="28"/>
          <w:szCs w:val="28"/>
        </w:rPr>
        <w:t>Дотримання положень Кодексу розглядається як елемент корпоративної культури та профе</w:t>
      </w:r>
      <w:bookmarkStart w:id="3" w:name="_GoBack"/>
      <w:bookmarkEnd w:id="3"/>
      <w:r w:rsidR="002F745A" w:rsidRPr="002F745A">
        <w:rPr>
          <w:sz w:val="28"/>
          <w:szCs w:val="28"/>
        </w:rPr>
        <w:t>сійної етики. Воно не замінює процедур оцінювання результатів праці чи навчання, але враховується під час розгляду етичних порушень і дисциплінарних питань у встановленому порядку.</w:t>
      </w:r>
    </w:p>
    <w:p w:rsidR="00090D49" w:rsidRPr="009871EA" w:rsidRDefault="001212CA" w:rsidP="00207B22">
      <w:pPr>
        <w:pStyle w:val="13"/>
        <w:shd w:val="clear" w:color="auto" w:fill="auto"/>
        <w:spacing w:before="0" w:after="0" w:line="240" w:lineRule="auto"/>
        <w:ind w:firstLine="709"/>
        <w:rPr>
          <w:sz w:val="28"/>
          <w:szCs w:val="28"/>
        </w:rPr>
      </w:pPr>
      <w:r>
        <w:rPr>
          <w:sz w:val="28"/>
          <w:szCs w:val="28"/>
          <w:lang w:val="uk-UA"/>
        </w:rPr>
        <w:t>1.7</w:t>
      </w:r>
      <w:r w:rsidR="002F745A">
        <w:rPr>
          <w:sz w:val="28"/>
          <w:szCs w:val="28"/>
          <w:lang w:val="uk-UA"/>
        </w:rPr>
        <w:t xml:space="preserve">. </w:t>
      </w:r>
      <w:r w:rsidR="003C6D5D" w:rsidRPr="009871EA">
        <w:rPr>
          <w:sz w:val="28"/>
          <w:szCs w:val="28"/>
        </w:rPr>
        <w:t xml:space="preserve">Кожен </w:t>
      </w:r>
      <w:r w:rsidR="009959DE">
        <w:rPr>
          <w:sz w:val="28"/>
          <w:szCs w:val="28"/>
          <w:lang w:val="uk-UA"/>
        </w:rPr>
        <w:t>учасник освітнього процесу</w:t>
      </w:r>
      <w:r w:rsidR="003C6D5D" w:rsidRPr="009871EA">
        <w:rPr>
          <w:sz w:val="28"/>
          <w:szCs w:val="28"/>
        </w:rPr>
        <w:t xml:space="preserve">, дотримуючись норм даного Кодексу, здійснює свій внесок у підвищення іміджу і ділової репутації </w:t>
      </w:r>
      <w:r w:rsidR="009959DE">
        <w:rPr>
          <w:sz w:val="28"/>
          <w:szCs w:val="28"/>
          <w:lang w:val="uk-UA"/>
        </w:rPr>
        <w:t>У</w:t>
      </w:r>
      <w:r w:rsidR="003C6D5D" w:rsidRPr="009871EA">
        <w:rPr>
          <w:sz w:val="28"/>
          <w:szCs w:val="28"/>
        </w:rPr>
        <w:t>ніверситету.</w:t>
      </w:r>
    </w:p>
    <w:p w:rsidR="00B535BC" w:rsidRDefault="00B535BC" w:rsidP="00207B22">
      <w:pPr>
        <w:pStyle w:val="26"/>
        <w:shd w:val="clear" w:color="auto" w:fill="auto"/>
        <w:spacing w:after="0" w:line="240" w:lineRule="auto"/>
        <w:ind w:firstLine="709"/>
        <w:jc w:val="center"/>
        <w:rPr>
          <w:sz w:val="28"/>
          <w:szCs w:val="28"/>
        </w:rPr>
      </w:pPr>
      <w:bookmarkStart w:id="4" w:name="bookmark3"/>
    </w:p>
    <w:p w:rsidR="00090D49" w:rsidRPr="009871EA" w:rsidRDefault="003C6D5D" w:rsidP="00207B22">
      <w:pPr>
        <w:pStyle w:val="26"/>
        <w:shd w:val="clear" w:color="auto" w:fill="auto"/>
        <w:spacing w:after="0" w:line="240" w:lineRule="auto"/>
        <w:ind w:firstLine="709"/>
        <w:jc w:val="center"/>
        <w:rPr>
          <w:sz w:val="28"/>
          <w:szCs w:val="28"/>
        </w:rPr>
      </w:pPr>
      <w:r w:rsidRPr="009871EA">
        <w:rPr>
          <w:sz w:val="28"/>
          <w:szCs w:val="28"/>
        </w:rPr>
        <w:t>2. ПРИНЦИПИ КОДЕКСУ</w:t>
      </w:r>
      <w:bookmarkEnd w:id="4"/>
    </w:p>
    <w:p w:rsidR="00090D49" w:rsidRPr="009871EA" w:rsidRDefault="003C6D5D" w:rsidP="00207B22">
      <w:pPr>
        <w:pStyle w:val="13"/>
        <w:shd w:val="clear" w:color="auto" w:fill="auto"/>
        <w:spacing w:before="0" w:after="0" w:line="240" w:lineRule="auto"/>
        <w:ind w:firstLine="709"/>
        <w:jc w:val="left"/>
        <w:rPr>
          <w:sz w:val="28"/>
          <w:szCs w:val="28"/>
        </w:rPr>
      </w:pPr>
      <w:r w:rsidRPr="009871EA">
        <w:rPr>
          <w:sz w:val="28"/>
          <w:szCs w:val="28"/>
        </w:rPr>
        <w:t>Основними принципами та фундаментальними цінностями Кодексу є:</w:t>
      </w:r>
    </w:p>
    <w:p w:rsidR="00B535BC" w:rsidRDefault="00207B22" w:rsidP="00207B22">
      <w:pPr>
        <w:pStyle w:val="26"/>
        <w:spacing w:after="0" w:line="240" w:lineRule="auto"/>
        <w:ind w:firstLine="709"/>
        <w:rPr>
          <w:b w:val="0"/>
          <w:bCs w:val="0"/>
          <w:sz w:val="28"/>
          <w:szCs w:val="28"/>
        </w:rPr>
      </w:pPr>
      <w:bookmarkStart w:id="5" w:name="bookmark4"/>
      <w:r w:rsidRPr="00207B22">
        <w:rPr>
          <w:b w:val="0"/>
          <w:bCs w:val="0"/>
          <w:sz w:val="28"/>
          <w:szCs w:val="28"/>
        </w:rPr>
        <w:t xml:space="preserve">2.1. Академічна доброчесність, чесність і правдивість </w:t>
      </w:r>
      <w:r w:rsidR="00B535BC">
        <w:rPr>
          <w:b w:val="0"/>
          <w:bCs w:val="0"/>
          <w:sz w:val="28"/>
          <w:szCs w:val="28"/>
          <w:lang w:val="uk-UA"/>
        </w:rPr>
        <w:t>-</w:t>
      </w:r>
      <w:r w:rsidRPr="00207B22">
        <w:rPr>
          <w:b w:val="0"/>
          <w:bCs w:val="0"/>
          <w:sz w:val="28"/>
          <w:szCs w:val="28"/>
        </w:rPr>
        <w:t xml:space="preserve"> </w:t>
      </w:r>
      <w:r w:rsidR="00B535BC" w:rsidRPr="00B535BC">
        <w:rPr>
          <w:b w:val="0"/>
          <w:bCs w:val="0"/>
          <w:sz w:val="28"/>
          <w:szCs w:val="28"/>
        </w:rPr>
        <w:t xml:space="preserve">неприйнятність обману, плагіату, фальсифікації та маніпуляцій; достовірність інформації у </w:t>
      </w:r>
      <w:r w:rsidR="00326A53">
        <w:rPr>
          <w:b w:val="0"/>
          <w:bCs w:val="0"/>
          <w:sz w:val="28"/>
          <w:szCs w:val="28"/>
          <w:lang w:val="uk-UA"/>
        </w:rPr>
        <w:t>освітній</w:t>
      </w:r>
      <w:r w:rsidR="00B535BC" w:rsidRPr="00B535BC">
        <w:rPr>
          <w:b w:val="0"/>
          <w:bCs w:val="0"/>
          <w:sz w:val="28"/>
          <w:szCs w:val="28"/>
        </w:rPr>
        <w:t xml:space="preserve">, науковій та управлінській діяльності; вірність узятим зобов’язанням і повага до прав та гідності інших осіб. </w:t>
      </w:r>
    </w:p>
    <w:p w:rsidR="00207B22" w:rsidRPr="00207B22" w:rsidRDefault="00207B22" w:rsidP="00207B22">
      <w:pPr>
        <w:pStyle w:val="26"/>
        <w:spacing w:after="0" w:line="240" w:lineRule="auto"/>
        <w:ind w:firstLine="709"/>
        <w:rPr>
          <w:b w:val="0"/>
          <w:bCs w:val="0"/>
          <w:sz w:val="28"/>
          <w:szCs w:val="28"/>
        </w:rPr>
      </w:pPr>
      <w:r w:rsidRPr="00207B22">
        <w:rPr>
          <w:b w:val="0"/>
          <w:bCs w:val="0"/>
          <w:sz w:val="28"/>
          <w:szCs w:val="28"/>
        </w:rPr>
        <w:t xml:space="preserve">2.2. Справедливість, ввічливість і недискримінація </w:t>
      </w:r>
      <w:r w:rsidR="00326A53">
        <w:rPr>
          <w:b w:val="0"/>
          <w:bCs w:val="0"/>
          <w:sz w:val="28"/>
          <w:szCs w:val="28"/>
          <w:lang w:val="uk-UA"/>
        </w:rPr>
        <w:t>-</w:t>
      </w:r>
      <w:r w:rsidRPr="00207B22">
        <w:rPr>
          <w:b w:val="0"/>
          <w:bCs w:val="0"/>
          <w:sz w:val="28"/>
          <w:szCs w:val="28"/>
        </w:rPr>
        <w:t xml:space="preserve"> рівне ставлення до всіх учасників освітнього процесу, недопущення дискримінації та упередженості, дотримання етичних норм спілкування.</w:t>
      </w:r>
    </w:p>
    <w:p w:rsidR="00207B22" w:rsidRPr="00207B22" w:rsidRDefault="00207B22" w:rsidP="00207B22">
      <w:pPr>
        <w:pStyle w:val="26"/>
        <w:spacing w:after="0" w:line="240" w:lineRule="auto"/>
        <w:ind w:firstLine="709"/>
        <w:rPr>
          <w:b w:val="0"/>
          <w:bCs w:val="0"/>
          <w:sz w:val="28"/>
          <w:szCs w:val="28"/>
        </w:rPr>
      </w:pPr>
      <w:r w:rsidRPr="00207B22">
        <w:rPr>
          <w:b w:val="0"/>
          <w:bCs w:val="0"/>
          <w:sz w:val="28"/>
          <w:szCs w:val="28"/>
        </w:rPr>
        <w:t xml:space="preserve">2.3. Відповідальність і добросовісність </w:t>
      </w:r>
      <w:r w:rsidR="00326A53">
        <w:rPr>
          <w:b w:val="0"/>
          <w:bCs w:val="0"/>
          <w:sz w:val="28"/>
          <w:szCs w:val="28"/>
          <w:lang w:val="uk-UA"/>
        </w:rPr>
        <w:t>-</w:t>
      </w:r>
      <w:r w:rsidRPr="00207B22">
        <w:rPr>
          <w:b w:val="0"/>
          <w:bCs w:val="0"/>
          <w:sz w:val="28"/>
          <w:szCs w:val="28"/>
        </w:rPr>
        <w:t xml:space="preserve"> сумлінне виконання обов’язків, дотримання законодавства та внутрішніх правил Університету, усвідомлення наслідків власних рішень.</w:t>
      </w:r>
    </w:p>
    <w:p w:rsidR="00207B22" w:rsidRPr="00207B22" w:rsidRDefault="00207B22" w:rsidP="00207B22">
      <w:pPr>
        <w:pStyle w:val="26"/>
        <w:spacing w:after="0" w:line="240" w:lineRule="auto"/>
        <w:ind w:firstLine="709"/>
        <w:rPr>
          <w:b w:val="0"/>
          <w:bCs w:val="0"/>
          <w:sz w:val="28"/>
          <w:szCs w:val="28"/>
        </w:rPr>
      </w:pPr>
      <w:r w:rsidRPr="00207B22">
        <w:rPr>
          <w:b w:val="0"/>
          <w:bCs w:val="0"/>
          <w:sz w:val="28"/>
          <w:szCs w:val="28"/>
        </w:rPr>
        <w:t xml:space="preserve">2.4. Об’єктивність і прозорість </w:t>
      </w:r>
      <w:r w:rsidR="00326A53">
        <w:rPr>
          <w:b w:val="0"/>
          <w:bCs w:val="0"/>
          <w:sz w:val="28"/>
          <w:szCs w:val="28"/>
          <w:lang w:val="uk-UA"/>
        </w:rPr>
        <w:t>-</w:t>
      </w:r>
      <w:r w:rsidRPr="00207B22">
        <w:rPr>
          <w:b w:val="0"/>
          <w:bCs w:val="0"/>
          <w:sz w:val="28"/>
          <w:szCs w:val="28"/>
        </w:rPr>
        <w:t xml:space="preserve"> неупереджений розгляд питань, запобігання конфлікту інтересів, відкритість процедур і рішень.</w:t>
      </w:r>
    </w:p>
    <w:p w:rsidR="00207B22" w:rsidRPr="00207B22" w:rsidRDefault="00207B22" w:rsidP="00207B22">
      <w:pPr>
        <w:pStyle w:val="26"/>
        <w:spacing w:after="0" w:line="240" w:lineRule="auto"/>
        <w:ind w:firstLine="709"/>
        <w:rPr>
          <w:b w:val="0"/>
          <w:bCs w:val="0"/>
          <w:sz w:val="28"/>
          <w:szCs w:val="28"/>
        </w:rPr>
      </w:pPr>
      <w:r w:rsidRPr="00207B22">
        <w:rPr>
          <w:b w:val="0"/>
          <w:bCs w:val="0"/>
          <w:sz w:val="28"/>
          <w:szCs w:val="28"/>
        </w:rPr>
        <w:t xml:space="preserve">2.5. Професіоналізм і постійний розвиток </w:t>
      </w:r>
      <w:r w:rsidR="00326A53">
        <w:rPr>
          <w:b w:val="0"/>
          <w:bCs w:val="0"/>
          <w:sz w:val="28"/>
          <w:szCs w:val="28"/>
          <w:lang w:val="uk-UA"/>
        </w:rPr>
        <w:t>-</w:t>
      </w:r>
      <w:r w:rsidRPr="00207B22">
        <w:rPr>
          <w:b w:val="0"/>
          <w:bCs w:val="0"/>
          <w:sz w:val="28"/>
          <w:szCs w:val="28"/>
        </w:rPr>
        <w:t xml:space="preserve"> підвищення кваліфікації, якість освітньої та наукової діяльності, підтримка розвитку талантів.</w:t>
      </w:r>
    </w:p>
    <w:p w:rsidR="00207B22" w:rsidRPr="00207B22" w:rsidRDefault="00207B22" w:rsidP="00207B22">
      <w:pPr>
        <w:pStyle w:val="26"/>
        <w:spacing w:after="0" w:line="240" w:lineRule="auto"/>
        <w:ind w:firstLine="709"/>
        <w:rPr>
          <w:b w:val="0"/>
          <w:bCs w:val="0"/>
          <w:sz w:val="28"/>
          <w:szCs w:val="28"/>
        </w:rPr>
      </w:pPr>
      <w:r w:rsidRPr="00207B22">
        <w:rPr>
          <w:b w:val="0"/>
          <w:bCs w:val="0"/>
          <w:sz w:val="28"/>
          <w:szCs w:val="28"/>
        </w:rPr>
        <w:t xml:space="preserve">2.6. Ефективність та інноваційність </w:t>
      </w:r>
      <w:r w:rsidR="00326A53">
        <w:rPr>
          <w:b w:val="0"/>
          <w:bCs w:val="0"/>
          <w:sz w:val="28"/>
          <w:szCs w:val="28"/>
          <w:lang w:val="uk-UA"/>
        </w:rPr>
        <w:t>-</w:t>
      </w:r>
      <w:r w:rsidRPr="00207B22">
        <w:rPr>
          <w:b w:val="0"/>
          <w:bCs w:val="0"/>
          <w:sz w:val="28"/>
          <w:szCs w:val="28"/>
        </w:rPr>
        <w:t xml:space="preserve"> раціональне використання ресурсів, підтримка інновацій, впровадження сучасних технологій в освіті та науці.</w:t>
      </w:r>
    </w:p>
    <w:p w:rsidR="00207B22" w:rsidRPr="00207B22" w:rsidRDefault="00207B22" w:rsidP="00207B22">
      <w:pPr>
        <w:pStyle w:val="26"/>
        <w:spacing w:after="0" w:line="240" w:lineRule="auto"/>
        <w:ind w:firstLine="709"/>
        <w:rPr>
          <w:b w:val="0"/>
          <w:bCs w:val="0"/>
          <w:sz w:val="28"/>
          <w:szCs w:val="28"/>
        </w:rPr>
      </w:pPr>
      <w:r w:rsidRPr="00207B22">
        <w:rPr>
          <w:b w:val="0"/>
          <w:bCs w:val="0"/>
          <w:sz w:val="28"/>
          <w:szCs w:val="28"/>
        </w:rPr>
        <w:t xml:space="preserve">2.7. Толерантність, шанобливість і психологічна безпека </w:t>
      </w:r>
      <w:r w:rsidR="00326A53">
        <w:rPr>
          <w:b w:val="0"/>
          <w:bCs w:val="0"/>
          <w:sz w:val="28"/>
          <w:szCs w:val="28"/>
          <w:lang w:val="uk-UA"/>
        </w:rPr>
        <w:t>-</w:t>
      </w:r>
      <w:r w:rsidRPr="00207B22">
        <w:rPr>
          <w:b w:val="0"/>
          <w:bCs w:val="0"/>
          <w:sz w:val="28"/>
          <w:szCs w:val="28"/>
        </w:rPr>
        <w:t xml:space="preserve"> повага до різноманіття, недопущення насильства, харасменту та приниження.</w:t>
      </w:r>
    </w:p>
    <w:p w:rsidR="00207B22" w:rsidRPr="00207B22" w:rsidRDefault="00207B22" w:rsidP="00207B22">
      <w:pPr>
        <w:pStyle w:val="26"/>
        <w:spacing w:after="0" w:line="240" w:lineRule="auto"/>
        <w:ind w:firstLine="709"/>
        <w:rPr>
          <w:b w:val="0"/>
          <w:bCs w:val="0"/>
          <w:sz w:val="28"/>
          <w:szCs w:val="28"/>
        </w:rPr>
      </w:pPr>
      <w:r w:rsidRPr="00207B22">
        <w:rPr>
          <w:b w:val="0"/>
          <w:bCs w:val="0"/>
          <w:sz w:val="28"/>
          <w:szCs w:val="28"/>
        </w:rPr>
        <w:t xml:space="preserve">2.8. Партнерство і взаємоповага </w:t>
      </w:r>
      <w:r w:rsidR="00326A53">
        <w:rPr>
          <w:b w:val="0"/>
          <w:bCs w:val="0"/>
          <w:sz w:val="28"/>
          <w:szCs w:val="28"/>
          <w:lang w:val="uk-UA"/>
        </w:rPr>
        <w:t>-</w:t>
      </w:r>
      <w:r w:rsidRPr="00207B22">
        <w:rPr>
          <w:b w:val="0"/>
          <w:bCs w:val="0"/>
          <w:sz w:val="28"/>
          <w:szCs w:val="28"/>
        </w:rPr>
        <w:t xml:space="preserve"> співпраця між усіма учасниками освітнього процесу, командна робота, конструктивний діалог</w:t>
      </w:r>
      <w:r w:rsidR="00326A53">
        <w:rPr>
          <w:b w:val="0"/>
          <w:bCs w:val="0"/>
          <w:sz w:val="28"/>
          <w:szCs w:val="28"/>
          <w:lang w:val="uk-UA"/>
        </w:rPr>
        <w:t>, а</w:t>
      </w:r>
      <w:r w:rsidR="00340D84">
        <w:rPr>
          <w:b w:val="0"/>
          <w:bCs w:val="0"/>
          <w:sz w:val="28"/>
          <w:szCs w:val="28"/>
          <w:lang w:val="uk-UA"/>
        </w:rPr>
        <w:t>к</w:t>
      </w:r>
      <w:r w:rsidR="00326A53">
        <w:rPr>
          <w:b w:val="0"/>
          <w:bCs w:val="0"/>
          <w:sz w:val="28"/>
          <w:szCs w:val="28"/>
          <w:lang w:val="uk-UA"/>
        </w:rPr>
        <w:t>адемічна свобода</w:t>
      </w:r>
      <w:r w:rsidRPr="00207B22">
        <w:rPr>
          <w:b w:val="0"/>
          <w:bCs w:val="0"/>
          <w:sz w:val="28"/>
          <w:szCs w:val="28"/>
        </w:rPr>
        <w:t>.</w:t>
      </w:r>
    </w:p>
    <w:p w:rsidR="00207B22" w:rsidRDefault="00326A53" w:rsidP="00207B22">
      <w:pPr>
        <w:pStyle w:val="26"/>
        <w:shd w:val="clear" w:color="auto" w:fill="auto"/>
        <w:spacing w:after="0" w:line="240" w:lineRule="auto"/>
        <w:ind w:firstLine="709"/>
        <w:rPr>
          <w:b w:val="0"/>
          <w:bCs w:val="0"/>
          <w:sz w:val="28"/>
          <w:szCs w:val="28"/>
        </w:rPr>
      </w:pPr>
      <w:r>
        <w:rPr>
          <w:b w:val="0"/>
          <w:bCs w:val="0"/>
          <w:sz w:val="28"/>
          <w:szCs w:val="28"/>
        </w:rPr>
        <w:t>2.9. Цифрова відповідальність та сталий розвиток</w:t>
      </w:r>
      <w:r w:rsidR="00207B22" w:rsidRPr="00207B22">
        <w:rPr>
          <w:b w:val="0"/>
          <w:bCs w:val="0"/>
          <w:sz w:val="28"/>
          <w:szCs w:val="28"/>
        </w:rPr>
        <w:t xml:space="preserve"> </w:t>
      </w:r>
      <w:r>
        <w:rPr>
          <w:b w:val="0"/>
          <w:bCs w:val="0"/>
          <w:sz w:val="28"/>
          <w:szCs w:val="28"/>
          <w:lang w:val="uk-UA"/>
        </w:rPr>
        <w:t>-</w:t>
      </w:r>
      <w:r w:rsidR="00207B22" w:rsidRPr="00207B22">
        <w:rPr>
          <w:b w:val="0"/>
          <w:bCs w:val="0"/>
          <w:sz w:val="28"/>
          <w:szCs w:val="28"/>
        </w:rPr>
        <w:t xml:space="preserve"> етична комунікація в цифровому середовищі, доброчесне використання ШІ, відповідальне ставлення до довкілля та ресурсів.</w:t>
      </w:r>
    </w:p>
    <w:p w:rsidR="00710E9A" w:rsidRPr="00BA5F6E" w:rsidRDefault="00710E9A" w:rsidP="00710E9A">
      <w:pPr>
        <w:pStyle w:val="26"/>
        <w:spacing w:after="0" w:line="240" w:lineRule="auto"/>
        <w:ind w:firstLine="709"/>
        <w:rPr>
          <w:bCs w:val="0"/>
          <w:color w:val="000000" w:themeColor="text1"/>
          <w:sz w:val="28"/>
          <w:szCs w:val="28"/>
        </w:rPr>
      </w:pPr>
      <w:r w:rsidRPr="00BA5F6E">
        <w:rPr>
          <w:bCs w:val="0"/>
          <w:color w:val="000000" w:themeColor="text1"/>
          <w:sz w:val="28"/>
          <w:szCs w:val="28"/>
        </w:rPr>
        <w:lastRenderedPageBreak/>
        <w:t>РОЗДІЛ 3. ТЕРМІНИ ТА СФЕРА ЗАСТОСУВАННЯ</w:t>
      </w:r>
    </w:p>
    <w:p w:rsidR="00710E9A" w:rsidRPr="00BA5F6E" w:rsidRDefault="00710E9A" w:rsidP="00710E9A">
      <w:pPr>
        <w:pStyle w:val="26"/>
        <w:spacing w:after="0" w:line="240" w:lineRule="auto"/>
        <w:ind w:firstLine="709"/>
        <w:rPr>
          <w:b w:val="0"/>
          <w:bCs w:val="0"/>
          <w:color w:val="000000" w:themeColor="text1"/>
          <w:sz w:val="28"/>
          <w:szCs w:val="28"/>
        </w:rPr>
      </w:pPr>
      <w:r w:rsidRPr="00BA5F6E">
        <w:rPr>
          <w:b w:val="0"/>
          <w:bCs w:val="0"/>
          <w:color w:val="000000" w:themeColor="text1"/>
          <w:sz w:val="28"/>
          <w:szCs w:val="28"/>
        </w:rPr>
        <w:t>3.1. У цьому Кодексі терміни вживаються в такому значенні:</w:t>
      </w:r>
    </w:p>
    <w:p w:rsidR="00710E9A" w:rsidRPr="00BA5F6E" w:rsidRDefault="00710E9A" w:rsidP="00710E9A">
      <w:pPr>
        <w:pStyle w:val="26"/>
        <w:spacing w:after="0" w:line="240" w:lineRule="auto"/>
        <w:ind w:firstLine="709"/>
        <w:rPr>
          <w:b w:val="0"/>
          <w:bCs w:val="0"/>
          <w:color w:val="000000" w:themeColor="text1"/>
          <w:sz w:val="28"/>
          <w:szCs w:val="28"/>
        </w:rPr>
      </w:pPr>
      <w:r w:rsidRPr="00BA5F6E">
        <w:rPr>
          <w:b w:val="0"/>
          <w:bCs w:val="0"/>
          <w:color w:val="000000" w:themeColor="text1"/>
          <w:sz w:val="28"/>
          <w:szCs w:val="28"/>
        </w:rPr>
        <w:t xml:space="preserve">Академічна доброчесність </w:t>
      </w:r>
      <w:r w:rsidRPr="00BA5F6E">
        <w:rPr>
          <w:b w:val="0"/>
          <w:bCs w:val="0"/>
          <w:color w:val="000000" w:themeColor="text1"/>
          <w:sz w:val="28"/>
          <w:szCs w:val="28"/>
          <w:lang w:val="uk-UA"/>
        </w:rPr>
        <w:t>-</w:t>
      </w:r>
      <w:r w:rsidRPr="00BA5F6E">
        <w:rPr>
          <w:b w:val="0"/>
          <w:bCs w:val="0"/>
          <w:color w:val="000000" w:themeColor="text1"/>
          <w:sz w:val="28"/>
          <w:szCs w:val="28"/>
        </w:rPr>
        <w:t xml:space="preserve"> сукупність етичних принципів і визначених законом правил, </w:t>
      </w:r>
      <w:r w:rsidRPr="00BA5F6E">
        <w:rPr>
          <w:b w:val="0"/>
          <w:color w:val="000000" w:themeColor="text1"/>
          <w:sz w:val="28"/>
          <w:szCs w:val="28"/>
          <w:shd w:val="clear" w:color="auto" w:fill="FFFFFF"/>
        </w:rPr>
        <w:t>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710E9A" w:rsidRPr="00BA5F6E" w:rsidRDefault="0015613E" w:rsidP="00710E9A">
      <w:pPr>
        <w:pStyle w:val="26"/>
        <w:spacing w:after="0" w:line="240" w:lineRule="auto"/>
        <w:ind w:firstLine="709"/>
        <w:rPr>
          <w:b w:val="0"/>
          <w:bCs w:val="0"/>
          <w:color w:val="000000" w:themeColor="text1"/>
          <w:sz w:val="28"/>
          <w:szCs w:val="28"/>
        </w:rPr>
      </w:pPr>
      <w:r w:rsidRPr="00BA5F6E">
        <w:rPr>
          <w:b w:val="0"/>
          <w:bCs w:val="0"/>
          <w:color w:val="000000" w:themeColor="text1"/>
          <w:sz w:val="28"/>
          <w:szCs w:val="28"/>
        </w:rPr>
        <w:t>Булінг (цькування) -</w:t>
      </w:r>
      <w:r w:rsidRPr="00BA5F6E">
        <w:rPr>
          <w:b w:val="0"/>
          <w:color w:val="000000" w:themeColor="text1"/>
          <w:sz w:val="28"/>
          <w:szCs w:val="28"/>
          <w:shd w:val="clear" w:color="auto" w:fill="FFFFFF"/>
        </w:rPr>
        <w:t xml:space="preserve">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w:t>
      </w:r>
      <w:r w:rsidR="00710E9A" w:rsidRPr="00BA5F6E">
        <w:rPr>
          <w:b w:val="0"/>
          <w:bCs w:val="0"/>
          <w:color w:val="000000" w:themeColor="text1"/>
          <w:sz w:val="28"/>
          <w:szCs w:val="28"/>
        </w:rPr>
        <w:t>.</w:t>
      </w:r>
    </w:p>
    <w:p w:rsidR="00710E9A" w:rsidRPr="00BA5F6E" w:rsidRDefault="0015613E" w:rsidP="00710E9A">
      <w:pPr>
        <w:pStyle w:val="26"/>
        <w:spacing w:after="0" w:line="240" w:lineRule="auto"/>
        <w:ind w:firstLine="709"/>
        <w:rPr>
          <w:b w:val="0"/>
          <w:color w:val="000000" w:themeColor="text1"/>
          <w:sz w:val="28"/>
          <w:szCs w:val="28"/>
          <w:shd w:val="clear" w:color="auto" w:fill="FFFFFF"/>
        </w:rPr>
      </w:pPr>
      <w:r w:rsidRPr="00BA5F6E">
        <w:rPr>
          <w:b w:val="0"/>
          <w:color w:val="000000" w:themeColor="text1"/>
          <w:sz w:val="28"/>
          <w:szCs w:val="28"/>
          <w:shd w:val="clear" w:color="auto" w:fill="FFFFFF"/>
        </w:rPr>
        <w:t>Мобінг (цькування) - 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p w:rsidR="00710E9A" w:rsidRPr="00710E9A" w:rsidRDefault="00710E9A" w:rsidP="00710E9A">
      <w:pPr>
        <w:pStyle w:val="26"/>
        <w:spacing w:after="0" w:line="240" w:lineRule="auto"/>
        <w:ind w:firstLine="709"/>
        <w:rPr>
          <w:b w:val="0"/>
          <w:bCs w:val="0"/>
          <w:sz w:val="28"/>
          <w:szCs w:val="28"/>
        </w:rPr>
      </w:pPr>
      <w:r w:rsidRPr="00710E9A">
        <w:rPr>
          <w:b w:val="0"/>
          <w:bCs w:val="0"/>
          <w:sz w:val="28"/>
          <w:szCs w:val="28"/>
        </w:rPr>
        <w:t xml:space="preserve">Харасмент (домагання) </w:t>
      </w:r>
      <w:r w:rsidR="0015613E">
        <w:rPr>
          <w:b w:val="0"/>
          <w:bCs w:val="0"/>
          <w:sz w:val="28"/>
          <w:szCs w:val="28"/>
          <w:lang w:val="uk-UA"/>
        </w:rPr>
        <w:t>-</w:t>
      </w:r>
      <w:r w:rsidR="0015613E" w:rsidRPr="0015613E">
        <w:rPr>
          <w:b w:val="0"/>
          <w:bCs w:val="0"/>
          <w:sz w:val="28"/>
          <w:szCs w:val="28"/>
        </w:rPr>
        <w:t xml:space="preserve"> це небажана, нав'язлива поведінка (слова, дії, жести), що принижує, залякує або створює дискомфорт для іншої людини, порушуючи її особисті кордони, і може мати сексуальний, психологічний, емоційний або фізичний характер.</w:t>
      </w:r>
      <w:r w:rsidRPr="00710E9A">
        <w:rPr>
          <w:b w:val="0"/>
          <w:bCs w:val="0"/>
          <w:sz w:val="28"/>
          <w:szCs w:val="28"/>
        </w:rPr>
        <w:t>.</w:t>
      </w:r>
    </w:p>
    <w:p w:rsidR="00710E9A" w:rsidRPr="00710E9A" w:rsidRDefault="00710E9A" w:rsidP="00710E9A">
      <w:pPr>
        <w:pStyle w:val="26"/>
        <w:spacing w:after="0" w:line="240" w:lineRule="auto"/>
        <w:ind w:firstLine="709"/>
        <w:rPr>
          <w:b w:val="0"/>
          <w:bCs w:val="0"/>
          <w:sz w:val="28"/>
          <w:szCs w:val="28"/>
        </w:rPr>
      </w:pPr>
      <w:r w:rsidRPr="00710E9A">
        <w:rPr>
          <w:b w:val="0"/>
          <w:bCs w:val="0"/>
          <w:sz w:val="28"/>
          <w:szCs w:val="28"/>
        </w:rPr>
        <w:t xml:space="preserve">Дискримінація </w:t>
      </w:r>
      <w:r w:rsidR="0015613E">
        <w:rPr>
          <w:b w:val="0"/>
          <w:bCs w:val="0"/>
          <w:sz w:val="28"/>
          <w:szCs w:val="28"/>
          <w:lang w:val="uk-UA"/>
        </w:rPr>
        <w:t>-</w:t>
      </w:r>
      <w:r w:rsidRPr="00710E9A">
        <w:rPr>
          <w:b w:val="0"/>
          <w:bCs w:val="0"/>
          <w:sz w:val="28"/>
          <w:szCs w:val="28"/>
        </w:rPr>
        <w:t xml:space="preserve"> </w:t>
      </w:r>
      <w:r w:rsidR="0015613E" w:rsidRPr="0015613E">
        <w:rPr>
          <w:b w:val="0"/>
          <w:bCs w:val="0"/>
          <w:sz w:val="28"/>
          <w:szCs w:val="28"/>
        </w:rPr>
        <w:t xml:space="preserve">це обмеження прав або привілеїв особи чи групи осіб на основі певних ознак, таких як раса, стать, національність, релігія, мова, походження, соціальний статус чи інші фактори. </w:t>
      </w:r>
    </w:p>
    <w:p w:rsidR="00710E9A" w:rsidRPr="00710E9A" w:rsidRDefault="00710E9A" w:rsidP="00710E9A">
      <w:pPr>
        <w:pStyle w:val="26"/>
        <w:spacing w:after="0" w:line="240" w:lineRule="auto"/>
        <w:ind w:firstLine="709"/>
        <w:rPr>
          <w:b w:val="0"/>
          <w:bCs w:val="0"/>
          <w:sz w:val="28"/>
          <w:szCs w:val="28"/>
        </w:rPr>
      </w:pPr>
      <w:r w:rsidRPr="00710E9A">
        <w:rPr>
          <w:b w:val="0"/>
          <w:bCs w:val="0"/>
          <w:sz w:val="28"/>
          <w:szCs w:val="28"/>
        </w:rPr>
        <w:t xml:space="preserve">Реталіація (переслідування за звернення) </w:t>
      </w:r>
      <w:r w:rsidR="0015613E">
        <w:rPr>
          <w:b w:val="0"/>
          <w:bCs w:val="0"/>
          <w:sz w:val="28"/>
          <w:szCs w:val="28"/>
          <w:lang w:val="uk-UA"/>
        </w:rPr>
        <w:t>-</w:t>
      </w:r>
      <w:r w:rsidRPr="00710E9A">
        <w:rPr>
          <w:b w:val="0"/>
          <w:bCs w:val="0"/>
          <w:sz w:val="28"/>
          <w:szCs w:val="28"/>
        </w:rPr>
        <w:t xml:space="preserve"> будь-які негативні дії щодо особи у зв’язку з поданням нею скарги, заяви або повідомлення про порушення Кодексу, участю у розгляді справи чи наданням свідчень.</w:t>
      </w:r>
    </w:p>
    <w:p w:rsidR="00710E9A" w:rsidRPr="00710E9A" w:rsidRDefault="00710E9A" w:rsidP="00710E9A">
      <w:pPr>
        <w:pStyle w:val="26"/>
        <w:spacing w:after="0" w:line="240" w:lineRule="auto"/>
        <w:ind w:firstLine="709"/>
        <w:rPr>
          <w:b w:val="0"/>
          <w:bCs w:val="0"/>
          <w:sz w:val="28"/>
          <w:szCs w:val="28"/>
        </w:rPr>
      </w:pPr>
      <w:r w:rsidRPr="00710E9A">
        <w:rPr>
          <w:b w:val="0"/>
          <w:bCs w:val="0"/>
          <w:sz w:val="28"/>
          <w:szCs w:val="28"/>
        </w:rPr>
        <w:t xml:space="preserve">Конфлікт інтересів </w:t>
      </w:r>
      <w:r w:rsidR="0015613E">
        <w:rPr>
          <w:b w:val="0"/>
          <w:bCs w:val="0"/>
          <w:sz w:val="28"/>
          <w:szCs w:val="28"/>
          <w:lang w:val="uk-UA"/>
        </w:rPr>
        <w:t>-</w:t>
      </w:r>
      <w:r w:rsidRPr="00710E9A">
        <w:rPr>
          <w:b w:val="0"/>
          <w:bCs w:val="0"/>
          <w:sz w:val="28"/>
          <w:szCs w:val="28"/>
        </w:rPr>
        <w:t xml:space="preserve"> суперечність між приватними інтересами особи та її службовими чи </w:t>
      </w:r>
      <w:r w:rsidR="001212CA">
        <w:rPr>
          <w:b w:val="0"/>
          <w:bCs w:val="0"/>
          <w:sz w:val="28"/>
          <w:szCs w:val="28"/>
          <w:lang w:val="uk-UA"/>
        </w:rPr>
        <w:t>представницькими</w:t>
      </w:r>
      <w:r w:rsidRPr="00710E9A">
        <w:rPr>
          <w:b w:val="0"/>
          <w:bCs w:val="0"/>
          <w:sz w:val="28"/>
          <w:szCs w:val="28"/>
        </w:rPr>
        <w:t xml:space="preserve"> повноваженнями, яка може вплинути на об’єктивність або неупередженість рішень чи дій.</w:t>
      </w:r>
    </w:p>
    <w:p w:rsidR="00710E9A" w:rsidRPr="001212CA" w:rsidRDefault="00710E9A" w:rsidP="00710E9A">
      <w:pPr>
        <w:pStyle w:val="26"/>
        <w:spacing w:after="0" w:line="240" w:lineRule="auto"/>
        <w:ind w:firstLine="709"/>
        <w:rPr>
          <w:b w:val="0"/>
          <w:bCs w:val="0"/>
          <w:sz w:val="28"/>
          <w:szCs w:val="28"/>
          <w:lang w:val="uk-UA"/>
        </w:rPr>
      </w:pPr>
      <w:r w:rsidRPr="001212CA">
        <w:rPr>
          <w:b w:val="0"/>
          <w:bCs w:val="0"/>
          <w:sz w:val="28"/>
          <w:szCs w:val="28"/>
          <w:lang w:val="uk-UA"/>
        </w:rPr>
        <w:t xml:space="preserve">Психологічна безпека </w:t>
      </w:r>
      <w:r w:rsidR="001212CA" w:rsidRPr="001212CA">
        <w:rPr>
          <w:b w:val="0"/>
          <w:bCs w:val="0"/>
          <w:sz w:val="28"/>
          <w:szCs w:val="28"/>
          <w:lang w:val="uk-UA"/>
        </w:rPr>
        <w:t>-</w:t>
      </w:r>
      <w:r w:rsidRPr="001212CA">
        <w:rPr>
          <w:b w:val="0"/>
          <w:bCs w:val="0"/>
          <w:sz w:val="28"/>
          <w:szCs w:val="28"/>
          <w:lang w:val="uk-UA"/>
        </w:rPr>
        <w:t xml:space="preserve"> </w:t>
      </w:r>
      <w:r w:rsidR="001212CA" w:rsidRPr="001212CA">
        <w:rPr>
          <w:b w:val="0"/>
          <w:bCs w:val="0"/>
          <w:sz w:val="28"/>
          <w:szCs w:val="28"/>
          <w:lang w:val="uk-UA"/>
        </w:rPr>
        <w:t xml:space="preserve">стан захищеності особистості від психологічних загроз (стресу, булінгу, мобінгу, дискримінації тощо), що дозволяє почуватися комфортно та вільно висловлювати думки, не боячись осуду чи покарання, сприяє психічному здоров'ю, розвитку та продуктивності учасників освітнього процесу. </w:t>
      </w:r>
    </w:p>
    <w:p w:rsidR="00710E9A" w:rsidRPr="00710E9A" w:rsidRDefault="00710E9A" w:rsidP="00710E9A">
      <w:pPr>
        <w:pStyle w:val="26"/>
        <w:spacing w:after="0" w:line="240" w:lineRule="auto"/>
        <w:ind w:firstLine="709"/>
        <w:rPr>
          <w:b w:val="0"/>
          <w:bCs w:val="0"/>
          <w:sz w:val="28"/>
          <w:szCs w:val="28"/>
        </w:rPr>
      </w:pPr>
      <w:r w:rsidRPr="00710E9A">
        <w:rPr>
          <w:b w:val="0"/>
          <w:bCs w:val="0"/>
          <w:sz w:val="28"/>
          <w:szCs w:val="28"/>
        </w:rPr>
        <w:t xml:space="preserve">Цифрова етика </w:t>
      </w:r>
      <w:r w:rsidR="001212CA">
        <w:rPr>
          <w:b w:val="0"/>
          <w:bCs w:val="0"/>
          <w:sz w:val="28"/>
          <w:szCs w:val="28"/>
          <w:lang w:val="uk-UA"/>
        </w:rPr>
        <w:t>-</w:t>
      </w:r>
      <w:r w:rsidRPr="00710E9A">
        <w:rPr>
          <w:b w:val="0"/>
          <w:bCs w:val="0"/>
          <w:sz w:val="28"/>
          <w:szCs w:val="28"/>
        </w:rPr>
        <w:t xml:space="preserve"> сукупність принципів відповідальної поведінки в електронному середовищі, що передбачає коректну онлайн-комунікацію, дотримання конфіденційності, захист персональних даних, недопущення кібербулінгу та маніпуляцій інформацією.</w:t>
      </w:r>
    </w:p>
    <w:p w:rsidR="00710E9A" w:rsidRPr="00710E9A" w:rsidRDefault="00710E9A" w:rsidP="00710E9A">
      <w:pPr>
        <w:pStyle w:val="26"/>
        <w:spacing w:after="0" w:line="240" w:lineRule="auto"/>
        <w:ind w:firstLine="709"/>
        <w:rPr>
          <w:b w:val="0"/>
          <w:bCs w:val="0"/>
          <w:sz w:val="28"/>
          <w:szCs w:val="28"/>
        </w:rPr>
      </w:pPr>
      <w:r w:rsidRPr="00710E9A">
        <w:rPr>
          <w:b w:val="0"/>
          <w:bCs w:val="0"/>
          <w:sz w:val="28"/>
          <w:szCs w:val="28"/>
        </w:rPr>
        <w:lastRenderedPageBreak/>
        <w:t xml:space="preserve">Генеративний штучний інтелект (ШІ) </w:t>
      </w:r>
      <w:r w:rsidR="001212CA">
        <w:rPr>
          <w:b w:val="0"/>
          <w:bCs w:val="0"/>
          <w:sz w:val="28"/>
          <w:szCs w:val="28"/>
          <w:lang w:val="uk-UA"/>
        </w:rPr>
        <w:t>-</w:t>
      </w:r>
      <w:r w:rsidRPr="00710E9A">
        <w:rPr>
          <w:b w:val="0"/>
          <w:bCs w:val="0"/>
          <w:sz w:val="28"/>
          <w:szCs w:val="28"/>
        </w:rPr>
        <w:t xml:space="preserve"> програмні системи, здатні створювати тексти, зображення, аудіо- та відеоконтент, програмний код чи інші матеріали на основі алгоритмів машинного навчання.</w:t>
      </w:r>
    </w:p>
    <w:p w:rsidR="001212CA" w:rsidRPr="001212CA" w:rsidRDefault="00710E9A" w:rsidP="001212CA">
      <w:pPr>
        <w:pStyle w:val="26"/>
        <w:tabs>
          <w:tab w:val="left" w:pos="993"/>
        </w:tabs>
        <w:spacing w:after="0" w:line="240" w:lineRule="auto"/>
        <w:ind w:firstLine="709"/>
        <w:rPr>
          <w:b w:val="0"/>
          <w:sz w:val="28"/>
          <w:szCs w:val="28"/>
          <w:lang w:val="uk-UA"/>
        </w:rPr>
      </w:pPr>
      <w:r w:rsidRPr="001212CA">
        <w:rPr>
          <w:b w:val="0"/>
          <w:bCs w:val="0"/>
          <w:sz w:val="28"/>
          <w:szCs w:val="28"/>
        </w:rPr>
        <w:t xml:space="preserve">3.2. </w:t>
      </w:r>
      <w:r w:rsidR="001212CA" w:rsidRPr="001212CA">
        <w:rPr>
          <w:b w:val="0"/>
          <w:sz w:val="28"/>
          <w:szCs w:val="28"/>
        </w:rPr>
        <w:t xml:space="preserve">Дія Кодексу поширюється на: науково-педагогічних працівників, </w:t>
      </w:r>
      <w:r w:rsidR="001212CA" w:rsidRPr="001212CA">
        <w:rPr>
          <w:b w:val="0"/>
          <w:sz w:val="28"/>
          <w:szCs w:val="28"/>
          <w:lang w:val="uk-UA"/>
        </w:rPr>
        <w:t>педагогічних працівників, співробітників Університету</w:t>
      </w:r>
      <w:r w:rsidR="001212CA" w:rsidRPr="001212CA">
        <w:rPr>
          <w:b w:val="0"/>
          <w:sz w:val="28"/>
          <w:szCs w:val="28"/>
        </w:rPr>
        <w:t xml:space="preserve">, здобувачів вищої освіти, </w:t>
      </w:r>
      <w:r w:rsidR="001212CA" w:rsidRPr="001212CA">
        <w:rPr>
          <w:b w:val="0"/>
          <w:sz w:val="28"/>
          <w:szCs w:val="28"/>
          <w:highlight w:val="yellow"/>
          <w:lang w:val="uk-UA"/>
        </w:rPr>
        <w:t xml:space="preserve">зокрема </w:t>
      </w:r>
      <w:r w:rsidR="001212CA" w:rsidRPr="001212CA">
        <w:rPr>
          <w:b w:val="0"/>
          <w:sz w:val="28"/>
          <w:szCs w:val="28"/>
          <w:highlight w:val="yellow"/>
        </w:rPr>
        <w:t>аспірантів</w:t>
      </w:r>
      <w:r w:rsidR="001212CA" w:rsidRPr="001212CA">
        <w:rPr>
          <w:b w:val="0"/>
          <w:sz w:val="28"/>
          <w:szCs w:val="28"/>
        </w:rPr>
        <w:t>, а також запрошених осіб, залучених до освітнього процесу (в частині, що стосується їх взаємодії з університетською спільнотою).</w:t>
      </w:r>
    </w:p>
    <w:p w:rsidR="00710E9A" w:rsidRPr="00710E9A" w:rsidRDefault="00710E9A" w:rsidP="001212CA">
      <w:pPr>
        <w:pStyle w:val="26"/>
        <w:tabs>
          <w:tab w:val="left" w:pos="993"/>
        </w:tabs>
        <w:spacing w:after="0" w:line="240" w:lineRule="auto"/>
        <w:ind w:firstLine="709"/>
        <w:rPr>
          <w:b w:val="0"/>
          <w:bCs w:val="0"/>
          <w:sz w:val="28"/>
          <w:szCs w:val="28"/>
        </w:rPr>
      </w:pPr>
      <w:r w:rsidRPr="00710E9A">
        <w:rPr>
          <w:b w:val="0"/>
          <w:bCs w:val="0"/>
          <w:sz w:val="28"/>
          <w:szCs w:val="28"/>
        </w:rPr>
        <w:t>3.3. Положення Кодексу застосовуються:</w:t>
      </w:r>
    </w:p>
    <w:p w:rsidR="00710E9A" w:rsidRPr="00710E9A" w:rsidRDefault="00710E9A" w:rsidP="001212CA">
      <w:pPr>
        <w:pStyle w:val="26"/>
        <w:numPr>
          <w:ilvl w:val="0"/>
          <w:numId w:val="16"/>
        </w:numPr>
        <w:tabs>
          <w:tab w:val="left" w:pos="993"/>
        </w:tabs>
        <w:spacing w:after="0" w:line="240" w:lineRule="auto"/>
        <w:ind w:left="0" w:firstLine="709"/>
        <w:rPr>
          <w:b w:val="0"/>
          <w:bCs w:val="0"/>
          <w:sz w:val="28"/>
          <w:szCs w:val="28"/>
        </w:rPr>
      </w:pPr>
      <w:r w:rsidRPr="00710E9A">
        <w:rPr>
          <w:b w:val="0"/>
          <w:bCs w:val="0"/>
          <w:sz w:val="28"/>
          <w:szCs w:val="28"/>
        </w:rPr>
        <w:t>на території Університету (навчальні корпуси, гуртожитки, бібліотеки, лабораторії, інші об’єкти);</w:t>
      </w:r>
    </w:p>
    <w:p w:rsidR="00710E9A" w:rsidRPr="00710E9A" w:rsidRDefault="00710E9A" w:rsidP="001212CA">
      <w:pPr>
        <w:pStyle w:val="26"/>
        <w:numPr>
          <w:ilvl w:val="0"/>
          <w:numId w:val="16"/>
        </w:numPr>
        <w:tabs>
          <w:tab w:val="left" w:pos="993"/>
        </w:tabs>
        <w:spacing w:after="0" w:line="240" w:lineRule="auto"/>
        <w:ind w:left="0" w:firstLine="709"/>
        <w:rPr>
          <w:b w:val="0"/>
          <w:bCs w:val="0"/>
          <w:sz w:val="28"/>
          <w:szCs w:val="28"/>
        </w:rPr>
      </w:pPr>
      <w:r w:rsidRPr="00710E9A">
        <w:rPr>
          <w:b w:val="0"/>
          <w:bCs w:val="0"/>
          <w:sz w:val="28"/>
          <w:szCs w:val="28"/>
        </w:rPr>
        <w:t>під час проведення навчальних занять, наукових заходів, практик, стажувань, конференцій та інших офіційних заходів;</w:t>
      </w:r>
    </w:p>
    <w:p w:rsidR="00710E9A" w:rsidRPr="00710E9A" w:rsidRDefault="00710E9A" w:rsidP="001212CA">
      <w:pPr>
        <w:pStyle w:val="26"/>
        <w:numPr>
          <w:ilvl w:val="0"/>
          <w:numId w:val="16"/>
        </w:numPr>
        <w:tabs>
          <w:tab w:val="left" w:pos="993"/>
        </w:tabs>
        <w:spacing w:after="0" w:line="240" w:lineRule="auto"/>
        <w:ind w:left="0" w:firstLine="709"/>
        <w:rPr>
          <w:b w:val="0"/>
          <w:bCs w:val="0"/>
          <w:sz w:val="28"/>
          <w:szCs w:val="28"/>
        </w:rPr>
      </w:pPr>
      <w:r w:rsidRPr="00710E9A">
        <w:rPr>
          <w:b w:val="0"/>
          <w:bCs w:val="0"/>
          <w:sz w:val="28"/>
          <w:szCs w:val="28"/>
        </w:rPr>
        <w:t>у процесі онлайн-навчання, дистанційної роботи, електронного листування, спілкування в месенджерах і соціальних мережах, якщо така комунікація пов’язана з діяльністю Університету або впливає на його репутацію;</w:t>
      </w:r>
    </w:p>
    <w:p w:rsidR="00710E9A" w:rsidRPr="00710E9A" w:rsidRDefault="00710E9A" w:rsidP="001212CA">
      <w:pPr>
        <w:pStyle w:val="26"/>
        <w:numPr>
          <w:ilvl w:val="0"/>
          <w:numId w:val="16"/>
        </w:numPr>
        <w:tabs>
          <w:tab w:val="left" w:pos="993"/>
        </w:tabs>
        <w:spacing w:after="0" w:line="240" w:lineRule="auto"/>
        <w:ind w:left="0" w:firstLine="709"/>
        <w:rPr>
          <w:b w:val="0"/>
          <w:bCs w:val="0"/>
          <w:sz w:val="28"/>
          <w:szCs w:val="28"/>
        </w:rPr>
      </w:pPr>
      <w:r w:rsidRPr="00710E9A">
        <w:rPr>
          <w:b w:val="0"/>
          <w:bCs w:val="0"/>
          <w:sz w:val="28"/>
          <w:szCs w:val="28"/>
        </w:rPr>
        <w:t>під час офіційної взаємодії з зовнішніми партнерами, роботодавцями, донорами, органами влади та засобами масової інформації.</w:t>
      </w:r>
    </w:p>
    <w:p w:rsidR="00710E9A" w:rsidRPr="00172D96" w:rsidRDefault="00710E9A" w:rsidP="00172D96">
      <w:pPr>
        <w:pStyle w:val="26"/>
        <w:tabs>
          <w:tab w:val="left" w:pos="993"/>
        </w:tabs>
        <w:spacing w:after="0" w:line="240" w:lineRule="auto"/>
        <w:ind w:firstLine="992"/>
        <w:rPr>
          <w:b w:val="0"/>
          <w:bCs w:val="0"/>
          <w:sz w:val="28"/>
          <w:szCs w:val="28"/>
        </w:rPr>
      </w:pPr>
      <w:r w:rsidRPr="00710E9A">
        <w:rPr>
          <w:b w:val="0"/>
          <w:bCs w:val="0"/>
          <w:sz w:val="28"/>
          <w:szCs w:val="28"/>
        </w:rPr>
        <w:t xml:space="preserve">3.4. Норми Кодексу застосовуються незалежно від місця перебування учасників освітнього процесу, якщо їхня поведінка пов’язана з діяльністю Університету або може завдати шкоди його репутації, правам і безпеці інших </w:t>
      </w:r>
      <w:r w:rsidRPr="00172D96">
        <w:rPr>
          <w:b w:val="0"/>
          <w:bCs w:val="0"/>
          <w:sz w:val="28"/>
          <w:szCs w:val="28"/>
        </w:rPr>
        <w:t>осіб.</w:t>
      </w:r>
    </w:p>
    <w:p w:rsidR="00710E9A" w:rsidRPr="00172D96" w:rsidRDefault="00710E9A" w:rsidP="00565E29">
      <w:pPr>
        <w:pStyle w:val="26"/>
        <w:shd w:val="clear" w:color="auto" w:fill="auto"/>
        <w:spacing w:after="0" w:line="240" w:lineRule="auto"/>
        <w:ind w:firstLine="709"/>
        <w:rPr>
          <w:b w:val="0"/>
          <w:bCs w:val="0"/>
          <w:sz w:val="28"/>
          <w:szCs w:val="28"/>
        </w:rPr>
      </w:pPr>
      <w:r w:rsidRPr="00172D96">
        <w:rPr>
          <w:b w:val="0"/>
          <w:bCs w:val="0"/>
          <w:sz w:val="28"/>
          <w:szCs w:val="28"/>
        </w:rPr>
        <w:t xml:space="preserve">3.5. У разі виникнення суперечностей між термінами або положеннями цього Кодексу та іншими </w:t>
      </w:r>
      <w:r w:rsidR="00405DA6" w:rsidRPr="00172D96">
        <w:rPr>
          <w:b w:val="0"/>
          <w:sz w:val="28"/>
          <w:szCs w:val="28"/>
          <w:lang w:val="uk-UA"/>
        </w:rPr>
        <w:t>внутрішніми організаційно-управлінськими документи Університету</w:t>
      </w:r>
      <w:r w:rsidR="00405DA6" w:rsidRPr="00172D96">
        <w:rPr>
          <w:b w:val="0"/>
          <w:bCs w:val="0"/>
          <w:sz w:val="28"/>
          <w:szCs w:val="28"/>
        </w:rPr>
        <w:t xml:space="preserve"> </w:t>
      </w:r>
      <w:r w:rsidRPr="00172D96">
        <w:rPr>
          <w:b w:val="0"/>
          <w:bCs w:val="0"/>
          <w:sz w:val="28"/>
          <w:szCs w:val="28"/>
        </w:rPr>
        <w:t xml:space="preserve">застосовуються норми чинного законодавства України та відповідних </w:t>
      </w:r>
      <w:r w:rsidR="00405DA6" w:rsidRPr="00172D96">
        <w:rPr>
          <w:b w:val="0"/>
          <w:bCs w:val="0"/>
          <w:sz w:val="28"/>
          <w:szCs w:val="28"/>
          <w:lang w:val="uk-UA"/>
        </w:rPr>
        <w:t>Положень</w:t>
      </w:r>
      <w:r w:rsidRPr="00172D96">
        <w:rPr>
          <w:b w:val="0"/>
          <w:bCs w:val="0"/>
          <w:sz w:val="28"/>
          <w:szCs w:val="28"/>
        </w:rPr>
        <w:t xml:space="preserve"> Університету.</w:t>
      </w:r>
    </w:p>
    <w:p w:rsidR="00710E9A" w:rsidRPr="00172D96" w:rsidRDefault="00710E9A" w:rsidP="00565E29">
      <w:pPr>
        <w:pStyle w:val="26"/>
        <w:shd w:val="clear" w:color="auto" w:fill="auto"/>
        <w:spacing w:after="0" w:line="240" w:lineRule="auto"/>
        <w:ind w:firstLine="709"/>
        <w:rPr>
          <w:b w:val="0"/>
          <w:bCs w:val="0"/>
          <w:sz w:val="28"/>
          <w:szCs w:val="28"/>
        </w:rPr>
      </w:pPr>
    </w:p>
    <w:p w:rsidR="00172D96" w:rsidRPr="00172D96" w:rsidRDefault="00172D96" w:rsidP="00565E29">
      <w:pPr>
        <w:pStyle w:val="26"/>
        <w:spacing w:after="0" w:line="240" w:lineRule="auto"/>
        <w:ind w:firstLine="709"/>
        <w:rPr>
          <w:sz w:val="28"/>
          <w:szCs w:val="28"/>
        </w:rPr>
      </w:pPr>
      <w:bookmarkStart w:id="6" w:name="bookmark6"/>
      <w:bookmarkEnd w:id="5"/>
      <w:r w:rsidRPr="00172D96">
        <w:rPr>
          <w:sz w:val="28"/>
          <w:szCs w:val="28"/>
        </w:rPr>
        <w:t>РОЗДІЛ 4. КОРПОРАТИВНА ВІДПОВІДАЛЬНІСТЬ ТА НОРМИ ПОВЕДІНКИ УНІВЕРСИТЕТСЬКОЇ СПІЛЬНОТИ</w:t>
      </w:r>
    </w:p>
    <w:p w:rsidR="00565E29" w:rsidRDefault="00565E29" w:rsidP="00565E29">
      <w:pPr>
        <w:pStyle w:val="26"/>
        <w:spacing w:after="0" w:line="240" w:lineRule="auto"/>
        <w:ind w:firstLine="709"/>
        <w:rPr>
          <w:b w:val="0"/>
          <w:sz w:val="28"/>
          <w:szCs w:val="28"/>
        </w:rPr>
      </w:pPr>
      <w:r w:rsidRPr="00565E29">
        <w:rPr>
          <w:b w:val="0"/>
          <w:sz w:val="28"/>
          <w:szCs w:val="28"/>
        </w:rPr>
        <w:t>Стандарти корпоративної відповідальності та норми поведінки учасників освітнього процесу спрямовані на формування безпечного, доброзичливого та професійного середовища, заснованого на взаємоповазі, доброчесності та відповідальності.</w:t>
      </w:r>
      <w:r>
        <w:rPr>
          <w:b w:val="0"/>
          <w:sz w:val="28"/>
          <w:szCs w:val="28"/>
          <w:lang w:val="uk-UA"/>
        </w:rPr>
        <w:t xml:space="preserve"> </w:t>
      </w:r>
      <w:r w:rsidRPr="00565E29">
        <w:rPr>
          <w:b w:val="0"/>
          <w:sz w:val="28"/>
          <w:szCs w:val="28"/>
        </w:rPr>
        <w:t xml:space="preserve">Їх дотримання є обов’язковою умовою належної </w:t>
      </w:r>
      <w:r w:rsidR="00972808">
        <w:rPr>
          <w:b w:val="0"/>
          <w:sz w:val="28"/>
          <w:szCs w:val="28"/>
          <w:lang w:val="uk-UA"/>
        </w:rPr>
        <w:t>освітньої</w:t>
      </w:r>
      <w:r w:rsidRPr="00565E29">
        <w:rPr>
          <w:b w:val="0"/>
          <w:sz w:val="28"/>
          <w:szCs w:val="28"/>
        </w:rPr>
        <w:t>, наукової, управлінської діяльності та коректної онлайн-комунікації, пов’я</w:t>
      </w:r>
      <w:r w:rsidR="00972808">
        <w:rPr>
          <w:b w:val="0"/>
          <w:sz w:val="28"/>
          <w:szCs w:val="28"/>
        </w:rPr>
        <w:t>заної з діяльністю Університету, зокрема:</w:t>
      </w:r>
    </w:p>
    <w:p w:rsidR="00172D96" w:rsidRPr="00172D96" w:rsidRDefault="00172D96" w:rsidP="00565E29">
      <w:pPr>
        <w:pStyle w:val="26"/>
        <w:spacing w:after="0" w:line="240" w:lineRule="auto"/>
        <w:ind w:firstLine="709"/>
        <w:rPr>
          <w:b w:val="0"/>
          <w:sz w:val="28"/>
          <w:szCs w:val="28"/>
        </w:rPr>
      </w:pPr>
      <w:r w:rsidRPr="00172D96">
        <w:rPr>
          <w:b w:val="0"/>
          <w:sz w:val="28"/>
          <w:szCs w:val="28"/>
        </w:rPr>
        <w:t>4.1. Кожен учасник освітнього процесу сприяє формуванню сприятливого етично-психологічного клімату, підтримує корпоративні цінності Університету, діє доброчесно та відповідально у навчальній, науковій, управлінській і громадській діяльності.</w:t>
      </w:r>
    </w:p>
    <w:p w:rsidR="00172D96" w:rsidRPr="00172D96" w:rsidRDefault="00172D96" w:rsidP="00172D96">
      <w:pPr>
        <w:pStyle w:val="26"/>
        <w:spacing w:after="0" w:line="240" w:lineRule="auto"/>
        <w:ind w:firstLine="709"/>
        <w:rPr>
          <w:b w:val="0"/>
          <w:sz w:val="28"/>
          <w:szCs w:val="28"/>
        </w:rPr>
      </w:pPr>
      <w:r w:rsidRPr="00172D96">
        <w:rPr>
          <w:b w:val="0"/>
          <w:sz w:val="28"/>
          <w:szCs w:val="28"/>
        </w:rPr>
        <w:t xml:space="preserve">4.2. </w:t>
      </w:r>
      <w:r w:rsidR="009B5C6C" w:rsidRPr="009B5C6C">
        <w:rPr>
          <w:b w:val="0"/>
          <w:sz w:val="28"/>
          <w:szCs w:val="28"/>
        </w:rPr>
        <w:t>Університетська спільнота визнає</w:t>
      </w:r>
      <w:r w:rsidRPr="00172D96">
        <w:rPr>
          <w:b w:val="0"/>
          <w:sz w:val="28"/>
          <w:szCs w:val="28"/>
        </w:rPr>
        <w:t xml:space="preserve"> верховенство права, дотримуються законодавства України у сфері освіти, науки та інтелектуальної власності, Статуту Університету, цього Кодексу та інших внутрішніх нормативних актів</w:t>
      </w:r>
      <w:r w:rsidR="009B5C6C">
        <w:rPr>
          <w:b w:val="0"/>
          <w:sz w:val="28"/>
          <w:szCs w:val="28"/>
          <w:lang w:val="uk-UA"/>
        </w:rPr>
        <w:t xml:space="preserve"> Університету</w:t>
      </w:r>
      <w:r w:rsidRPr="00172D96">
        <w:rPr>
          <w:b w:val="0"/>
          <w:sz w:val="28"/>
          <w:szCs w:val="28"/>
        </w:rPr>
        <w:t>.</w:t>
      </w:r>
    </w:p>
    <w:p w:rsidR="00172D96" w:rsidRPr="00C524BC" w:rsidRDefault="009B5C6C" w:rsidP="00172D96">
      <w:pPr>
        <w:pStyle w:val="26"/>
        <w:spacing w:after="0" w:line="240" w:lineRule="auto"/>
        <w:ind w:firstLine="992"/>
        <w:rPr>
          <w:b w:val="0"/>
          <w:sz w:val="28"/>
          <w:szCs w:val="28"/>
          <w:lang w:val="uk-UA"/>
        </w:rPr>
      </w:pPr>
      <w:r w:rsidRPr="00C524BC">
        <w:rPr>
          <w:b w:val="0"/>
          <w:sz w:val="28"/>
          <w:szCs w:val="28"/>
          <w:lang w:val="uk-UA"/>
        </w:rPr>
        <w:lastRenderedPageBreak/>
        <w:t>4</w:t>
      </w:r>
      <w:r w:rsidR="00172D96" w:rsidRPr="00C524BC">
        <w:rPr>
          <w:b w:val="0"/>
          <w:sz w:val="28"/>
          <w:szCs w:val="28"/>
          <w:lang w:val="uk-UA"/>
        </w:rPr>
        <w:t xml:space="preserve">.3. </w:t>
      </w:r>
      <w:r w:rsidR="00C524BC" w:rsidRPr="00C524BC">
        <w:rPr>
          <w:b w:val="0"/>
          <w:sz w:val="28"/>
          <w:szCs w:val="28"/>
          <w:lang w:val="uk-UA"/>
        </w:rPr>
        <w:t xml:space="preserve">Кожен </w:t>
      </w:r>
      <w:r w:rsidRPr="00C524BC">
        <w:rPr>
          <w:b w:val="0"/>
          <w:sz w:val="28"/>
          <w:szCs w:val="28"/>
          <w:lang w:val="uk-UA"/>
        </w:rPr>
        <w:t xml:space="preserve">член університетської спільноти </w:t>
      </w:r>
      <w:r w:rsidR="00172D96" w:rsidRPr="00C524BC">
        <w:rPr>
          <w:b w:val="0"/>
          <w:sz w:val="28"/>
          <w:szCs w:val="28"/>
          <w:lang w:val="uk-UA"/>
        </w:rPr>
        <w:t>поважа</w:t>
      </w:r>
      <w:r w:rsidR="00C524BC" w:rsidRPr="00C524BC">
        <w:rPr>
          <w:b w:val="0"/>
          <w:sz w:val="28"/>
          <w:szCs w:val="28"/>
          <w:lang w:val="uk-UA"/>
        </w:rPr>
        <w:t>є</w:t>
      </w:r>
      <w:r w:rsidR="00172D96" w:rsidRPr="00C524BC">
        <w:rPr>
          <w:b w:val="0"/>
          <w:sz w:val="28"/>
          <w:szCs w:val="28"/>
          <w:lang w:val="uk-UA"/>
        </w:rPr>
        <w:t xml:space="preserve"> державні символи України та символіку Університету, підтриму</w:t>
      </w:r>
      <w:r w:rsidR="00C524BC" w:rsidRPr="00C524BC">
        <w:rPr>
          <w:b w:val="0"/>
          <w:sz w:val="28"/>
          <w:szCs w:val="28"/>
          <w:lang w:val="uk-UA"/>
        </w:rPr>
        <w:t xml:space="preserve">є </w:t>
      </w:r>
      <w:r w:rsidR="00172D96" w:rsidRPr="00C524BC">
        <w:rPr>
          <w:b w:val="0"/>
          <w:sz w:val="28"/>
          <w:szCs w:val="28"/>
          <w:lang w:val="uk-UA"/>
        </w:rPr>
        <w:t>місію Університету та сприя</w:t>
      </w:r>
      <w:r w:rsidR="00C524BC" w:rsidRPr="00C524BC">
        <w:rPr>
          <w:b w:val="0"/>
          <w:sz w:val="28"/>
          <w:szCs w:val="28"/>
          <w:lang w:val="uk-UA"/>
        </w:rPr>
        <w:t>є</w:t>
      </w:r>
      <w:r w:rsidR="00172D96" w:rsidRPr="00C524BC">
        <w:rPr>
          <w:b w:val="0"/>
          <w:sz w:val="28"/>
          <w:szCs w:val="28"/>
          <w:lang w:val="uk-UA"/>
        </w:rPr>
        <w:t xml:space="preserve"> утвердженню громадянських цінностей у професійному й академічному середовищі.</w:t>
      </w:r>
    </w:p>
    <w:p w:rsidR="00172D96" w:rsidRPr="00172D96" w:rsidRDefault="00172D96" w:rsidP="00172D96">
      <w:pPr>
        <w:pStyle w:val="26"/>
        <w:spacing w:after="0" w:line="240" w:lineRule="auto"/>
        <w:ind w:firstLine="992"/>
        <w:rPr>
          <w:b w:val="0"/>
          <w:sz w:val="28"/>
          <w:szCs w:val="28"/>
        </w:rPr>
      </w:pPr>
      <w:r w:rsidRPr="00172D96">
        <w:rPr>
          <w:b w:val="0"/>
          <w:sz w:val="28"/>
          <w:szCs w:val="28"/>
        </w:rPr>
        <w:t>4.4. Учасники освітнього процесу дотримуються принципів академічної доброчесності, не допускають плагіату, фальсифікації, фабрикації даних, маніпуляцій у навчанні та дослідженнях, діють згідно з відповідними положеннями Університету та цим Кодексом.</w:t>
      </w:r>
    </w:p>
    <w:p w:rsidR="00172D96" w:rsidRPr="00172D96" w:rsidRDefault="00172D96" w:rsidP="00172D96">
      <w:pPr>
        <w:pStyle w:val="26"/>
        <w:spacing w:after="0" w:line="240" w:lineRule="auto"/>
        <w:ind w:firstLine="992"/>
        <w:rPr>
          <w:b w:val="0"/>
          <w:sz w:val="28"/>
          <w:szCs w:val="28"/>
        </w:rPr>
      </w:pPr>
      <w:r w:rsidRPr="00172D96">
        <w:rPr>
          <w:b w:val="0"/>
          <w:sz w:val="28"/>
          <w:szCs w:val="28"/>
        </w:rPr>
        <w:t>4.5. Університетська спільнота підтримує атмосферу довіри, справедливості та взаємоповаги. Забороняються дискримінація, булінг, харасмент, залякування, приниження гідності та будь-які форми насильства. Забороняється переслідування осіб за звернення або участь у розгляді порушень (реталіація).</w:t>
      </w:r>
    </w:p>
    <w:p w:rsidR="00172D96" w:rsidRPr="00172D96" w:rsidRDefault="00172D96" w:rsidP="00172D96">
      <w:pPr>
        <w:pStyle w:val="26"/>
        <w:spacing w:after="0" w:line="240" w:lineRule="auto"/>
        <w:ind w:firstLine="992"/>
        <w:rPr>
          <w:b w:val="0"/>
          <w:sz w:val="28"/>
          <w:szCs w:val="28"/>
        </w:rPr>
      </w:pPr>
      <w:r w:rsidRPr="00172D96">
        <w:rPr>
          <w:b w:val="0"/>
          <w:sz w:val="28"/>
          <w:szCs w:val="28"/>
        </w:rPr>
        <w:t>4.6. Учасники освітнього процесу бережуть ділову репутацію Університету, утримуються від дій, що можуть завдати шкоди його авторитету, та дотримуються конфіденційності службової інформації і персональних даних.</w:t>
      </w:r>
    </w:p>
    <w:p w:rsidR="00172D96" w:rsidRPr="00172D96" w:rsidRDefault="00172D96" w:rsidP="00172D96">
      <w:pPr>
        <w:pStyle w:val="26"/>
        <w:spacing w:after="0" w:line="240" w:lineRule="auto"/>
        <w:ind w:firstLine="992"/>
        <w:rPr>
          <w:b w:val="0"/>
          <w:sz w:val="28"/>
          <w:szCs w:val="28"/>
        </w:rPr>
      </w:pPr>
      <w:r w:rsidRPr="00172D96">
        <w:rPr>
          <w:b w:val="0"/>
          <w:sz w:val="28"/>
          <w:szCs w:val="28"/>
        </w:rPr>
        <w:t>4.7. Кожен учасник освітнього процесу усвідомлює свою роль у досягненнях Університету, сумлінно виконує навчальні, професійні та посадові обов’язки, сприяє командній роботі та розвитку корпоративної культури.</w:t>
      </w:r>
    </w:p>
    <w:p w:rsidR="00172D96" w:rsidRPr="00172D96" w:rsidRDefault="00172D96" w:rsidP="00172D96">
      <w:pPr>
        <w:pStyle w:val="26"/>
        <w:spacing w:after="0" w:line="240" w:lineRule="auto"/>
        <w:ind w:firstLine="992"/>
        <w:rPr>
          <w:b w:val="0"/>
          <w:sz w:val="28"/>
          <w:szCs w:val="28"/>
        </w:rPr>
      </w:pPr>
      <w:r w:rsidRPr="00172D96">
        <w:rPr>
          <w:b w:val="0"/>
          <w:sz w:val="28"/>
          <w:szCs w:val="28"/>
        </w:rPr>
        <w:t>4.8. Забороняються хабарництво, протекціонізм, вимагання чи пропонування неправомірної вигоди та будь-які корупційні практики. Про виявлені корупційні ризики учасники освітнього процесу повідомляють у встановленому порядку.</w:t>
      </w:r>
    </w:p>
    <w:p w:rsidR="00172D96" w:rsidRPr="00172D96" w:rsidRDefault="00172D96" w:rsidP="00172D96">
      <w:pPr>
        <w:pStyle w:val="26"/>
        <w:spacing w:after="0" w:line="240" w:lineRule="auto"/>
        <w:ind w:firstLine="992"/>
        <w:rPr>
          <w:b w:val="0"/>
          <w:sz w:val="28"/>
          <w:szCs w:val="28"/>
        </w:rPr>
      </w:pPr>
      <w:r w:rsidRPr="00172D96">
        <w:rPr>
          <w:b w:val="0"/>
          <w:sz w:val="28"/>
          <w:szCs w:val="28"/>
        </w:rPr>
        <w:t>4.9. Учасники освітнього процесу бережливо ставляться до майна Університету, підтримують чистоту й порядок у приміщеннях та на території, дотримуються правил безпеки та екологічної відповідальності.</w:t>
      </w:r>
    </w:p>
    <w:p w:rsidR="00172D96" w:rsidRPr="00172D96" w:rsidRDefault="00172D96" w:rsidP="00172D96">
      <w:pPr>
        <w:pStyle w:val="26"/>
        <w:spacing w:after="0" w:line="240" w:lineRule="auto"/>
        <w:ind w:firstLine="992"/>
        <w:rPr>
          <w:b w:val="0"/>
          <w:sz w:val="28"/>
          <w:szCs w:val="28"/>
        </w:rPr>
      </w:pPr>
      <w:r w:rsidRPr="00172D96">
        <w:rPr>
          <w:b w:val="0"/>
          <w:sz w:val="28"/>
          <w:szCs w:val="28"/>
        </w:rPr>
        <w:t xml:space="preserve">4.10. </w:t>
      </w:r>
      <w:r w:rsidR="00C524BC" w:rsidRPr="00C524BC">
        <w:rPr>
          <w:b w:val="0"/>
          <w:sz w:val="28"/>
          <w:szCs w:val="28"/>
        </w:rPr>
        <w:t>Не допускається перешкоджання освітньому процесу; очікується повага до часу інших осіб та дотримання правил проведення занять і заходів.</w:t>
      </w:r>
      <w:r w:rsidRPr="00172D96">
        <w:rPr>
          <w:b w:val="0"/>
          <w:sz w:val="28"/>
          <w:szCs w:val="28"/>
        </w:rPr>
        <w:t>.</w:t>
      </w:r>
    </w:p>
    <w:p w:rsidR="00172D96" w:rsidRPr="00172D96" w:rsidRDefault="00172D96" w:rsidP="00172D96">
      <w:pPr>
        <w:pStyle w:val="26"/>
        <w:spacing w:after="0" w:line="240" w:lineRule="auto"/>
        <w:ind w:firstLine="992"/>
        <w:rPr>
          <w:b w:val="0"/>
          <w:sz w:val="28"/>
          <w:szCs w:val="28"/>
        </w:rPr>
      </w:pPr>
      <w:r w:rsidRPr="00172D96">
        <w:rPr>
          <w:b w:val="0"/>
          <w:sz w:val="28"/>
          <w:szCs w:val="28"/>
        </w:rPr>
        <w:t xml:space="preserve">4.11. Зовнішній вигляд має бути охайним і доречним до формату </w:t>
      </w:r>
      <w:r w:rsidR="009B5C6C">
        <w:rPr>
          <w:b w:val="0"/>
          <w:sz w:val="28"/>
          <w:szCs w:val="28"/>
          <w:lang w:val="uk-UA"/>
        </w:rPr>
        <w:t>освітньої</w:t>
      </w:r>
      <w:r w:rsidRPr="00172D96">
        <w:rPr>
          <w:b w:val="0"/>
          <w:sz w:val="28"/>
          <w:szCs w:val="28"/>
        </w:rPr>
        <w:t>, наукової або офіційної події. Університет не встановлює дискримінаційних вимог, однак очікує дотримання загальноприйнятих норм ділового стилю та поваги до публічного простору.</w:t>
      </w:r>
    </w:p>
    <w:p w:rsidR="00172D96" w:rsidRPr="00172D96" w:rsidRDefault="00172D96" w:rsidP="00172D96">
      <w:pPr>
        <w:pStyle w:val="26"/>
        <w:spacing w:after="0" w:line="240" w:lineRule="auto"/>
        <w:ind w:firstLine="992"/>
        <w:rPr>
          <w:b w:val="0"/>
          <w:sz w:val="28"/>
          <w:szCs w:val="28"/>
        </w:rPr>
      </w:pPr>
      <w:r w:rsidRPr="00172D96">
        <w:rPr>
          <w:b w:val="0"/>
          <w:sz w:val="28"/>
          <w:szCs w:val="28"/>
        </w:rPr>
        <w:t>4.12. Учасники освітнього процесу дотримуються коректної комунікації, взаємної поваги, професійної дистанції, не допускають грубості, принижень і мови ворожнечі.</w:t>
      </w:r>
    </w:p>
    <w:p w:rsidR="00172D96" w:rsidRPr="00172D96" w:rsidRDefault="00172D96" w:rsidP="00172D96">
      <w:pPr>
        <w:pStyle w:val="26"/>
        <w:spacing w:after="0" w:line="240" w:lineRule="auto"/>
        <w:ind w:firstLine="992"/>
        <w:rPr>
          <w:b w:val="0"/>
          <w:sz w:val="28"/>
          <w:szCs w:val="28"/>
        </w:rPr>
      </w:pPr>
      <w:r w:rsidRPr="00172D96">
        <w:rPr>
          <w:b w:val="0"/>
          <w:sz w:val="28"/>
          <w:szCs w:val="28"/>
        </w:rPr>
        <w:t>4.13. Забороняється втручання у приватне життя колег і здобувачів</w:t>
      </w:r>
      <w:r w:rsidR="009B5C6C">
        <w:rPr>
          <w:b w:val="0"/>
          <w:sz w:val="28"/>
          <w:szCs w:val="28"/>
          <w:lang w:val="uk-UA"/>
        </w:rPr>
        <w:t xml:space="preserve"> вищої освіти</w:t>
      </w:r>
      <w:r w:rsidRPr="00172D96">
        <w:rPr>
          <w:b w:val="0"/>
          <w:sz w:val="28"/>
          <w:szCs w:val="28"/>
        </w:rPr>
        <w:t>, поширення персональних даних або чуток, публічне обговорення особистих обставин без згоди людини.</w:t>
      </w:r>
    </w:p>
    <w:p w:rsidR="00172D96" w:rsidRPr="00172D96" w:rsidRDefault="00172D96" w:rsidP="00172D96">
      <w:pPr>
        <w:pStyle w:val="26"/>
        <w:spacing w:after="0" w:line="240" w:lineRule="auto"/>
        <w:ind w:firstLine="992"/>
        <w:rPr>
          <w:b w:val="0"/>
          <w:sz w:val="28"/>
          <w:szCs w:val="28"/>
        </w:rPr>
      </w:pPr>
      <w:r w:rsidRPr="00172D96">
        <w:rPr>
          <w:b w:val="0"/>
          <w:sz w:val="28"/>
          <w:szCs w:val="28"/>
        </w:rPr>
        <w:t xml:space="preserve">4.14. </w:t>
      </w:r>
      <w:r w:rsidR="00C524BC" w:rsidRPr="00C524BC">
        <w:rPr>
          <w:b w:val="0"/>
          <w:sz w:val="28"/>
          <w:szCs w:val="28"/>
        </w:rPr>
        <w:t>Підтримка здоров’я та безпеки є пріоритетом; дотримуються правила охорони праці й техніки безпеки. Забороняється перебування на території Університету в стані алкогольного чи наркотичного сп’яніння, а також вживання заборонених речовин.</w:t>
      </w:r>
    </w:p>
    <w:p w:rsidR="00172D96" w:rsidRPr="00172D96" w:rsidRDefault="00172D96" w:rsidP="0085472D">
      <w:pPr>
        <w:pStyle w:val="26"/>
        <w:spacing w:after="0" w:line="240" w:lineRule="auto"/>
        <w:ind w:firstLine="709"/>
        <w:rPr>
          <w:b w:val="0"/>
          <w:sz w:val="28"/>
          <w:szCs w:val="28"/>
        </w:rPr>
      </w:pPr>
      <w:r w:rsidRPr="00172D96">
        <w:rPr>
          <w:b w:val="0"/>
          <w:sz w:val="28"/>
          <w:szCs w:val="28"/>
        </w:rPr>
        <w:lastRenderedPageBreak/>
        <w:t>4.15. Під час занять, нарад і офіційних заходів мобільні пристрої використовуються лише за навчальною/службовою необхідністю та без створення перешкод для інших учасників.</w:t>
      </w:r>
    </w:p>
    <w:p w:rsidR="00EA4D8B" w:rsidRPr="00172D96" w:rsidRDefault="00172D96" w:rsidP="0085472D">
      <w:pPr>
        <w:pStyle w:val="26"/>
        <w:spacing w:after="0" w:line="240" w:lineRule="auto"/>
        <w:ind w:firstLine="709"/>
        <w:rPr>
          <w:b w:val="0"/>
          <w:sz w:val="28"/>
          <w:szCs w:val="28"/>
        </w:rPr>
      </w:pPr>
      <w:r w:rsidRPr="00172D96">
        <w:rPr>
          <w:b w:val="0"/>
          <w:sz w:val="28"/>
          <w:szCs w:val="28"/>
        </w:rPr>
        <w:t>4.16. Університет підтримує свободу думки та академічну свободу. Будь-які форми тиску, переслідування за висловлювання (у межах закону і норм поваги) та неетичні практики обмеження дискусії заборонені.</w:t>
      </w:r>
    </w:p>
    <w:p w:rsidR="00172D96" w:rsidRPr="00172D96" w:rsidRDefault="00172D96" w:rsidP="0085472D">
      <w:pPr>
        <w:pStyle w:val="26"/>
        <w:shd w:val="clear" w:color="auto" w:fill="auto"/>
        <w:spacing w:after="0" w:line="240" w:lineRule="auto"/>
        <w:ind w:firstLine="709"/>
        <w:rPr>
          <w:b w:val="0"/>
          <w:sz w:val="28"/>
          <w:szCs w:val="28"/>
        </w:rPr>
      </w:pPr>
    </w:p>
    <w:p w:rsidR="0085472D" w:rsidRPr="0085472D" w:rsidRDefault="0085472D" w:rsidP="0085472D">
      <w:pPr>
        <w:pStyle w:val="26"/>
        <w:spacing w:after="0" w:line="240" w:lineRule="auto"/>
        <w:ind w:firstLine="709"/>
        <w:rPr>
          <w:sz w:val="28"/>
          <w:szCs w:val="28"/>
        </w:rPr>
      </w:pPr>
      <w:r w:rsidRPr="0085472D">
        <w:rPr>
          <w:sz w:val="28"/>
          <w:szCs w:val="28"/>
        </w:rPr>
        <w:t>РОЗДІЛ 5. ЗАГАЛЬНІ СТАНДАРТИ ЕТИКИ</w:t>
      </w:r>
      <w:r>
        <w:rPr>
          <w:sz w:val="28"/>
          <w:szCs w:val="28"/>
          <w:lang w:val="uk-UA"/>
        </w:rPr>
        <w:t xml:space="preserve"> </w:t>
      </w:r>
      <w:r w:rsidRPr="0085472D">
        <w:rPr>
          <w:sz w:val="28"/>
          <w:szCs w:val="28"/>
        </w:rPr>
        <w:t>НАУКОВО-ПЕДАГОГІЧНИХ</w:t>
      </w:r>
      <w:r>
        <w:rPr>
          <w:sz w:val="28"/>
          <w:szCs w:val="28"/>
          <w:lang w:val="uk-UA"/>
        </w:rPr>
        <w:t xml:space="preserve">, ПЕДОГОГІЧНИХ </w:t>
      </w:r>
      <w:r w:rsidRPr="0085472D">
        <w:rPr>
          <w:sz w:val="28"/>
          <w:szCs w:val="28"/>
        </w:rPr>
        <w:t xml:space="preserve">ТА </w:t>
      </w:r>
      <w:r w:rsidR="00011D30">
        <w:rPr>
          <w:sz w:val="28"/>
          <w:szCs w:val="28"/>
          <w:lang w:val="uk-UA"/>
        </w:rPr>
        <w:t xml:space="preserve">ІНШИХ </w:t>
      </w:r>
      <w:r w:rsidRPr="0085472D">
        <w:rPr>
          <w:sz w:val="28"/>
          <w:szCs w:val="28"/>
        </w:rPr>
        <w:t>ПРАЦІВНИКІВ УНІВЕРСИТЕТУ</w:t>
      </w:r>
    </w:p>
    <w:p w:rsidR="00011D30" w:rsidRPr="00011D30" w:rsidRDefault="0085472D" w:rsidP="00011D30">
      <w:pPr>
        <w:pStyle w:val="26"/>
        <w:shd w:val="clear" w:color="auto" w:fill="auto"/>
        <w:spacing w:after="0" w:line="240" w:lineRule="auto"/>
        <w:ind w:firstLine="709"/>
        <w:rPr>
          <w:b w:val="0"/>
          <w:sz w:val="28"/>
          <w:szCs w:val="28"/>
        </w:rPr>
      </w:pPr>
      <w:r w:rsidRPr="00011D30">
        <w:rPr>
          <w:b w:val="0"/>
          <w:sz w:val="28"/>
          <w:szCs w:val="28"/>
        </w:rPr>
        <w:t>Науково-педагогічні</w:t>
      </w:r>
      <w:r w:rsidR="00011D30">
        <w:rPr>
          <w:b w:val="0"/>
          <w:sz w:val="28"/>
          <w:szCs w:val="28"/>
          <w:lang w:val="uk-UA"/>
        </w:rPr>
        <w:t xml:space="preserve">, педагогічні та інші </w:t>
      </w:r>
      <w:r w:rsidRPr="00011D30">
        <w:rPr>
          <w:b w:val="0"/>
          <w:sz w:val="28"/>
          <w:szCs w:val="28"/>
        </w:rPr>
        <w:t>працівники Університету є носіями корпоративної культури та зобов’язані демонструвати приклад доброчесності, професіоналізму, поваги й відповідальності у викладацькій, науковій, управлінській, комунікаційній і сервісній діяльності.</w:t>
      </w:r>
      <w:r w:rsidR="00011D30">
        <w:rPr>
          <w:b w:val="0"/>
          <w:sz w:val="28"/>
          <w:szCs w:val="28"/>
          <w:lang w:val="uk-UA"/>
        </w:rPr>
        <w:t xml:space="preserve"> </w:t>
      </w:r>
      <w:r w:rsidR="00011D30" w:rsidRPr="00011D30">
        <w:rPr>
          <w:b w:val="0"/>
          <w:sz w:val="28"/>
          <w:szCs w:val="28"/>
        </w:rPr>
        <w:t>Порушення стандартів, визначених цим розділом, розглядається відповідно до порядку реагування на порушення Кодексу та інших внутрішніх процедур Університету.</w:t>
      </w:r>
    </w:p>
    <w:p w:rsidR="0085472D" w:rsidRPr="00011D30" w:rsidRDefault="0085472D" w:rsidP="00011D30">
      <w:pPr>
        <w:pStyle w:val="26"/>
        <w:tabs>
          <w:tab w:val="left" w:pos="993"/>
        </w:tabs>
        <w:spacing w:after="0" w:line="240" w:lineRule="auto"/>
        <w:ind w:firstLine="709"/>
        <w:rPr>
          <w:b w:val="0"/>
          <w:sz w:val="28"/>
          <w:szCs w:val="28"/>
        </w:rPr>
      </w:pPr>
      <w:r w:rsidRPr="00011D30">
        <w:rPr>
          <w:b w:val="0"/>
          <w:sz w:val="28"/>
          <w:szCs w:val="28"/>
        </w:rPr>
        <w:t>5.</w:t>
      </w:r>
      <w:r w:rsidR="00011D30">
        <w:rPr>
          <w:b w:val="0"/>
          <w:sz w:val="28"/>
          <w:szCs w:val="28"/>
          <w:lang w:val="uk-UA"/>
        </w:rPr>
        <w:t>1</w:t>
      </w:r>
      <w:r w:rsidRPr="00011D30">
        <w:rPr>
          <w:b w:val="0"/>
          <w:sz w:val="28"/>
          <w:szCs w:val="28"/>
        </w:rPr>
        <w:t>. У викладацькій діяльності працівники зобов’язані:</w:t>
      </w:r>
    </w:p>
    <w:p w:rsidR="0085472D" w:rsidRPr="00011D30" w:rsidRDefault="0085472D" w:rsidP="00011D30">
      <w:pPr>
        <w:pStyle w:val="26"/>
        <w:numPr>
          <w:ilvl w:val="0"/>
          <w:numId w:val="18"/>
        </w:numPr>
        <w:tabs>
          <w:tab w:val="left" w:pos="993"/>
        </w:tabs>
        <w:spacing w:after="0" w:line="240" w:lineRule="auto"/>
        <w:ind w:left="0" w:firstLine="709"/>
        <w:rPr>
          <w:b w:val="0"/>
          <w:sz w:val="28"/>
          <w:szCs w:val="28"/>
        </w:rPr>
      </w:pPr>
      <w:r w:rsidRPr="00011D30">
        <w:rPr>
          <w:b w:val="0"/>
          <w:sz w:val="28"/>
          <w:szCs w:val="28"/>
        </w:rPr>
        <w:t xml:space="preserve">забезпечувати </w:t>
      </w:r>
      <w:r w:rsidR="00011D30">
        <w:rPr>
          <w:b w:val="0"/>
          <w:sz w:val="28"/>
          <w:szCs w:val="28"/>
          <w:lang w:val="uk-UA"/>
        </w:rPr>
        <w:t xml:space="preserve">високу </w:t>
      </w:r>
      <w:r w:rsidRPr="00011D30">
        <w:rPr>
          <w:b w:val="0"/>
          <w:sz w:val="28"/>
          <w:szCs w:val="28"/>
        </w:rPr>
        <w:t>якість освітнього процесу, постійно підвищувати педагогічну та фахову компетентність;</w:t>
      </w:r>
    </w:p>
    <w:p w:rsidR="0085472D" w:rsidRPr="00011D30" w:rsidRDefault="0085472D" w:rsidP="00011D30">
      <w:pPr>
        <w:pStyle w:val="26"/>
        <w:numPr>
          <w:ilvl w:val="0"/>
          <w:numId w:val="18"/>
        </w:numPr>
        <w:tabs>
          <w:tab w:val="left" w:pos="993"/>
        </w:tabs>
        <w:spacing w:after="0" w:line="240" w:lineRule="auto"/>
        <w:ind w:left="0" w:firstLine="709"/>
        <w:rPr>
          <w:b w:val="0"/>
          <w:sz w:val="28"/>
          <w:szCs w:val="28"/>
        </w:rPr>
      </w:pPr>
      <w:r w:rsidRPr="00011D30">
        <w:rPr>
          <w:b w:val="0"/>
          <w:sz w:val="28"/>
          <w:szCs w:val="28"/>
        </w:rPr>
        <w:t>дотримуватися академічної свободи та принципів студентоцентрованого навчання;</w:t>
      </w:r>
    </w:p>
    <w:p w:rsidR="0085472D" w:rsidRPr="00011D30" w:rsidRDefault="0085472D" w:rsidP="00011D30">
      <w:pPr>
        <w:pStyle w:val="26"/>
        <w:numPr>
          <w:ilvl w:val="0"/>
          <w:numId w:val="18"/>
        </w:numPr>
        <w:tabs>
          <w:tab w:val="left" w:pos="993"/>
        </w:tabs>
        <w:spacing w:after="0" w:line="240" w:lineRule="auto"/>
        <w:ind w:left="0" w:firstLine="709"/>
        <w:rPr>
          <w:b w:val="0"/>
          <w:sz w:val="28"/>
          <w:szCs w:val="28"/>
        </w:rPr>
      </w:pPr>
      <w:r w:rsidRPr="00011D30">
        <w:rPr>
          <w:b w:val="0"/>
          <w:sz w:val="28"/>
          <w:szCs w:val="28"/>
        </w:rPr>
        <w:t>оцінювати результати навчання об’єктивно, прозоро і за завчасно визначеними критеріями;</w:t>
      </w:r>
    </w:p>
    <w:p w:rsidR="0085472D" w:rsidRPr="00011D30" w:rsidRDefault="0085472D" w:rsidP="00011D30">
      <w:pPr>
        <w:pStyle w:val="26"/>
        <w:numPr>
          <w:ilvl w:val="0"/>
          <w:numId w:val="18"/>
        </w:numPr>
        <w:tabs>
          <w:tab w:val="left" w:pos="993"/>
        </w:tabs>
        <w:spacing w:after="0" w:line="240" w:lineRule="auto"/>
        <w:ind w:left="0" w:firstLine="709"/>
        <w:rPr>
          <w:b w:val="0"/>
          <w:sz w:val="28"/>
          <w:szCs w:val="28"/>
        </w:rPr>
      </w:pPr>
      <w:r w:rsidRPr="00011D30">
        <w:rPr>
          <w:b w:val="0"/>
          <w:sz w:val="28"/>
          <w:szCs w:val="28"/>
        </w:rPr>
        <w:t>не допускати дискримінації, булінгу, харасменту, приниження гідності, залякування або будь-яких форм тиску;</w:t>
      </w:r>
    </w:p>
    <w:p w:rsidR="0085472D" w:rsidRPr="00011D30" w:rsidRDefault="0085472D" w:rsidP="00011D30">
      <w:pPr>
        <w:pStyle w:val="26"/>
        <w:numPr>
          <w:ilvl w:val="0"/>
          <w:numId w:val="18"/>
        </w:numPr>
        <w:tabs>
          <w:tab w:val="left" w:pos="993"/>
        </w:tabs>
        <w:spacing w:after="0" w:line="240" w:lineRule="auto"/>
        <w:ind w:left="0" w:firstLine="709"/>
        <w:rPr>
          <w:b w:val="0"/>
          <w:sz w:val="28"/>
          <w:szCs w:val="28"/>
        </w:rPr>
      </w:pPr>
      <w:r w:rsidRPr="00011D30">
        <w:rPr>
          <w:b w:val="0"/>
          <w:sz w:val="28"/>
          <w:szCs w:val="28"/>
        </w:rPr>
        <w:t>забезпечувати конфіденційність інформації про здобувачів (успішність, персональні дані, індивідуальні обставини);</w:t>
      </w:r>
    </w:p>
    <w:p w:rsidR="0085472D" w:rsidRPr="00011D30" w:rsidRDefault="0085472D" w:rsidP="00011D30">
      <w:pPr>
        <w:pStyle w:val="26"/>
        <w:numPr>
          <w:ilvl w:val="0"/>
          <w:numId w:val="18"/>
        </w:numPr>
        <w:tabs>
          <w:tab w:val="left" w:pos="993"/>
        </w:tabs>
        <w:spacing w:after="0" w:line="240" w:lineRule="auto"/>
        <w:ind w:left="0" w:firstLine="709"/>
        <w:rPr>
          <w:b w:val="0"/>
          <w:sz w:val="28"/>
          <w:szCs w:val="28"/>
        </w:rPr>
      </w:pPr>
      <w:r w:rsidRPr="00011D30">
        <w:rPr>
          <w:b w:val="0"/>
          <w:sz w:val="28"/>
          <w:szCs w:val="28"/>
        </w:rPr>
        <w:t>не вимагати і не приймати неправомірних вигод, подарунків або послуг у зв’язку з оцінюванням чи адміністративними рішеннями;</w:t>
      </w:r>
    </w:p>
    <w:p w:rsidR="0085472D" w:rsidRPr="00011D30" w:rsidRDefault="0085472D" w:rsidP="00011D30">
      <w:pPr>
        <w:pStyle w:val="26"/>
        <w:numPr>
          <w:ilvl w:val="0"/>
          <w:numId w:val="18"/>
        </w:numPr>
        <w:tabs>
          <w:tab w:val="left" w:pos="993"/>
        </w:tabs>
        <w:spacing w:after="0" w:line="240" w:lineRule="auto"/>
        <w:ind w:left="0" w:firstLine="709"/>
        <w:rPr>
          <w:b w:val="0"/>
          <w:sz w:val="28"/>
          <w:szCs w:val="28"/>
        </w:rPr>
      </w:pPr>
      <w:r w:rsidRPr="00011D30">
        <w:rPr>
          <w:b w:val="0"/>
          <w:sz w:val="28"/>
          <w:szCs w:val="28"/>
        </w:rPr>
        <w:t>використовувати цифрові інструменти та (за потреби) генеративний ШІ доброчесно, не підміняючи ними професійні функції та зберігаючи прозорість вимог до здобувачів.</w:t>
      </w:r>
    </w:p>
    <w:p w:rsidR="0085472D" w:rsidRPr="00011D30" w:rsidRDefault="0085472D" w:rsidP="00011D30">
      <w:pPr>
        <w:pStyle w:val="26"/>
        <w:tabs>
          <w:tab w:val="left" w:pos="993"/>
        </w:tabs>
        <w:spacing w:after="0" w:line="240" w:lineRule="auto"/>
        <w:ind w:firstLine="709"/>
        <w:rPr>
          <w:b w:val="0"/>
          <w:sz w:val="28"/>
          <w:szCs w:val="28"/>
        </w:rPr>
      </w:pPr>
      <w:r w:rsidRPr="00011D30">
        <w:rPr>
          <w:b w:val="0"/>
          <w:sz w:val="28"/>
          <w:szCs w:val="28"/>
        </w:rPr>
        <w:t>5.</w:t>
      </w:r>
      <w:r w:rsidR="00011D30">
        <w:rPr>
          <w:b w:val="0"/>
          <w:sz w:val="28"/>
          <w:szCs w:val="28"/>
          <w:lang w:val="uk-UA"/>
        </w:rPr>
        <w:t>2</w:t>
      </w:r>
      <w:r w:rsidRPr="00011D30">
        <w:rPr>
          <w:b w:val="0"/>
          <w:sz w:val="28"/>
          <w:szCs w:val="28"/>
        </w:rPr>
        <w:t>. У науково-дослідній діяльності працівники зобов’язані:</w:t>
      </w:r>
    </w:p>
    <w:p w:rsidR="0085472D" w:rsidRPr="00011D30" w:rsidRDefault="0085472D" w:rsidP="00011D30">
      <w:pPr>
        <w:pStyle w:val="26"/>
        <w:numPr>
          <w:ilvl w:val="0"/>
          <w:numId w:val="18"/>
        </w:numPr>
        <w:tabs>
          <w:tab w:val="left" w:pos="993"/>
        </w:tabs>
        <w:spacing w:after="0" w:line="240" w:lineRule="auto"/>
        <w:ind w:left="0" w:firstLine="709"/>
        <w:rPr>
          <w:b w:val="0"/>
          <w:sz w:val="28"/>
          <w:szCs w:val="28"/>
        </w:rPr>
      </w:pPr>
      <w:r w:rsidRPr="00011D30">
        <w:rPr>
          <w:b w:val="0"/>
          <w:sz w:val="28"/>
          <w:szCs w:val="28"/>
        </w:rPr>
        <w:t>дотримуватися наукової доброчесності: недопущення плагіату, фабрикації, фальсифікації та маніпуляцій даними;</w:t>
      </w:r>
    </w:p>
    <w:p w:rsidR="0085472D" w:rsidRPr="00011D30" w:rsidRDefault="0085472D" w:rsidP="00011D30">
      <w:pPr>
        <w:pStyle w:val="26"/>
        <w:numPr>
          <w:ilvl w:val="0"/>
          <w:numId w:val="18"/>
        </w:numPr>
        <w:tabs>
          <w:tab w:val="left" w:pos="993"/>
        </w:tabs>
        <w:spacing w:after="0" w:line="240" w:lineRule="auto"/>
        <w:ind w:left="0" w:firstLine="709"/>
        <w:rPr>
          <w:b w:val="0"/>
          <w:sz w:val="28"/>
          <w:szCs w:val="28"/>
        </w:rPr>
      </w:pPr>
      <w:r w:rsidRPr="00011D30">
        <w:rPr>
          <w:b w:val="0"/>
          <w:sz w:val="28"/>
          <w:szCs w:val="28"/>
        </w:rPr>
        <w:t>коректно оформлювати посилання, поважати авторські права, правила співавторства та внесок кожного учасника дослідження;</w:t>
      </w:r>
    </w:p>
    <w:p w:rsidR="0085472D" w:rsidRPr="00011D30" w:rsidRDefault="0085472D" w:rsidP="00011D30">
      <w:pPr>
        <w:pStyle w:val="26"/>
        <w:numPr>
          <w:ilvl w:val="0"/>
          <w:numId w:val="18"/>
        </w:numPr>
        <w:tabs>
          <w:tab w:val="left" w:pos="993"/>
        </w:tabs>
        <w:spacing w:after="0" w:line="240" w:lineRule="auto"/>
        <w:ind w:left="0" w:firstLine="709"/>
        <w:rPr>
          <w:b w:val="0"/>
          <w:sz w:val="28"/>
          <w:szCs w:val="28"/>
        </w:rPr>
      </w:pPr>
      <w:r w:rsidRPr="00011D30">
        <w:rPr>
          <w:b w:val="0"/>
          <w:sz w:val="28"/>
          <w:szCs w:val="28"/>
        </w:rPr>
        <w:t xml:space="preserve">дотримуватися етичних принципів досліджень (у т.ч. біоетики, відповідального поводження з тваринами, екологічної безпеки </w:t>
      </w:r>
      <w:r w:rsidR="00011D30">
        <w:rPr>
          <w:b w:val="0"/>
          <w:sz w:val="28"/>
          <w:szCs w:val="28"/>
          <w:lang w:val="uk-UA"/>
        </w:rPr>
        <w:t>-</w:t>
      </w:r>
      <w:r w:rsidRPr="00011D30">
        <w:rPr>
          <w:b w:val="0"/>
          <w:sz w:val="28"/>
          <w:szCs w:val="28"/>
        </w:rPr>
        <w:t xml:space="preserve"> за профілем Університету);</w:t>
      </w:r>
    </w:p>
    <w:p w:rsidR="0085472D" w:rsidRPr="00011D30" w:rsidRDefault="0085472D" w:rsidP="00011D30">
      <w:pPr>
        <w:pStyle w:val="26"/>
        <w:numPr>
          <w:ilvl w:val="0"/>
          <w:numId w:val="18"/>
        </w:numPr>
        <w:tabs>
          <w:tab w:val="left" w:pos="993"/>
        </w:tabs>
        <w:spacing w:after="0" w:line="240" w:lineRule="auto"/>
        <w:ind w:left="0" w:firstLine="709"/>
        <w:rPr>
          <w:b w:val="0"/>
          <w:sz w:val="28"/>
          <w:szCs w:val="28"/>
        </w:rPr>
      </w:pPr>
      <w:r w:rsidRPr="00011D30">
        <w:rPr>
          <w:b w:val="0"/>
          <w:sz w:val="28"/>
          <w:szCs w:val="28"/>
        </w:rPr>
        <w:t>забезпечувати відкритість наукової дискусії, чесність рецензування та уникати конфлікту інтересів;</w:t>
      </w:r>
    </w:p>
    <w:p w:rsidR="0085472D" w:rsidRPr="00011D30" w:rsidRDefault="0085472D" w:rsidP="00011D30">
      <w:pPr>
        <w:pStyle w:val="26"/>
        <w:numPr>
          <w:ilvl w:val="0"/>
          <w:numId w:val="18"/>
        </w:numPr>
        <w:tabs>
          <w:tab w:val="left" w:pos="993"/>
        </w:tabs>
        <w:spacing w:after="0" w:line="240" w:lineRule="auto"/>
        <w:ind w:left="0" w:firstLine="709"/>
        <w:rPr>
          <w:b w:val="0"/>
          <w:sz w:val="28"/>
          <w:szCs w:val="28"/>
        </w:rPr>
      </w:pPr>
      <w:r w:rsidRPr="00011D30">
        <w:rPr>
          <w:b w:val="0"/>
          <w:sz w:val="28"/>
          <w:szCs w:val="28"/>
        </w:rPr>
        <w:lastRenderedPageBreak/>
        <w:t>відповідально використовувати генеративний ШІ у дослідженнях, не видаючи згенерований контент за власні результати без належного декларування.</w:t>
      </w:r>
    </w:p>
    <w:p w:rsidR="0085472D" w:rsidRPr="00011D30" w:rsidRDefault="0085472D" w:rsidP="00011D30">
      <w:pPr>
        <w:pStyle w:val="26"/>
        <w:tabs>
          <w:tab w:val="left" w:pos="993"/>
        </w:tabs>
        <w:spacing w:after="0" w:line="240" w:lineRule="auto"/>
        <w:ind w:firstLine="709"/>
        <w:rPr>
          <w:b w:val="0"/>
          <w:sz w:val="28"/>
          <w:szCs w:val="28"/>
        </w:rPr>
      </w:pPr>
      <w:r w:rsidRPr="00011D30">
        <w:rPr>
          <w:b w:val="0"/>
          <w:sz w:val="28"/>
          <w:szCs w:val="28"/>
        </w:rPr>
        <w:t>5.</w:t>
      </w:r>
      <w:r w:rsidR="00011D30">
        <w:rPr>
          <w:b w:val="0"/>
          <w:sz w:val="28"/>
          <w:szCs w:val="28"/>
          <w:lang w:val="uk-UA"/>
        </w:rPr>
        <w:t>3</w:t>
      </w:r>
      <w:r w:rsidRPr="00011D30">
        <w:rPr>
          <w:b w:val="0"/>
          <w:sz w:val="28"/>
          <w:szCs w:val="28"/>
        </w:rPr>
        <w:t>. В адміністративно-управлінській та господарській діяльності працівники зобов’язані:</w:t>
      </w:r>
    </w:p>
    <w:p w:rsidR="0085472D" w:rsidRPr="00011D30" w:rsidRDefault="0085472D" w:rsidP="00011D30">
      <w:pPr>
        <w:pStyle w:val="26"/>
        <w:numPr>
          <w:ilvl w:val="0"/>
          <w:numId w:val="19"/>
        </w:numPr>
        <w:tabs>
          <w:tab w:val="left" w:pos="993"/>
        </w:tabs>
        <w:spacing w:after="0" w:line="240" w:lineRule="auto"/>
        <w:ind w:left="0" w:firstLine="709"/>
        <w:rPr>
          <w:b w:val="0"/>
          <w:sz w:val="28"/>
          <w:szCs w:val="28"/>
        </w:rPr>
      </w:pPr>
      <w:r w:rsidRPr="00011D30">
        <w:rPr>
          <w:b w:val="0"/>
          <w:sz w:val="28"/>
          <w:szCs w:val="28"/>
        </w:rPr>
        <w:t>ухвалювати рішення неупереджено, прозоро та на основі перевірених даних;</w:t>
      </w:r>
    </w:p>
    <w:p w:rsidR="0085472D" w:rsidRPr="00011D30" w:rsidRDefault="0085472D" w:rsidP="00011D30">
      <w:pPr>
        <w:pStyle w:val="26"/>
        <w:numPr>
          <w:ilvl w:val="0"/>
          <w:numId w:val="19"/>
        </w:numPr>
        <w:tabs>
          <w:tab w:val="left" w:pos="993"/>
        </w:tabs>
        <w:spacing w:after="0" w:line="240" w:lineRule="auto"/>
        <w:ind w:left="0" w:firstLine="709"/>
        <w:rPr>
          <w:b w:val="0"/>
          <w:sz w:val="28"/>
          <w:szCs w:val="28"/>
        </w:rPr>
      </w:pPr>
      <w:r w:rsidRPr="00011D30">
        <w:rPr>
          <w:b w:val="0"/>
          <w:sz w:val="28"/>
          <w:szCs w:val="28"/>
        </w:rPr>
        <w:t>запобігати конфлікту інтересів і своєчасно повідомляти про його наявність;</w:t>
      </w:r>
    </w:p>
    <w:p w:rsidR="0085472D" w:rsidRPr="00011D30" w:rsidRDefault="0085472D" w:rsidP="003222FB">
      <w:pPr>
        <w:pStyle w:val="26"/>
        <w:numPr>
          <w:ilvl w:val="0"/>
          <w:numId w:val="19"/>
        </w:numPr>
        <w:tabs>
          <w:tab w:val="left" w:pos="993"/>
        </w:tabs>
        <w:spacing w:after="0" w:line="240" w:lineRule="auto"/>
        <w:ind w:left="0" w:firstLine="709"/>
        <w:rPr>
          <w:b w:val="0"/>
          <w:sz w:val="28"/>
          <w:szCs w:val="28"/>
        </w:rPr>
      </w:pPr>
      <w:r w:rsidRPr="00011D30">
        <w:rPr>
          <w:b w:val="0"/>
          <w:sz w:val="28"/>
          <w:szCs w:val="28"/>
        </w:rPr>
        <w:t>не допускати зловживання службовими повноваженнями, протекціонізму та корупційних практик;</w:t>
      </w:r>
    </w:p>
    <w:p w:rsidR="0085472D" w:rsidRPr="00011D30" w:rsidRDefault="0085472D" w:rsidP="003222FB">
      <w:pPr>
        <w:pStyle w:val="26"/>
        <w:numPr>
          <w:ilvl w:val="0"/>
          <w:numId w:val="19"/>
        </w:numPr>
        <w:tabs>
          <w:tab w:val="left" w:pos="993"/>
        </w:tabs>
        <w:spacing w:after="0" w:line="240" w:lineRule="auto"/>
        <w:ind w:left="0" w:firstLine="709"/>
        <w:rPr>
          <w:b w:val="0"/>
          <w:sz w:val="28"/>
          <w:szCs w:val="28"/>
        </w:rPr>
      </w:pPr>
      <w:r w:rsidRPr="00011D30">
        <w:rPr>
          <w:b w:val="0"/>
          <w:sz w:val="28"/>
          <w:szCs w:val="28"/>
        </w:rPr>
        <w:t>дотримуватися конфіденційності службової інформації, правил обробки персональних даних та інформаційної безпеки;</w:t>
      </w:r>
    </w:p>
    <w:p w:rsidR="0085472D" w:rsidRPr="00011D30" w:rsidRDefault="0085472D" w:rsidP="003222FB">
      <w:pPr>
        <w:pStyle w:val="26"/>
        <w:numPr>
          <w:ilvl w:val="0"/>
          <w:numId w:val="19"/>
        </w:numPr>
        <w:tabs>
          <w:tab w:val="left" w:pos="993"/>
        </w:tabs>
        <w:spacing w:after="0" w:line="240" w:lineRule="auto"/>
        <w:ind w:left="0" w:firstLine="709"/>
        <w:rPr>
          <w:b w:val="0"/>
          <w:sz w:val="28"/>
          <w:szCs w:val="28"/>
        </w:rPr>
      </w:pPr>
      <w:r w:rsidRPr="00011D30">
        <w:rPr>
          <w:b w:val="0"/>
          <w:sz w:val="28"/>
          <w:szCs w:val="28"/>
        </w:rPr>
        <w:t>підтримувати культуру сервісності та поваги у взаємодії зі здобувачами, працівниками та партнерами.</w:t>
      </w:r>
    </w:p>
    <w:p w:rsidR="0085472D" w:rsidRPr="00011D30" w:rsidRDefault="0085472D" w:rsidP="003222FB">
      <w:pPr>
        <w:pStyle w:val="26"/>
        <w:tabs>
          <w:tab w:val="left" w:pos="993"/>
        </w:tabs>
        <w:spacing w:after="0" w:line="240" w:lineRule="auto"/>
        <w:ind w:firstLine="709"/>
        <w:rPr>
          <w:b w:val="0"/>
          <w:sz w:val="28"/>
          <w:szCs w:val="28"/>
        </w:rPr>
      </w:pPr>
      <w:r w:rsidRPr="00011D30">
        <w:rPr>
          <w:b w:val="0"/>
          <w:sz w:val="28"/>
          <w:szCs w:val="28"/>
        </w:rPr>
        <w:t>5.</w:t>
      </w:r>
      <w:r w:rsidR="00011D30">
        <w:rPr>
          <w:b w:val="0"/>
          <w:sz w:val="28"/>
          <w:szCs w:val="28"/>
          <w:lang w:val="uk-UA"/>
        </w:rPr>
        <w:t>4</w:t>
      </w:r>
      <w:r w:rsidRPr="00011D30">
        <w:rPr>
          <w:b w:val="0"/>
          <w:sz w:val="28"/>
          <w:szCs w:val="28"/>
        </w:rPr>
        <w:t>. У взаєминах зі здобувачами працівники зобов’язані:</w:t>
      </w:r>
    </w:p>
    <w:p w:rsidR="0085472D" w:rsidRPr="003222FB" w:rsidRDefault="0085472D" w:rsidP="003222FB">
      <w:pPr>
        <w:pStyle w:val="26"/>
        <w:numPr>
          <w:ilvl w:val="0"/>
          <w:numId w:val="19"/>
        </w:numPr>
        <w:tabs>
          <w:tab w:val="left" w:pos="993"/>
        </w:tabs>
        <w:spacing w:after="0" w:line="240" w:lineRule="auto"/>
        <w:ind w:left="0" w:firstLine="709"/>
        <w:rPr>
          <w:b w:val="0"/>
          <w:sz w:val="28"/>
          <w:szCs w:val="28"/>
        </w:rPr>
      </w:pPr>
      <w:r w:rsidRPr="00011D30">
        <w:rPr>
          <w:b w:val="0"/>
          <w:sz w:val="28"/>
          <w:szCs w:val="28"/>
        </w:rPr>
        <w:t xml:space="preserve">підтримувати партнерські відносини, культуру зворотного зв’язку та </w:t>
      </w:r>
      <w:r w:rsidRPr="003222FB">
        <w:rPr>
          <w:b w:val="0"/>
          <w:sz w:val="28"/>
          <w:szCs w:val="28"/>
        </w:rPr>
        <w:t>психологічно безпечне середовище;</w:t>
      </w:r>
    </w:p>
    <w:p w:rsidR="0085472D" w:rsidRPr="003222FB" w:rsidRDefault="0085472D" w:rsidP="003222FB">
      <w:pPr>
        <w:pStyle w:val="26"/>
        <w:numPr>
          <w:ilvl w:val="0"/>
          <w:numId w:val="19"/>
        </w:numPr>
        <w:tabs>
          <w:tab w:val="left" w:pos="993"/>
        </w:tabs>
        <w:spacing w:after="0" w:line="240" w:lineRule="auto"/>
        <w:ind w:left="0" w:firstLine="709"/>
        <w:rPr>
          <w:b w:val="0"/>
          <w:sz w:val="28"/>
          <w:szCs w:val="28"/>
        </w:rPr>
      </w:pPr>
      <w:r w:rsidRPr="003222FB">
        <w:rPr>
          <w:b w:val="0"/>
          <w:sz w:val="28"/>
          <w:szCs w:val="28"/>
        </w:rPr>
        <w:t>поважати права здобувачів, уникати приниження, некоректних висловлювань і публічного тиску;</w:t>
      </w:r>
    </w:p>
    <w:p w:rsidR="0085472D" w:rsidRPr="003222FB" w:rsidRDefault="0085472D" w:rsidP="003222FB">
      <w:pPr>
        <w:pStyle w:val="26"/>
        <w:numPr>
          <w:ilvl w:val="0"/>
          <w:numId w:val="19"/>
        </w:numPr>
        <w:tabs>
          <w:tab w:val="left" w:pos="993"/>
        </w:tabs>
        <w:spacing w:after="0" w:line="240" w:lineRule="auto"/>
        <w:ind w:left="0" w:firstLine="709"/>
        <w:rPr>
          <w:b w:val="0"/>
          <w:sz w:val="28"/>
          <w:szCs w:val="28"/>
        </w:rPr>
      </w:pPr>
      <w:r w:rsidRPr="003222FB">
        <w:rPr>
          <w:b w:val="0"/>
          <w:sz w:val="28"/>
          <w:szCs w:val="28"/>
        </w:rPr>
        <w:t>не використовувати владну асиметрію для дискримінації, примусу чи “неформальних” практик;</w:t>
      </w:r>
    </w:p>
    <w:p w:rsidR="003222FB" w:rsidRPr="003222FB" w:rsidRDefault="0085472D" w:rsidP="003222FB">
      <w:pPr>
        <w:pStyle w:val="26"/>
        <w:numPr>
          <w:ilvl w:val="0"/>
          <w:numId w:val="19"/>
        </w:numPr>
        <w:tabs>
          <w:tab w:val="left" w:pos="993"/>
        </w:tabs>
        <w:spacing w:after="0" w:line="240" w:lineRule="auto"/>
        <w:ind w:left="0" w:firstLine="709"/>
        <w:rPr>
          <w:b w:val="0"/>
          <w:sz w:val="28"/>
          <w:szCs w:val="28"/>
        </w:rPr>
      </w:pPr>
      <w:r w:rsidRPr="003222FB">
        <w:rPr>
          <w:b w:val="0"/>
          <w:sz w:val="28"/>
          <w:szCs w:val="28"/>
        </w:rPr>
        <w:t>у разі дисциплінарних проблем діяти в рамках процедур Університету, без принизливих методів впливу;</w:t>
      </w:r>
    </w:p>
    <w:p w:rsidR="003222FB" w:rsidRPr="003222FB" w:rsidRDefault="003222FB" w:rsidP="00F77526">
      <w:pPr>
        <w:pStyle w:val="26"/>
        <w:numPr>
          <w:ilvl w:val="0"/>
          <w:numId w:val="19"/>
        </w:numPr>
        <w:tabs>
          <w:tab w:val="left" w:pos="993"/>
        </w:tabs>
        <w:spacing w:after="0" w:line="240" w:lineRule="auto"/>
        <w:ind w:left="0" w:firstLine="709"/>
        <w:rPr>
          <w:b w:val="0"/>
          <w:sz w:val="28"/>
          <w:szCs w:val="28"/>
        </w:rPr>
      </w:pPr>
      <w:r w:rsidRPr="003222FB">
        <w:rPr>
          <w:b w:val="0"/>
          <w:sz w:val="28"/>
          <w:szCs w:val="28"/>
        </w:rPr>
        <w:t xml:space="preserve">використовувати партнерство як форму стосунків між </w:t>
      </w:r>
      <w:r>
        <w:rPr>
          <w:b w:val="0"/>
          <w:sz w:val="28"/>
          <w:szCs w:val="28"/>
          <w:lang w:val="uk-UA"/>
        </w:rPr>
        <w:t xml:space="preserve">науково-педагогічним чи педагогічним працівником та </w:t>
      </w:r>
      <w:r w:rsidRPr="003222FB">
        <w:rPr>
          <w:b w:val="0"/>
          <w:sz w:val="28"/>
          <w:szCs w:val="28"/>
        </w:rPr>
        <w:t>добувачами</w:t>
      </w:r>
      <w:r>
        <w:rPr>
          <w:b w:val="0"/>
          <w:sz w:val="28"/>
          <w:szCs w:val="28"/>
          <w:lang w:val="uk-UA"/>
        </w:rPr>
        <w:t xml:space="preserve"> вищої освіти</w:t>
      </w:r>
      <w:r w:rsidRPr="003222FB">
        <w:rPr>
          <w:b w:val="0"/>
          <w:sz w:val="28"/>
          <w:szCs w:val="28"/>
        </w:rPr>
        <w:t>, співпрацювати у розв'язанні питань навчання, відпочинку, побуту, морально підтримувати і стимулювати ініціативи здобувачів</w:t>
      </w:r>
      <w:r>
        <w:rPr>
          <w:b w:val="0"/>
          <w:sz w:val="28"/>
          <w:szCs w:val="28"/>
          <w:lang w:val="uk-UA"/>
        </w:rPr>
        <w:t xml:space="preserve"> освіти</w:t>
      </w:r>
      <w:r w:rsidRPr="003222FB">
        <w:rPr>
          <w:b w:val="0"/>
          <w:sz w:val="28"/>
          <w:szCs w:val="28"/>
        </w:rPr>
        <w:t>;</w:t>
      </w:r>
    </w:p>
    <w:p w:rsidR="0085472D" w:rsidRPr="003222FB" w:rsidRDefault="0085472D" w:rsidP="00F77526">
      <w:pPr>
        <w:pStyle w:val="26"/>
        <w:numPr>
          <w:ilvl w:val="0"/>
          <w:numId w:val="19"/>
        </w:numPr>
        <w:tabs>
          <w:tab w:val="left" w:pos="993"/>
        </w:tabs>
        <w:spacing w:after="0" w:line="240" w:lineRule="auto"/>
        <w:ind w:left="0" w:firstLine="709"/>
        <w:rPr>
          <w:b w:val="0"/>
          <w:sz w:val="28"/>
          <w:szCs w:val="28"/>
        </w:rPr>
      </w:pPr>
      <w:r w:rsidRPr="003222FB">
        <w:rPr>
          <w:b w:val="0"/>
          <w:sz w:val="28"/>
          <w:szCs w:val="28"/>
        </w:rPr>
        <w:t>дотримуватися послідовних і справедливих вимог до оцінювання та підсумкового контролю.</w:t>
      </w:r>
    </w:p>
    <w:p w:rsidR="0085472D" w:rsidRPr="003222FB" w:rsidRDefault="0085472D" w:rsidP="00F77526">
      <w:pPr>
        <w:pStyle w:val="26"/>
        <w:tabs>
          <w:tab w:val="left" w:pos="993"/>
        </w:tabs>
        <w:spacing w:after="0" w:line="240" w:lineRule="auto"/>
        <w:ind w:firstLine="709"/>
        <w:rPr>
          <w:b w:val="0"/>
          <w:sz w:val="28"/>
          <w:szCs w:val="28"/>
        </w:rPr>
      </w:pPr>
      <w:r w:rsidRPr="003222FB">
        <w:rPr>
          <w:b w:val="0"/>
          <w:sz w:val="28"/>
          <w:szCs w:val="28"/>
        </w:rPr>
        <w:t>5.</w:t>
      </w:r>
      <w:r w:rsidR="00011D30" w:rsidRPr="003222FB">
        <w:rPr>
          <w:b w:val="0"/>
          <w:sz w:val="28"/>
          <w:szCs w:val="28"/>
          <w:lang w:val="uk-UA"/>
        </w:rPr>
        <w:t>5</w:t>
      </w:r>
      <w:r w:rsidRPr="003222FB">
        <w:rPr>
          <w:b w:val="0"/>
          <w:sz w:val="28"/>
          <w:szCs w:val="28"/>
        </w:rPr>
        <w:t>. У взаєминах з колегами працівники зобов’язані:</w:t>
      </w:r>
    </w:p>
    <w:p w:rsidR="0085472D" w:rsidRPr="00011D30" w:rsidRDefault="0085472D" w:rsidP="00F77526">
      <w:pPr>
        <w:pStyle w:val="26"/>
        <w:numPr>
          <w:ilvl w:val="0"/>
          <w:numId w:val="19"/>
        </w:numPr>
        <w:tabs>
          <w:tab w:val="left" w:pos="993"/>
        </w:tabs>
        <w:spacing w:after="0" w:line="240" w:lineRule="auto"/>
        <w:ind w:left="0" w:firstLine="709"/>
        <w:rPr>
          <w:b w:val="0"/>
          <w:sz w:val="28"/>
          <w:szCs w:val="28"/>
        </w:rPr>
      </w:pPr>
      <w:r w:rsidRPr="00011D30">
        <w:rPr>
          <w:b w:val="0"/>
          <w:sz w:val="28"/>
          <w:szCs w:val="28"/>
        </w:rPr>
        <w:t>підтримувати взаємоповагу, конструктивну взаємодію та професійну етику;</w:t>
      </w:r>
    </w:p>
    <w:p w:rsidR="0085472D" w:rsidRPr="00011D30" w:rsidRDefault="0085472D" w:rsidP="00F77526">
      <w:pPr>
        <w:pStyle w:val="26"/>
        <w:numPr>
          <w:ilvl w:val="0"/>
          <w:numId w:val="19"/>
        </w:numPr>
        <w:tabs>
          <w:tab w:val="left" w:pos="993"/>
        </w:tabs>
        <w:spacing w:after="0" w:line="240" w:lineRule="auto"/>
        <w:ind w:left="0" w:firstLine="709"/>
        <w:rPr>
          <w:b w:val="0"/>
          <w:sz w:val="28"/>
          <w:szCs w:val="28"/>
        </w:rPr>
      </w:pPr>
      <w:r w:rsidRPr="00011D30">
        <w:rPr>
          <w:b w:val="0"/>
          <w:sz w:val="28"/>
          <w:szCs w:val="28"/>
        </w:rPr>
        <w:t>не поширювати неправдиву інформацію та не підривати навмисно професійну репутацію колег;</w:t>
      </w:r>
    </w:p>
    <w:p w:rsidR="0085472D" w:rsidRPr="00011D30" w:rsidRDefault="0085472D" w:rsidP="00F77526">
      <w:pPr>
        <w:pStyle w:val="26"/>
        <w:numPr>
          <w:ilvl w:val="0"/>
          <w:numId w:val="19"/>
        </w:numPr>
        <w:tabs>
          <w:tab w:val="left" w:pos="993"/>
        </w:tabs>
        <w:spacing w:after="0" w:line="240" w:lineRule="auto"/>
        <w:ind w:left="0" w:firstLine="709"/>
        <w:rPr>
          <w:b w:val="0"/>
          <w:sz w:val="28"/>
          <w:szCs w:val="28"/>
        </w:rPr>
      </w:pPr>
      <w:r w:rsidRPr="00011D30">
        <w:rPr>
          <w:b w:val="0"/>
          <w:sz w:val="28"/>
          <w:szCs w:val="28"/>
        </w:rPr>
        <w:t>не допускати дискримінації, залякування, переслідування або вторгнення в приватне життя;</w:t>
      </w:r>
    </w:p>
    <w:p w:rsidR="0085472D" w:rsidRPr="00011D30" w:rsidRDefault="0085472D" w:rsidP="00F77526">
      <w:pPr>
        <w:pStyle w:val="26"/>
        <w:numPr>
          <w:ilvl w:val="0"/>
          <w:numId w:val="19"/>
        </w:numPr>
        <w:tabs>
          <w:tab w:val="left" w:pos="993"/>
        </w:tabs>
        <w:spacing w:after="0" w:line="240" w:lineRule="auto"/>
        <w:ind w:left="0" w:firstLine="709"/>
        <w:rPr>
          <w:b w:val="0"/>
          <w:sz w:val="28"/>
          <w:szCs w:val="28"/>
        </w:rPr>
      </w:pPr>
      <w:r w:rsidRPr="00011D30">
        <w:rPr>
          <w:b w:val="0"/>
          <w:sz w:val="28"/>
          <w:szCs w:val="28"/>
        </w:rPr>
        <w:t>вирішувати конфлікти шляхом діалогу та процедур, визначених Університетом.</w:t>
      </w:r>
    </w:p>
    <w:p w:rsidR="0085472D" w:rsidRPr="00011D30" w:rsidRDefault="0085472D" w:rsidP="00F77526">
      <w:pPr>
        <w:pStyle w:val="26"/>
        <w:tabs>
          <w:tab w:val="left" w:pos="993"/>
        </w:tabs>
        <w:spacing w:after="0" w:line="240" w:lineRule="auto"/>
        <w:ind w:firstLine="709"/>
        <w:rPr>
          <w:b w:val="0"/>
          <w:sz w:val="28"/>
          <w:szCs w:val="28"/>
        </w:rPr>
      </w:pPr>
      <w:r w:rsidRPr="00011D30">
        <w:rPr>
          <w:b w:val="0"/>
          <w:sz w:val="28"/>
          <w:szCs w:val="28"/>
        </w:rPr>
        <w:t>5.</w:t>
      </w:r>
      <w:r w:rsidR="00011D30">
        <w:rPr>
          <w:b w:val="0"/>
          <w:sz w:val="28"/>
          <w:szCs w:val="28"/>
          <w:lang w:val="uk-UA"/>
        </w:rPr>
        <w:t>6</w:t>
      </w:r>
      <w:r w:rsidRPr="00011D30">
        <w:rPr>
          <w:b w:val="0"/>
          <w:sz w:val="28"/>
          <w:szCs w:val="28"/>
        </w:rPr>
        <w:t>. У ставленні до Університету працівники зобов’язані:</w:t>
      </w:r>
    </w:p>
    <w:p w:rsidR="00F77526" w:rsidRPr="00F77526" w:rsidRDefault="00F77526" w:rsidP="00F77526">
      <w:pPr>
        <w:pStyle w:val="26"/>
        <w:numPr>
          <w:ilvl w:val="0"/>
          <w:numId w:val="19"/>
        </w:numPr>
        <w:tabs>
          <w:tab w:val="left" w:pos="993"/>
        </w:tabs>
        <w:spacing w:after="0" w:line="240" w:lineRule="auto"/>
        <w:ind w:left="0" w:firstLine="709"/>
        <w:rPr>
          <w:b w:val="0"/>
          <w:sz w:val="28"/>
          <w:szCs w:val="28"/>
        </w:rPr>
      </w:pPr>
      <w:r>
        <w:rPr>
          <w:b w:val="0"/>
          <w:sz w:val="28"/>
          <w:szCs w:val="28"/>
        </w:rPr>
        <w:t>поважати традиції та історію Університету</w:t>
      </w:r>
      <w:r w:rsidRPr="00F77526">
        <w:rPr>
          <w:b w:val="0"/>
          <w:sz w:val="28"/>
          <w:szCs w:val="28"/>
        </w:rPr>
        <w:t>;</w:t>
      </w:r>
    </w:p>
    <w:p w:rsidR="0085472D" w:rsidRPr="00011D30" w:rsidRDefault="0085472D" w:rsidP="00F77526">
      <w:pPr>
        <w:pStyle w:val="26"/>
        <w:numPr>
          <w:ilvl w:val="0"/>
          <w:numId w:val="19"/>
        </w:numPr>
        <w:tabs>
          <w:tab w:val="left" w:pos="993"/>
        </w:tabs>
        <w:spacing w:after="0" w:line="240" w:lineRule="auto"/>
        <w:ind w:left="0" w:firstLine="709"/>
        <w:rPr>
          <w:b w:val="0"/>
          <w:sz w:val="28"/>
          <w:szCs w:val="28"/>
        </w:rPr>
      </w:pPr>
      <w:r w:rsidRPr="00011D30">
        <w:rPr>
          <w:b w:val="0"/>
          <w:sz w:val="28"/>
          <w:szCs w:val="28"/>
        </w:rPr>
        <w:t>дотримуватися Статуту, внутрішніх політик і цього Кодексу;</w:t>
      </w:r>
    </w:p>
    <w:p w:rsidR="0085472D" w:rsidRPr="00011D30" w:rsidRDefault="0085472D" w:rsidP="00F77526">
      <w:pPr>
        <w:pStyle w:val="26"/>
        <w:numPr>
          <w:ilvl w:val="0"/>
          <w:numId w:val="19"/>
        </w:numPr>
        <w:tabs>
          <w:tab w:val="left" w:pos="993"/>
        </w:tabs>
        <w:spacing w:after="0" w:line="240" w:lineRule="auto"/>
        <w:ind w:left="0" w:firstLine="709"/>
        <w:rPr>
          <w:b w:val="0"/>
          <w:sz w:val="28"/>
          <w:szCs w:val="28"/>
        </w:rPr>
      </w:pPr>
      <w:r w:rsidRPr="00011D30">
        <w:rPr>
          <w:b w:val="0"/>
          <w:sz w:val="28"/>
          <w:szCs w:val="28"/>
        </w:rPr>
        <w:t>берегти репутацію Університету та коректно представляти його в публічному просторі;</w:t>
      </w:r>
    </w:p>
    <w:p w:rsidR="0085472D" w:rsidRPr="00011D30" w:rsidRDefault="0085472D" w:rsidP="00F77526">
      <w:pPr>
        <w:pStyle w:val="26"/>
        <w:numPr>
          <w:ilvl w:val="0"/>
          <w:numId w:val="19"/>
        </w:numPr>
        <w:tabs>
          <w:tab w:val="left" w:pos="993"/>
        </w:tabs>
        <w:spacing w:after="0" w:line="240" w:lineRule="auto"/>
        <w:ind w:left="0" w:firstLine="709"/>
        <w:rPr>
          <w:b w:val="0"/>
          <w:sz w:val="28"/>
          <w:szCs w:val="28"/>
        </w:rPr>
      </w:pPr>
      <w:r w:rsidRPr="00011D30">
        <w:rPr>
          <w:b w:val="0"/>
          <w:sz w:val="28"/>
          <w:szCs w:val="28"/>
        </w:rPr>
        <w:lastRenderedPageBreak/>
        <w:t>дбайливо ставитися до майна й ресурсів Університету, діяти екологічно відповідально;</w:t>
      </w:r>
    </w:p>
    <w:p w:rsidR="0085472D" w:rsidRPr="00011D30" w:rsidRDefault="0085472D" w:rsidP="00F77526">
      <w:pPr>
        <w:pStyle w:val="26"/>
        <w:numPr>
          <w:ilvl w:val="0"/>
          <w:numId w:val="19"/>
        </w:numPr>
        <w:tabs>
          <w:tab w:val="left" w:pos="993"/>
        </w:tabs>
        <w:spacing w:after="0" w:line="240" w:lineRule="auto"/>
        <w:ind w:left="0" w:firstLine="709"/>
        <w:rPr>
          <w:b w:val="0"/>
          <w:sz w:val="28"/>
          <w:szCs w:val="28"/>
        </w:rPr>
      </w:pPr>
      <w:r w:rsidRPr="00011D30">
        <w:rPr>
          <w:b w:val="0"/>
          <w:sz w:val="28"/>
          <w:szCs w:val="28"/>
        </w:rPr>
        <w:t>поєднуючи роботу поза Університетом із основною діяльністю, не створювати конфлікту інтересів і не ставити під загрозу виконання службових обов’язків.</w:t>
      </w:r>
    </w:p>
    <w:p w:rsidR="0085472D" w:rsidRPr="00011D30" w:rsidRDefault="0085472D" w:rsidP="00F77526">
      <w:pPr>
        <w:pStyle w:val="26"/>
        <w:tabs>
          <w:tab w:val="left" w:pos="993"/>
        </w:tabs>
        <w:spacing w:after="0" w:line="240" w:lineRule="auto"/>
        <w:ind w:firstLine="709"/>
        <w:rPr>
          <w:b w:val="0"/>
          <w:sz w:val="28"/>
          <w:szCs w:val="28"/>
        </w:rPr>
      </w:pPr>
      <w:r w:rsidRPr="00011D30">
        <w:rPr>
          <w:b w:val="0"/>
          <w:sz w:val="28"/>
          <w:szCs w:val="28"/>
        </w:rPr>
        <w:t>5.</w:t>
      </w:r>
      <w:r w:rsidR="00011D30">
        <w:rPr>
          <w:b w:val="0"/>
          <w:sz w:val="28"/>
          <w:szCs w:val="28"/>
          <w:lang w:val="uk-UA"/>
        </w:rPr>
        <w:t>7</w:t>
      </w:r>
      <w:r w:rsidRPr="00011D30">
        <w:rPr>
          <w:b w:val="0"/>
          <w:sz w:val="28"/>
          <w:szCs w:val="28"/>
        </w:rPr>
        <w:t>. Професійний розвиток і добробут працівників</w:t>
      </w:r>
    </w:p>
    <w:p w:rsidR="0085472D" w:rsidRPr="00011D30" w:rsidRDefault="0085472D" w:rsidP="00F77526">
      <w:pPr>
        <w:pStyle w:val="26"/>
        <w:numPr>
          <w:ilvl w:val="0"/>
          <w:numId w:val="19"/>
        </w:numPr>
        <w:tabs>
          <w:tab w:val="left" w:pos="993"/>
        </w:tabs>
        <w:spacing w:after="0" w:line="240" w:lineRule="auto"/>
        <w:ind w:left="0" w:firstLine="709"/>
        <w:rPr>
          <w:b w:val="0"/>
          <w:sz w:val="28"/>
          <w:szCs w:val="28"/>
        </w:rPr>
      </w:pPr>
      <w:r w:rsidRPr="00011D30">
        <w:rPr>
          <w:b w:val="0"/>
          <w:sz w:val="28"/>
          <w:szCs w:val="28"/>
        </w:rPr>
        <w:t>підтримувати безперервний професійний розвиток, підвищувати</w:t>
      </w:r>
      <w:r w:rsidR="00F77526">
        <w:rPr>
          <w:b w:val="0"/>
          <w:sz w:val="28"/>
          <w:szCs w:val="28"/>
          <w:lang w:val="uk-UA"/>
        </w:rPr>
        <w:t xml:space="preserve"> професійну</w:t>
      </w:r>
      <w:r w:rsidRPr="00011D30">
        <w:rPr>
          <w:b w:val="0"/>
          <w:sz w:val="28"/>
          <w:szCs w:val="28"/>
        </w:rPr>
        <w:t xml:space="preserve"> кваліфікацію та цифрову компетентність;</w:t>
      </w:r>
    </w:p>
    <w:p w:rsidR="0085472D" w:rsidRPr="00011D30" w:rsidRDefault="0085472D" w:rsidP="004B4478">
      <w:pPr>
        <w:pStyle w:val="26"/>
        <w:numPr>
          <w:ilvl w:val="0"/>
          <w:numId w:val="19"/>
        </w:numPr>
        <w:tabs>
          <w:tab w:val="left" w:pos="993"/>
        </w:tabs>
        <w:spacing w:after="0" w:line="240" w:lineRule="auto"/>
        <w:ind w:left="0" w:firstLine="992"/>
        <w:rPr>
          <w:b w:val="0"/>
          <w:sz w:val="28"/>
          <w:szCs w:val="28"/>
        </w:rPr>
      </w:pPr>
      <w:r w:rsidRPr="00011D30">
        <w:rPr>
          <w:b w:val="0"/>
          <w:sz w:val="28"/>
          <w:szCs w:val="28"/>
        </w:rPr>
        <w:t>дотримуватися стандартів етики, самокритичності та відповідального лідерства;</w:t>
      </w:r>
    </w:p>
    <w:p w:rsidR="0085472D" w:rsidRPr="00011D30" w:rsidRDefault="0085472D" w:rsidP="004B4478">
      <w:pPr>
        <w:pStyle w:val="26"/>
        <w:numPr>
          <w:ilvl w:val="0"/>
          <w:numId w:val="19"/>
        </w:numPr>
        <w:tabs>
          <w:tab w:val="left" w:pos="993"/>
        </w:tabs>
        <w:spacing w:after="0" w:line="240" w:lineRule="auto"/>
        <w:ind w:left="0" w:firstLine="992"/>
        <w:rPr>
          <w:b w:val="0"/>
          <w:sz w:val="28"/>
          <w:szCs w:val="28"/>
        </w:rPr>
      </w:pPr>
      <w:r w:rsidRPr="00011D30">
        <w:rPr>
          <w:b w:val="0"/>
          <w:sz w:val="28"/>
          <w:szCs w:val="28"/>
        </w:rPr>
        <w:t>сприяти культурі здоров’я, безпеки та балансу між роботою і особистим життям.</w:t>
      </w:r>
    </w:p>
    <w:p w:rsidR="00172D96" w:rsidRPr="004B4478" w:rsidRDefault="00172D96" w:rsidP="004B4478">
      <w:pPr>
        <w:pStyle w:val="26"/>
        <w:shd w:val="clear" w:color="auto" w:fill="auto"/>
        <w:tabs>
          <w:tab w:val="left" w:pos="993"/>
        </w:tabs>
        <w:spacing w:after="0" w:line="240" w:lineRule="auto"/>
        <w:ind w:firstLine="992"/>
        <w:rPr>
          <w:sz w:val="28"/>
          <w:szCs w:val="28"/>
        </w:rPr>
      </w:pPr>
    </w:p>
    <w:p w:rsidR="004B4478" w:rsidRPr="004B4478" w:rsidRDefault="004B4478" w:rsidP="004B4478">
      <w:pPr>
        <w:pStyle w:val="26"/>
        <w:tabs>
          <w:tab w:val="left" w:pos="993"/>
        </w:tabs>
        <w:spacing w:after="0" w:line="240" w:lineRule="auto"/>
        <w:ind w:firstLine="992"/>
        <w:rPr>
          <w:sz w:val="28"/>
          <w:szCs w:val="28"/>
        </w:rPr>
      </w:pPr>
      <w:r w:rsidRPr="004B4478">
        <w:rPr>
          <w:sz w:val="28"/>
          <w:szCs w:val="28"/>
        </w:rPr>
        <w:t>РОЗДІЛ 6. СТАНДАРТИ ЕТИКИ ТА ПОВЕДІНКИ</w:t>
      </w:r>
      <w:r w:rsidRPr="004B4478">
        <w:rPr>
          <w:sz w:val="28"/>
          <w:szCs w:val="28"/>
          <w:lang w:val="uk-UA"/>
        </w:rPr>
        <w:t xml:space="preserve"> ЗДОБУВАЧІВ ВИЩОЇ ОСВІТИ</w:t>
      </w:r>
    </w:p>
    <w:p w:rsidR="00DF5EC7" w:rsidRPr="004B4478" w:rsidRDefault="004B4478" w:rsidP="00DF5EC7">
      <w:pPr>
        <w:pStyle w:val="26"/>
        <w:shd w:val="clear" w:color="auto" w:fill="auto"/>
        <w:tabs>
          <w:tab w:val="left" w:pos="993"/>
        </w:tabs>
        <w:spacing w:after="0" w:line="240" w:lineRule="auto"/>
        <w:ind w:firstLine="992"/>
        <w:rPr>
          <w:b w:val="0"/>
          <w:sz w:val="28"/>
          <w:szCs w:val="28"/>
        </w:rPr>
      </w:pPr>
      <w:r w:rsidRPr="004B4478">
        <w:rPr>
          <w:b w:val="0"/>
          <w:sz w:val="28"/>
          <w:szCs w:val="28"/>
        </w:rPr>
        <w:t xml:space="preserve">Здобувачі вищої освіти є повноправними учасниками університетської спільноти та зобов’язані дотримуватися стандартів доброчесності, поваги, відповідальності й партнерства у </w:t>
      </w:r>
      <w:r>
        <w:rPr>
          <w:b w:val="0"/>
          <w:sz w:val="28"/>
          <w:szCs w:val="28"/>
          <w:lang w:val="uk-UA"/>
        </w:rPr>
        <w:t>освітній</w:t>
      </w:r>
      <w:r w:rsidRPr="004B4478">
        <w:rPr>
          <w:b w:val="0"/>
          <w:sz w:val="28"/>
          <w:szCs w:val="28"/>
        </w:rPr>
        <w:t>, науковій, громадській та комунікаційній діяльності.</w:t>
      </w:r>
      <w:r w:rsidR="00DF5EC7">
        <w:rPr>
          <w:b w:val="0"/>
          <w:sz w:val="28"/>
          <w:szCs w:val="28"/>
          <w:lang w:val="uk-UA"/>
        </w:rPr>
        <w:t xml:space="preserve"> </w:t>
      </w:r>
      <w:r w:rsidR="00DF5EC7" w:rsidRPr="004B4478">
        <w:rPr>
          <w:b w:val="0"/>
          <w:sz w:val="28"/>
          <w:szCs w:val="28"/>
        </w:rPr>
        <w:t>Порушення стандартів, визначених цим розділом, розглядається відповідно до порядку реагування на порушення Кодексу та інших внутрішніх процедур Університету.</w:t>
      </w:r>
    </w:p>
    <w:p w:rsidR="004B4478" w:rsidRPr="004B4478" w:rsidRDefault="004B4478" w:rsidP="004B4478">
      <w:pPr>
        <w:pStyle w:val="26"/>
        <w:tabs>
          <w:tab w:val="left" w:pos="993"/>
        </w:tabs>
        <w:spacing w:after="0" w:line="240" w:lineRule="auto"/>
        <w:ind w:firstLine="709"/>
        <w:rPr>
          <w:b w:val="0"/>
          <w:sz w:val="28"/>
          <w:szCs w:val="28"/>
          <w:lang w:val="uk-UA"/>
        </w:rPr>
      </w:pPr>
      <w:r w:rsidRPr="004B4478">
        <w:rPr>
          <w:b w:val="0"/>
          <w:sz w:val="28"/>
          <w:szCs w:val="28"/>
          <w:lang w:val="uk-UA"/>
        </w:rPr>
        <w:t>6.1. У навчальній і науково-дослідній діяльності здобувачі зобов’язані:</w:t>
      </w:r>
    </w:p>
    <w:p w:rsidR="004B4478" w:rsidRPr="004B4478" w:rsidRDefault="004B4478" w:rsidP="004B4478">
      <w:pPr>
        <w:pStyle w:val="26"/>
        <w:numPr>
          <w:ilvl w:val="0"/>
          <w:numId w:val="19"/>
        </w:numPr>
        <w:tabs>
          <w:tab w:val="left" w:pos="993"/>
        </w:tabs>
        <w:spacing w:after="0" w:line="240" w:lineRule="auto"/>
        <w:ind w:left="0" w:firstLine="709"/>
        <w:rPr>
          <w:b w:val="0"/>
          <w:sz w:val="28"/>
          <w:szCs w:val="28"/>
        </w:rPr>
      </w:pPr>
      <w:r w:rsidRPr="004B4478">
        <w:rPr>
          <w:b w:val="0"/>
          <w:sz w:val="28"/>
          <w:szCs w:val="28"/>
        </w:rPr>
        <w:t>сумлінно виконувати вимоги освітніх програм, навчальних планів і внутрішніх нормативних актів Університету;</w:t>
      </w:r>
    </w:p>
    <w:p w:rsidR="004B4478" w:rsidRPr="004B4478" w:rsidRDefault="004B4478" w:rsidP="004B4478">
      <w:pPr>
        <w:pStyle w:val="26"/>
        <w:numPr>
          <w:ilvl w:val="0"/>
          <w:numId w:val="19"/>
        </w:numPr>
        <w:tabs>
          <w:tab w:val="left" w:pos="993"/>
        </w:tabs>
        <w:spacing w:after="0" w:line="240" w:lineRule="auto"/>
        <w:ind w:left="0" w:firstLine="709"/>
        <w:rPr>
          <w:b w:val="0"/>
          <w:sz w:val="28"/>
          <w:szCs w:val="28"/>
        </w:rPr>
      </w:pPr>
      <w:r w:rsidRPr="004B4478">
        <w:rPr>
          <w:b w:val="0"/>
          <w:sz w:val="28"/>
          <w:szCs w:val="28"/>
        </w:rPr>
        <w:t>не допускати плагіату, списування, фабрикації, фальсифікації та маніпуляцій результатами навчальної або наукової роботи;</w:t>
      </w:r>
    </w:p>
    <w:p w:rsidR="004B4478" w:rsidRPr="004B4478" w:rsidRDefault="004B4478" w:rsidP="004B4478">
      <w:pPr>
        <w:pStyle w:val="26"/>
        <w:numPr>
          <w:ilvl w:val="0"/>
          <w:numId w:val="19"/>
        </w:numPr>
        <w:tabs>
          <w:tab w:val="left" w:pos="993"/>
        </w:tabs>
        <w:spacing w:after="0" w:line="240" w:lineRule="auto"/>
        <w:ind w:left="0" w:firstLine="709"/>
        <w:rPr>
          <w:b w:val="0"/>
          <w:sz w:val="28"/>
          <w:szCs w:val="28"/>
        </w:rPr>
      </w:pPr>
      <w:r w:rsidRPr="004B4478">
        <w:rPr>
          <w:b w:val="0"/>
          <w:sz w:val="28"/>
          <w:szCs w:val="28"/>
        </w:rPr>
        <w:t>поважати інтелектуальну власність, коректно оформлювати посилання та дотримуватися правил цитування;</w:t>
      </w:r>
    </w:p>
    <w:p w:rsidR="004B4478" w:rsidRPr="004B4478" w:rsidRDefault="004B4478" w:rsidP="004B4478">
      <w:pPr>
        <w:pStyle w:val="26"/>
        <w:numPr>
          <w:ilvl w:val="0"/>
          <w:numId w:val="19"/>
        </w:numPr>
        <w:tabs>
          <w:tab w:val="left" w:pos="993"/>
        </w:tabs>
        <w:spacing w:after="0" w:line="240" w:lineRule="auto"/>
        <w:ind w:left="0" w:firstLine="709"/>
        <w:rPr>
          <w:b w:val="0"/>
          <w:sz w:val="28"/>
          <w:szCs w:val="28"/>
        </w:rPr>
      </w:pPr>
      <w:r w:rsidRPr="004B4478">
        <w:rPr>
          <w:b w:val="0"/>
          <w:sz w:val="28"/>
          <w:szCs w:val="28"/>
        </w:rPr>
        <w:t>не використовувати заборонені допоміжні матеріали й технічні засоби під час контролю знань;</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відповідально використовувати генеративний ШІ, не підміняючи ним власну навчальну чи наукову діяльність та дотримуючись вимог академічної доброчесності;</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не пропонувати неправомірну вигоду викладачам, працівникам або адміністрації з метою отримання оцінок чи інших переваг;</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не вчиняти дій, що перешкоджають освітньому процесу або порушують права інших здобувачів.</w:t>
      </w:r>
    </w:p>
    <w:p w:rsidR="004B4478" w:rsidRPr="004B4478" w:rsidRDefault="004B4478" w:rsidP="00DF5EC7">
      <w:pPr>
        <w:pStyle w:val="26"/>
        <w:tabs>
          <w:tab w:val="left" w:pos="993"/>
        </w:tabs>
        <w:spacing w:after="0" w:line="240" w:lineRule="auto"/>
        <w:ind w:firstLine="709"/>
        <w:rPr>
          <w:b w:val="0"/>
          <w:sz w:val="28"/>
          <w:szCs w:val="28"/>
        </w:rPr>
      </w:pPr>
      <w:r w:rsidRPr="004B4478">
        <w:rPr>
          <w:b w:val="0"/>
          <w:sz w:val="28"/>
          <w:szCs w:val="28"/>
        </w:rPr>
        <w:t>6.</w:t>
      </w:r>
      <w:r w:rsidR="00DF5EC7">
        <w:rPr>
          <w:b w:val="0"/>
          <w:sz w:val="28"/>
          <w:szCs w:val="28"/>
          <w:lang w:val="uk-UA"/>
        </w:rPr>
        <w:t>2</w:t>
      </w:r>
      <w:r w:rsidRPr="004B4478">
        <w:rPr>
          <w:b w:val="0"/>
          <w:sz w:val="28"/>
          <w:szCs w:val="28"/>
        </w:rPr>
        <w:t>. У взаєминах з викладачами та працівниками здобувачі зобов’язані:</w:t>
      </w:r>
    </w:p>
    <w:p w:rsidR="00DF5EC7" w:rsidRPr="00DF5EC7" w:rsidRDefault="00DF5EC7" w:rsidP="00DF5EC7">
      <w:pPr>
        <w:pStyle w:val="26"/>
        <w:numPr>
          <w:ilvl w:val="0"/>
          <w:numId w:val="19"/>
        </w:numPr>
        <w:tabs>
          <w:tab w:val="left" w:pos="993"/>
        </w:tabs>
        <w:spacing w:after="0" w:line="240" w:lineRule="auto"/>
        <w:ind w:left="0" w:firstLine="709"/>
        <w:rPr>
          <w:b w:val="0"/>
          <w:sz w:val="28"/>
          <w:szCs w:val="28"/>
          <w:lang w:val="uk-UA"/>
        </w:rPr>
      </w:pPr>
      <w:r w:rsidRPr="00DF5EC7">
        <w:rPr>
          <w:b w:val="0"/>
          <w:sz w:val="28"/>
          <w:szCs w:val="28"/>
          <w:lang w:val="uk-UA"/>
        </w:rPr>
        <w:t>з повагою ставитися до професорсько-викладацького складу та інших співробітників університету;</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DF5EC7">
        <w:rPr>
          <w:b w:val="0"/>
          <w:sz w:val="28"/>
          <w:szCs w:val="28"/>
          <w:lang w:val="uk-UA"/>
        </w:rPr>
        <w:t>дотримуватися коректної комунікації, взаємної поваги та професійної</w:t>
      </w:r>
      <w:r w:rsidRPr="004B4478">
        <w:rPr>
          <w:b w:val="0"/>
          <w:sz w:val="28"/>
          <w:szCs w:val="28"/>
        </w:rPr>
        <w:t xml:space="preserve"> дистанції;</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не допускати грубості, за</w:t>
      </w:r>
      <w:r w:rsidR="00DF5EC7">
        <w:rPr>
          <w:b w:val="0"/>
          <w:sz w:val="28"/>
          <w:szCs w:val="28"/>
        </w:rPr>
        <w:t xml:space="preserve">лякування, приниження гідності </w:t>
      </w:r>
      <w:r w:rsidRPr="004B4478">
        <w:rPr>
          <w:b w:val="0"/>
          <w:sz w:val="28"/>
          <w:szCs w:val="28"/>
        </w:rPr>
        <w:t>або будь-яких форм тиску;</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lastRenderedPageBreak/>
        <w:t>не поширювати неправдиву або компрометуючу інформацію про працівників Університету;</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не втручатися у приватне життя викладачів і працівників та не порушувати режим конфіденційності;</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вирішувати спірні питання шляхом діалогу та процедур, визначених Університетом.</w:t>
      </w:r>
    </w:p>
    <w:p w:rsidR="004B4478" w:rsidRPr="004B4478" w:rsidRDefault="00DF5EC7" w:rsidP="00DF5EC7">
      <w:pPr>
        <w:pStyle w:val="26"/>
        <w:tabs>
          <w:tab w:val="left" w:pos="993"/>
        </w:tabs>
        <w:spacing w:after="0" w:line="240" w:lineRule="auto"/>
        <w:ind w:firstLine="709"/>
        <w:rPr>
          <w:b w:val="0"/>
          <w:sz w:val="28"/>
          <w:szCs w:val="28"/>
        </w:rPr>
      </w:pPr>
      <w:r>
        <w:rPr>
          <w:b w:val="0"/>
          <w:sz w:val="28"/>
          <w:szCs w:val="28"/>
        </w:rPr>
        <w:t>6.3</w:t>
      </w:r>
      <w:r w:rsidR="004B4478" w:rsidRPr="004B4478">
        <w:rPr>
          <w:b w:val="0"/>
          <w:sz w:val="28"/>
          <w:szCs w:val="28"/>
        </w:rPr>
        <w:t>. У взаєминах з іншими здобувачами здобувачі зобов’язані:</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поважати гідність, права та індивідуальність інших осіб;</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не допускати булінгу, дискримінації, мови ворожнечі, фізичного або психологічного насильства;</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підтримувати атмосферу співпраці, взаємодопомоги та академічної солідарності;</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не поширювати чутки, персональні дані або приватну інформацію без згоди особи;</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не перешкоджати навчанню інших здобувачів і роботі академічних груп.</w:t>
      </w:r>
    </w:p>
    <w:p w:rsidR="004B4478" w:rsidRPr="004B4478" w:rsidRDefault="004B4478" w:rsidP="00DF5EC7">
      <w:pPr>
        <w:pStyle w:val="26"/>
        <w:tabs>
          <w:tab w:val="left" w:pos="993"/>
        </w:tabs>
        <w:spacing w:after="0" w:line="240" w:lineRule="auto"/>
        <w:ind w:firstLine="709"/>
        <w:rPr>
          <w:b w:val="0"/>
          <w:sz w:val="28"/>
          <w:szCs w:val="28"/>
        </w:rPr>
      </w:pPr>
      <w:r w:rsidRPr="004B4478">
        <w:rPr>
          <w:b w:val="0"/>
          <w:sz w:val="28"/>
          <w:szCs w:val="28"/>
        </w:rPr>
        <w:t>6.</w:t>
      </w:r>
      <w:r w:rsidR="00DF5EC7">
        <w:rPr>
          <w:b w:val="0"/>
          <w:sz w:val="28"/>
          <w:szCs w:val="28"/>
          <w:lang w:val="uk-UA"/>
        </w:rPr>
        <w:t>4</w:t>
      </w:r>
      <w:r w:rsidRPr="004B4478">
        <w:rPr>
          <w:b w:val="0"/>
          <w:sz w:val="28"/>
          <w:szCs w:val="28"/>
        </w:rPr>
        <w:t>. У цифровому середовищі та публічному просторі здобувачі зобов’язані:</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дотримуватися принципів цифрової етики під час використання месенджерів, електронної пошти та соціальних мереж;</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не допускати кібербулінгу, поширення дезінформації, маніпулятивного контенту або deepfake-матеріалів;</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не видавати себе за офіційних представників Університету без відповідних повноважень;</w:t>
      </w:r>
    </w:p>
    <w:p w:rsidR="004B4478" w:rsidRPr="004B4478" w:rsidRDefault="004B4478" w:rsidP="00DF5EC7">
      <w:pPr>
        <w:pStyle w:val="26"/>
        <w:numPr>
          <w:ilvl w:val="0"/>
          <w:numId w:val="19"/>
        </w:numPr>
        <w:tabs>
          <w:tab w:val="left" w:pos="993"/>
        </w:tabs>
        <w:spacing w:after="0" w:line="240" w:lineRule="auto"/>
        <w:ind w:left="0" w:firstLine="709"/>
        <w:rPr>
          <w:b w:val="0"/>
          <w:sz w:val="28"/>
          <w:szCs w:val="28"/>
        </w:rPr>
      </w:pPr>
      <w:r w:rsidRPr="004B4478">
        <w:rPr>
          <w:b w:val="0"/>
          <w:sz w:val="28"/>
          <w:szCs w:val="28"/>
        </w:rPr>
        <w:t>утримуватися від дій і висловлювань, що можуть завдати шкоди репутації Університету.</w:t>
      </w:r>
    </w:p>
    <w:p w:rsidR="004B4478" w:rsidRPr="004B4478" w:rsidRDefault="004B4478" w:rsidP="00DF5EC7">
      <w:pPr>
        <w:pStyle w:val="26"/>
        <w:tabs>
          <w:tab w:val="left" w:pos="993"/>
        </w:tabs>
        <w:spacing w:after="0" w:line="240" w:lineRule="auto"/>
        <w:ind w:firstLine="709"/>
        <w:rPr>
          <w:b w:val="0"/>
          <w:sz w:val="28"/>
          <w:szCs w:val="28"/>
        </w:rPr>
      </w:pPr>
      <w:r w:rsidRPr="004B4478">
        <w:rPr>
          <w:b w:val="0"/>
          <w:sz w:val="28"/>
          <w:szCs w:val="28"/>
        </w:rPr>
        <w:t>6.</w:t>
      </w:r>
      <w:r w:rsidR="00DF5EC7">
        <w:rPr>
          <w:b w:val="0"/>
          <w:sz w:val="28"/>
          <w:szCs w:val="28"/>
          <w:lang w:val="uk-UA"/>
        </w:rPr>
        <w:t>5</w:t>
      </w:r>
      <w:r w:rsidRPr="004B4478">
        <w:rPr>
          <w:b w:val="0"/>
          <w:sz w:val="28"/>
          <w:szCs w:val="28"/>
        </w:rPr>
        <w:t>. У ставленні до Університету здобувачі зобов’язані:</w:t>
      </w:r>
    </w:p>
    <w:p w:rsidR="004B4478" w:rsidRPr="004B4478" w:rsidRDefault="004B4478" w:rsidP="00DF5EC7">
      <w:pPr>
        <w:pStyle w:val="26"/>
        <w:numPr>
          <w:ilvl w:val="0"/>
          <w:numId w:val="20"/>
        </w:numPr>
        <w:tabs>
          <w:tab w:val="left" w:pos="993"/>
        </w:tabs>
        <w:spacing w:after="0" w:line="240" w:lineRule="auto"/>
        <w:ind w:left="0" w:firstLine="709"/>
        <w:rPr>
          <w:b w:val="0"/>
          <w:sz w:val="28"/>
          <w:szCs w:val="28"/>
        </w:rPr>
      </w:pPr>
      <w:r w:rsidRPr="004B4478">
        <w:rPr>
          <w:b w:val="0"/>
          <w:sz w:val="28"/>
          <w:szCs w:val="28"/>
        </w:rPr>
        <w:t>дотримуватися Статуту</w:t>
      </w:r>
      <w:r w:rsidR="00DF5EC7">
        <w:rPr>
          <w:b w:val="0"/>
          <w:sz w:val="28"/>
          <w:szCs w:val="28"/>
          <w:lang w:val="uk-UA"/>
        </w:rPr>
        <w:t xml:space="preserve"> Університету</w:t>
      </w:r>
      <w:r w:rsidRPr="004B4478">
        <w:rPr>
          <w:b w:val="0"/>
          <w:sz w:val="28"/>
          <w:szCs w:val="28"/>
        </w:rPr>
        <w:t>, внутрішніх політик і цього Кодексу;</w:t>
      </w:r>
    </w:p>
    <w:p w:rsidR="004B4478" w:rsidRPr="004B4478" w:rsidRDefault="004B4478" w:rsidP="00DF5EC7">
      <w:pPr>
        <w:pStyle w:val="26"/>
        <w:numPr>
          <w:ilvl w:val="0"/>
          <w:numId w:val="20"/>
        </w:numPr>
        <w:tabs>
          <w:tab w:val="left" w:pos="993"/>
        </w:tabs>
        <w:spacing w:after="0" w:line="240" w:lineRule="auto"/>
        <w:ind w:left="0" w:firstLine="709"/>
        <w:rPr>
          <w:b w:val="0"/>
          <w:sz w:val="28"/>
          <w:szCs w:val="28"/>
        </w:rPr>
      </w:pPr>
      <w:r w:rsidRPr="004B4478">
        <w:rPr>
          <w:b w:val="0"/>
          <w:sz w:val="28"/>
          <w:szCs w:val="28"/>
        </w:rPr>
        <w:t>берегти майно й ресурси Університету, діяти екологічно відповідально;</w:t>
      </w:r>
    </w:p>
    <w:p w:rsidR="004B4478" w:rsidRPr="004B4478" w:rsidRDefault="004B4478" w:rsidP="00DF5EC7">
      <w:pPr>
        <w:pStyle w:val="26"/>
        <w:numPr>
          <w:ilvl w:val="0"/>
          <w:numId w:val="20"/>
        </w:numPr>
        <w:tabs>
          <w:tab w:val="left" w:pos="993"/>
        </w:tabs>
        <w:spacing w:after="0" w:line="240" w:lineRule="auto"/>
        <w:ind w:left="0" w:firstLine="709"/>
        <w:rPr>
          <w:b w:val="0"/>
          <w:sz w:val="28"/>
          <w:szCs w:val="28"/>
        </w:rPr>
      </w:pPr>
      <w:r w:rsidRPr="004B4478">
        <w:rPr>
          <w:b w:val="0"/>
          <w:sz w:val="28"/>
          <w:szCs w:val="28"/>
        </w:rPr>
        <w:t>поважати символіку, традиції та репутацію Університету;</w:t>
      </w:r>
    </w:p>
    <w:p w:rsidR="004B4478" w:rsidRPr="004B4478" w:rsidRDefault="004B4478" w:rsidP="00DF5EC7">
      <w:pPr>
        <w:pStyle w:val="26"/>
        <w:numPr>
          <w:ilvl w:val="0"/>
          <w:numId w:val="20"/>
        </w:numPr>
        <w:tabs>
          <w:tab w:val="left" w:pos="993"/>
        </w:tabs>
        <w:spacing w:after="0" w:line="240" w:lineRule="auto"/>
        <w:ind w:left="0" w:firstLine="709"/>
        <w:rPr>
          <w:b w:val="0"/>
          <w:sz w:val="28"/>
          <w:szCs w:val="28"/>
        </w:rPr>
      </w:pPr>
      <w:r w:rsidRPr="004B4478">
        <w:rPr>
          <w:b w:val="0"/>
          <w:sz w:val="28"/>
          <w:szCs w:val="28"/>
        </w:rPr>
        <w:t>сприяти розвитку студентського самоврядування, академічної мобільності та корпоративної культури.</w:t>
      </w:r>
    </w:p>
    <w:p w:rsidR="004B4478" w:rsidRPr="004B4478" w:rsidRDefault="004B4478" w:rsidP="00DF5EC7">
      <w:pPr>
        <w:pStyle w:val="26"/>
        <w:tabs>
          <w:tab w:val="left" w:pos="993"/>
        </w:tabs>
        <w:spacing w:after="0" w:line="240" w:lineRule="auto"/>
        <w:ind w:firstLine="709"/>
        <w:rPr>
          <w:b w:val="0"/>
          <w:sz w:val="28"/>
          <w:szCs w:val="28"/>
        </w:rPr>
      </w:pPr>
      <w:r w:rsidRPr="004B4478">
        <w:rPr>
          <w:b w:val="0"/>
          <w:sz w:val="28"/>
          <w:szCs w:val="28"/>
        </w:rPr>
        <w:t>6.</w:t>
      </w:r>
      <w:r w:rsidR="00DF5EC7">
        <w:rPr>
          <w:b w:val="0"/>
          <w:sz w:val="28"/>
          <w:szCs w:val="28"/>
          <w:lang w:val="uk-UA"/>
        </w:rPr>
        <w:t>6</w:t>
      </w:r>
      <w:r w:rsidRPr="004B4478">
        <w:rPr>
          <w:b w:val="0"/>
          <w:sz w:val="28"/>
          <w:szCs w:val="28"/>
        </w:rPr>
        <w:t>. Здоров’я, безпека та добробут</w:t>
      </w:r>
    </w:p>
    <w:p w:rsidR="004B4478" w:rsidRPr="004B4478" w:rsidRDefault="004B4478" w:rsidP="00DF5EC7">
      <w:pPr>
        <w:pStyle w:val="26"/>
        <w:numPr>
          <w:ilvl w:val="0"/>
          <w:numId w:val="21"/>
        </w:numPr>
        <w:tabs>
          <w:tab w:val="left" w:pos="993"/>
        </w:tabs>
        <w:spacing w:after="0" w:line="240" w:lineRule="auto"/>
        <w:ind w:left="0" w:firstLine="709"/>
        <w:rPr>
          <w:b w:val="0"/>
          <w:sz w:val="28"/>
          <w:szCs w:val="28"/>
        </w:rPr>
      </w:pPr>
      <w:r w:rsidRPr="004B4478">
        <w:rPr>
          <w:b w:val="0"/>
          <w:sz w:val="28"/>
          <w:szCs w:val="28"/>
        </w:rPr>
        <w:t>дотримуватися правил охорони праці, техніки безпеки та пожежної безпеки;</w:t>
      </w:r>
    </w:p>
    <w:p w:rsidR="004B4478" w:rsidRPr="004B4478" w:rsidRDefault="004B4478" w:rsidP="00DF5EC7">
      <w:pPr>
        <w:pStyle w:val="26"/>
        <w:numPr>
          <w:ilvl w:val="0"/>
          <w:numId w:val="21"/>
        </w:numPr>
        <w:tabs>
          <w:tab w:val="left" w:pos="993"/>
        </w:tabs>
        <w:spacing w:after="0" w:line="240" w:lineRule="auto"/>
        <w:ind w:left="0" w:firstLine="709"/>
        <w:rPr>
          <w:b w:val="0"/>
          <w:sz w:val="28"/>
          <w:szCs w:val="28"/>
        </w:rPr>
      </w:pPr>
      <w:r w:rsidRPr="004B4478">
        <w:rPr>
          <w:b w:val="0"/>
          <w:sz w:val="28"/>
          <w:szCs w:val="28"/>
        </w:rPr>
        <w:t>не перебувати на території Університету в стані алкогольного чи наркотичного сп’яніння;</w:t>
      </w:r>
    </w:p>
    <w:p w:rsidR="004B4478" w:rsidRPr="004B4478" w:rsidRDefault="004B4478" w:rsidP="00DF5EC7">
      <w:pPr>
        <w:pStyle w:val="26"/>
        <w:numPr>
          <w:ilvl w:val="0"/>
          <w:numId w:val="21"/>
        </w:numPr>
        <w:tabs>
          <w:tab w:val="left" w:pos="993"/>
        </w:tabs>
        <w:spacing w:after="0" w:line="240" w:lineRule="auto"/>
        <w:ind w:left="0" w:firstLine="709"/>
        <w:rPr>
          <w:b w:val="0"/>
          <w:sz w:val="28"/>
          <w:szCs w:val="28"/>
        </w:rPr>
      </w:pPr>
      <w:r w:rsidRPr="004B4478">
        <w:rPr>
          <w:b w:val="0"/>
          <w:sz w:val="28"/>
          <w:szCs w:val="28"/>
        </w:rPr>
        <w:t>не вживати заборонених речовин;</w:t>
      </w:r>
    </w:p>
    <w:p w:rsidR="004B4478" w:rsidRPr="004B4478" w:rsidRDefault="004B4478" w:rsidP="00DF5EC7">
      <w:pPr>
        <w:pStyle w:val="26"/>
        <w:numPr>
          <w:ilvl w:val="0"/>
          <w:numId w:val="21"/>
        </w:numPr>
        <w:tabs>
          <w:tab w:val="left" w:pos="993"/>
        </w:tabs>
        <w:spacing w:after="0" w:line="240" w:lineRule="auto"/>
        <w:ind w:left="0" w:firstLine="709"/>
        <w:rPr>
          <w:b w:val="0"/>
          <w:sz w:val="28"/>
          <w:szCs w:val="28"/>
        </w:rPr>
      </w:pPr>
      <w:r w:rsidRPr="004B4478">
        <w:rPr>
          <w:b w:val="0"/>
          <w:sz w:val="28"/>
          <w:szCs w:val="28"/>
        </w:rPr>
        <w:t xml:space="preserve">сприяти збереженню власного </w:t>
      </w:r>
      <w:r w:rsidR="00DF5EC7">
        <w:rPr>
          <w:b w:val="0"/>
          <w:sz w:val="28"/>
          <w:szCs w:val="28"/>
          <w:lang w:val="uk-UA"/>
        </w:rPr>
        <w:t>ментального</w:t>
      </w:r>
      <w:r w:rsidRPr="004B4478">
        <w:rPr>
          <w:b w:val="0"/>
          <w:sz w:val="28"/>
          <w:szCs w:val="28"/>
        </w:rPr>
        <w:t xml:space="preserve"> і фізичного здоров’я та поважати здоров’я інших осіб.</w:t>
      </w:r>
    </w:p>
    <w:p w:rsidR="004B4478" w:rsidRPr="004B4478" w:rsidRDefault="00DF5EC7" w:rsidP="00DF5EC7">
      <w:pPr>
        <w:pStyle w:val="26"/>
        <w:tabs>
          <w:tab w:val="left" w:pos="993"/>
        </w:tabs>
        <w:spacing w:after="0" w:line="240" w:lineRule="auto"/>
        <w:ind w:firstLine="709"/>
        <w:rPr>
          <w:b w:val="0"/>
          <w:sz w:val="28"/>
          <w:szCs w:val="28"/>
        </w:rPr>
      </w:pPr>
      <w:r>
        <w:rPr>
          <w:b w:val="0"/>
          <w:sz w:val="28"/>
          <w:szCs w:val="28"/>
        </w:rPr>
        <w:t>6.7</w:t>
      </w:r>
      <w:r w:rsidR="004B4478" w:rsidRPr="004B4478">
        <w:rPr>
          <w:b w:val="0"/>
          <w:sz w:val="28"/>
          <w:szCs w:val="28"/>
        </w:rPr>
        <w:t>. Професійний і особистісний розвиток</w:t>
      </w:r>
    </w:p>
    <w:p w:rsidR="004B4478" w:rsidRPr="004B4478" w:rsidRDefault="004B4478" w:rsidP="00DF5EC7">
      <w:pPr>
        <w:pStyle w:val="26"/>
        <w:numPr>
          <w:ilvl w:val="0"/>
          <w:numId w:val="22"/>
        </w:numPr>
        <w:tabs>
          <w:tab w:val="left" w:pos="993"/>
        </w:tabs>
        <w:spacing w:after="0" w:line="240" w:lineRule="auto"/>
        <w:ind w:left="0" w:firstLine="709"/>
        <w:rPr>
          <w:b w:val="0"/>
          <w:sz w:val="28"/>
          <w:szCs w:val="28"/>
        </w:rPr>
      </w:pPr>
      <w:r w:rsidRPr="004B4478">
        <w:rPr>
          <w:b w:val="0"/>
          <w:sz w:val="28"/>
          <w:szCs w:val="28"/>
        </w:rPr>
        <w:t>прагнути до безперервного навчання, розвитку цифрової компетентності та критичного мислення;</w:t>
      </w:r>
    </w:p>
    <w:p w:rsidR="004B4478" w:rsidRPr="004B4478" w:rsidRDefault="004B4478" w:rsidP="00DF5EC7">
      <w:pPr>
        <w:pStyle w:val="26"/>
        <w:numPr>
          <w:ilvl w:val="0"/>
          <w:numId w:val="22"/>
        </w:numPr>
        <w:tabs>
          <w:tab w:val="left" w:pos="993"/>
        </w:tabs>
        <w:spacing w:after="0" w:line="240" w:lineRule="auto"/>
        <w:ind w:left="0" w:firstLine="709"/>
        <w:rPr>
          <w:b w:val="0"/>
          <w:sz w:val="28"/>
          <w:szCs w:val="28"/>
        </w:rPr>
      </w:pPr>
      <w:r w:rsidRPr="004B4478">
        <w:rPr>
          <w:b w:val="0"/>
          <w:sz w:val="28"/>
          <w:szCs w:val="28"/>
        </w:rPr>
        <w:lastRenderedPageBreak/>
        <w:t>брати участь у науковій, громадській, волонтерській та проєктній діяльності;</w:t>
      </w:r>
    </w:p>
    <w:p w:rsidR="004B4478" w:rsidRPr="004B4478" w:rsidRDefault="004B4478" w:rsidP="00DF5EC7">
      <w:pPr>
        <w:pStyle w:val="26"/>
        <w:numPr>
          <w:ilvl w:val="0"/>
          <w:numId w:val="22"/>
        </w:numPr>
        <w:tabs>
          <w:tab w:val="left" w:pos="993"/>
        </w:tabs>
        <w:spacing w:after="0" w:line="240" w:lineRule="auto"/>
        <w:ind w:left="0" w:firstLine="709"/>
        <w:rPr>
          <w:b w:val="0"/>
          <w:sz w:val="28"/>
          <w:szCs w:val="28"/>
        </w:rPr>
      </w:pPr>
      <w:r w:rsidRPr="004B4478">
        <w:rPr>
          <w:b w:val="0"/>
          <w:sz w:val="28"/>
          <w:szCs w:val="28"/>
        </w:rPr>
        <w:t>формувати культуру відповідальності за власні рішення та вчинки.</w:t>
      </w:r>
    </w:p>
    <w:p w:rsidR="004B4478" w:rsidRDefault="004B4478" w:rsidP="004B4478">
      <w:pPr>
        <w:pStyle w:val="26"/>
        <w:tabs>
          <w:tab w:val="left" w:pos="993"/>
        </w:tabs>
        <w:spacing w:after="0" w:line="240" w:lineRule="auto"/>
        <w:ind w:firstLine="992"/>
        <w:rPr>
          <w:b w:val="0"/>
          <w:sz w:val="28"/>
          <w:szCs w:val="28"/>
        </w:rPr>
      </w:pPr>
    </w:p>
    <w:p w:rsidR="00314D84" w:rsidRPr="00314D84" w:rsidRDefault="00314D84" w:rsidP="00314D84">
      <w:pPr>
        <w:pStyle w:val="26"/>
        <w:tabs>
          <w:tab w:val="left" w:pos="993"/>
        </w:tabs>
        <w:spacing w:after="0" w:line="240" w:lineRule="auto"/>
        <w:ind w:firstLine="709"/>
        <w:rPr>
          <w:sz w:val="28"/>
          <w:szCs w:val="28"/>
        </w:rPr>
      </w:pPr>
      <w:r w:rsidRPr="00314D84">
        <w:rPr>
          <w:sz w:val="28"/>
          <w:szCs w:val="28"/>
        </w:rPr>
        <w:t>РОЗДІЛ 7. АКАДЕМІЧНА ДОБРОЧЕСНІСТЬ ТА НАУКОВА ЕТИКА</w:t>
      </w:r>
    </w:p>
    <w:p w:rsidR="00CF5516" w:rsidRPr="008450E6" w:rsidRDefault="00314D84" w:rsidP="008450E6">
      <w:pPr>
        <w:pStyle w:val="26"/>
        <w:tabs>
          <w:tab w:val="left" w:pos="993"/>
        </w:tabs>
        <w:spacing w:after="0" w:line="240" w:lineRule="auto"/>
        <w:ind w:firstLine="709"/>
        <w:rPr>
          <w:b w:val="0"/>
          <w:sz w:val="28"/>
          <w:szCs w:val="28"/>
        </w:rPr>
      </w:pPr>
      <w:r w:rsidRPr="00314D84">
        <w:rPr>
          <w:b w:val="0"/>
          <w:sz w:val="28"/>
          <w:szCs w:val="28"/>
        </w:rPr>
        <w:t>Академічна доброчесність є фундаментальною цінністю Університету та обов’язковою нормою поведінки для всіх учасників освітнього процесу.</w:t>
      </w:r>
      <w:r w:rsidR="00CF5516">
        <w:rPr>
          <w:b w:val="0"/>
          <w:sz w:val="28"/>
          <w:szCs w:val="28"/>
          <w:lang w:val="uk-UA"/>
        </w:rPr>
        <w:t xml:space="preserve"> </w:t>
      </w:r>
      <w:r w:rsidRPr="00314D84">
        <w:rPr>
          <w:b w:val="0"/>
          <w:sz w:val="28"/>
          <w:szCs w:val="28"/>
        </w:rPr>
        <w:t>Вона ґрунтується на принципах чесності, довіри, справедливос</w:t>
      </w:r>
      <w:r>
        <w:rPr>
          <w:b w:val="0"/>
          <w:sz w:val="28"/>
          <w:szCs w:val="28"/>
        </w:rPr>
        <w:t xml:space="preserve">ті, поваги, </w:t>
      </w:r>
      <w:r w:rsidRPr="008450E6">
        <w:rPr>
          <w:b w:val="0"/>
          <w:sz w:val="28"/>
          <w:szCs w:val="28"/>
        </w:rPr>
        <w:t xml:space="preserve">відповідальності у </w:t>
      </w:r>
      <w:r w:rsidRPr="008450E6">
        <w:rPr>
          <w:b w:val="0"/>
          <w:sz w:val="28"/>
          <w:szCs w:val="28"/>
          <w:lang w:val="uk-UA"/>
        </w:rPr>
        <w:t>освітній</w:t>
      </w:r>
      <w:r w:rsidRPr="008450E6">
        <w:rPr>
          <w:b w:val="0"/>
          <w:sz w:val="28"/>
          <w:szCs w:val="28"/>
        </w:rPr>
        <w:t>, науковій, інноваційній і проєктній діяльності.</w:t>
      </w:r>
      <w:r w:rsidR="00CF5516" w:rsidRPr="008450E6">
        <w:rPr>
          <w:b w:val="0"/>
          <w:sz w:val="28"/>
          <w:szCs w:val="28"/>
          <w:lang w:val="uk-UA"/>
        </w:rPr>
        <w:t xml:space="preserve"> </w:t>
      </w:r>
      <w:r w:rsidR="00CF5516" w:rsidRPr="008450E6">
        <w:rPr>
          <w:b w:val="0"/>
          <w:sz w:val="28"/>
          <w:szCs w:val="28"/>
        </w:rPr>
        <w:t xml:space="preserve">Положення цього розділу застосовуються у взаємозв’язку з Положенням </w:t>
      </w:r>
      <w:r w:rsidR="008450E6" w:rsidRPr="008450E6">
        <w:rPr>
          <w:b w:val="0"/>
          <w:sz w:val="28"/>
          <w:szCs w:val="28"/>
          <w:lang w:val="uk-UA"/>
        </w:rPr>
        <w:t xml:space="preserve">про </w:t>
      </w:r>
      <w:r w:rsidR="008450E6" w:rsidRPr="008450E6">
        <w:rPr>
          <w:b w:val="0"/>
          <w:sz w:val="28"/>
          <w:szCs w:val="28"/>
        </w:rPr>
        <w:t>забезпечення академічної доброчесності та професійної етики</w:t>
      </w:r>
      <w:r w:rsidR="00CF5516" w:rsidRPr="008450E6">
        <w:rPr>
          <w:b w:val="0"/>
          <w:sz w:val="28"/>
          <w:szCs w:val="28"/>
        </w:rPr>
        <w:t>, Статутом Університету та іншими внутрішніми нормативними актами.</w:t>
      </w:r>
    </w:p>
    <w:p w:rsidR="00314D84" w:rsidRPr="00314D84" w:rsidRDefault="00314D84" w:rsidP="008450E6">
      <w:pPr>
        <w:pStyle w:val="26"/>
        <w:tabs>
          <w:tab w:val="left" w:pos="993"/>
        </w:tabs>
        <w:spacing w:after="0" w:line="240" w:lineRule="auto"/>
        <w:ind w:firstLine="709"/>
        <w:rPr>
          <w:b w:val="0"/>
          <w:sz w:val="28"/>
          <w:szCs w:val="28"/>
        </w:rPr>
      </w:pPr>
      <w:r>
        <w:rPr>
          <w:b w:val="0"/>
          <w:sz w:val="28"/>
          <w:szCs w:val="28"/>
        </w:rPr>
        <w:t>7.1</w:t>
      </w:r>
      <w:r w:rsidRPr="00314D84">
        <w:rPr>
          <w:b w:val="0"/>
          <w:sz w:val="28"/>
          <w:szCs w:val="28"/>
        </w:rPr>
        <w:t xml:space="preserve">. Університетська спільнота дотримується таких </w:t>
      </w:r>
      <w:r>
        <w:rPr>
          <w:b w:val="0"/>
          <w:sz w:val="28"/>
          <w:szCs w:val="28"/>
          <w:lang w:val="uk-UA"/>
        </w:rPr>
        <w:t xml:space="preserve">основних </w:t>
      </w:r>
      <w:r w:rsidRPr="00314D84">
        <w:rPr>
          <w:b w:val="0"/>
          <w:sz w:val="28"/>
          <w:szCs w:val="28"/>
        </w:rPr>
        <w:t>принципів</w:t>
      </w:r>
      <w:r w:rsidR="008450E6">
        <w:rPr>
          <w:b w:val="0"/>
          <w:sz w:val="28"/>
          <w:szCs w:val="28"/>
          <w:lang w:val="uk-UA"/>
        </w:rPr>
        <w:t xml:space="preserve"> академічної доброчесності</w:t>
      </w:r>
      <w:r w:rsidRPr="00314D84">
        <w:rPr>
          <w:b w:val="0"/>
          <w:sz w:val="28"/>
          <w:szCs w:val="28"/>
        </w:rPr>
        <w:t>:</w:t>
      </w:r>
    </w:p>
    <w:p w:rsidR="00314D84" w:rsidRPr="00314D84" w:rsidRDefault="00314D84" w:rsidP="008450E6">
      <w:pPr>
        <w:pStyle w:val="26"/>
        <w:numPr>
          <w:ilvl w:val="0"/>
          <w:numId w:val="22"/>
        </w:numPr>
        <w:tabs>
          <w:tab w:val="left" w:pos="993"/>
        </w:tabs>
        <w:spacing w:after="0" w:line="240" w:lineRule="auto"/>
        <w:ind w:left="0" w:firstLine="709"/>
        <w:rPr>
          <w:b w:val="0"/>
          <w:sz w:val="28"/>
          <w:szCs w:val="28"/>
        </w:rPr>
      </w:pPr>
      <w:r w:rsidRPr="00314D84">
        <w:rPr>
          <w:b w:val="0"/>
          <w:sz w:val="28"/>
          <w:szCs w:val="28"/>
        </w:rPr>
        <w:t>чесність у поданні результатів навчальної та наукової роботи;</w:t>
      </w:r>
    </w:p>
    <w:p w:rsidR="00314D84" w:rsidRPr="00314D84" w:rsidRDefault="00314D84" w:rsidP="008450E6">
      <w:pPr>
        <w:pStyle w:val="26"/>
        <w:numPr>
          <w:ilvl w:val="0"/>
          <w:numId w:val="22"/>
        </w:numPr>
        <w:tabs>
          <w:tab w:val="left" w:pos="993"/>
        </w:tabs>
        <w:spacing w:after="0" w:line="240" w:lineRule="auto"/>
        <w:ind w:left="0" w:firstLine="709"/>
        <w:rPr>
          <w:b w:val="0"/>
          <w:sz w:val="28"/>
          <w:szCs w:val="28"/>
        </w:rPr>
      </w:pPr>
      <w:r w:rsidRPr="00314D84">
        <w:rPr>
          <w:b w:val="0"/>
          <w:sz w:val="28"/>
          <w:szCs w:val="28"/>
        </w:rPr>
        <w:t>повага до інтелектуальної власності та авторського права;</w:t>
      </w:r>
    </w:p>
    <w:p w:rsidR="00314D84" w:rsidRPr="00314D84" w:rsidRDefault="00314D84" w:rsidP="008450E6">
      <w:pPr>
        <w:pStyle w:val="26"/>
        <w:numPr>
          <w:ilvl w:val="0"/>
          <w:numId w:val="22"/>
        </w:numPr>
        <w:tabs>
          <w:tab w:val="left" w:pos="993"/>
        </w:tabs>
        <w:spacing w:after="0" w:line="240" w:lineRule="auto"/>
        <w:ind w:left="0" w:firstLine="709"/>
        <w:rPr>
          <w:b w:val="0"/>
          <w:sz w:val="28"/>
          <w:szCs w:val="28"/>
        </w:rPr>
      </w:pPr>
      <w:r w:rsidRPr="00314D84">
        <w:rPr>
          <w:b w:val="0"/>
          <w:sz w:val="28"/>
          <w:szCs w:val="28"/>
        </w:rPr>
        <w:t>об’єктивність в оцінюванні результатів навчання і досліджень;</w:t>
      </w:r>
    </w:p>
    <w:p w:rsidR="00314D84" w:rsidRPr="00314D84" w:rsidRDefault="00314D84" w:rsidP="008450E6">
      <w:pPr>
        <w:pStyle w:val="26"/>
        <w:numPr>
          <w:ilvl w:val="0"/>
          <w:numId w:val="22"/>
        </w:numPr>
        <w:tabs>
          <w:tab w:val="left" w:pos="993"/>
        </w:tabs>
        <w:spacing w:after="0" w:line="240" w:lineRule="auto"/>
        <w:ind w:left="0" w:firstLine="709"/>
        <w:rPr>
          <w:b w:val="0"/>
          <w:sz w:val="28"/>
          <w:szCs w:val="28"/>
        </w:rPr>
      </w:pPr>
      <w:r w:rsidRPr="00314D84">
        <w:rPr>
          <w:b w:val="0"/>
          <w:sz w:val="28"/>
          <w:szCs w:val="28"/>
        </w:rPr>
        <w:t>проз</w:t>
      </w:r>
      <w:r w:rsidR="008450E6">
        <w:rPr>
          <w:b w:val="0"/>
          <w:sz w:val="28"/>
          <w:szCs w:val="28"/>
        </w:rPr>
        <w:t>орість процедур контролю знань та</w:t>
      </w:r>
      <w:r w:rsidRPr="00314D84">
        <w:rPr>
          <w:b w:val="0"/>
          <w:sz w:val="28"/>
          <w:szCs w:val="28"/>
        </w:rPr>
        <w:t xml:space="preserve"> атестації;</w:t>
      </w:r>
    </w:p>
    <w:p w:rsidR="00314D84" w:rsidRPr="00314D84" w:rsidRDefault="00314D84" w:rsidP="008450E6">
      <w:pPr>
        <w:pStyle w:val="26"/>
        <w:numPr>
          <w:ilvl w:val="0"/>
          <w:numId w:val="22"/>
        </w:numPr>
        <w:tabs>
          <w:tab w:val="left" w:pos="993"/>
        </w:tabs>
        <w:spacing w:after="0" w:line="240" w:lineRule="auto"/>
        <w:ind w:left="0" w:firstLine="709"/>
        <w:rPr>
          <w:b w:val="0"/>
          <w:sz w:val="28"/>
          <w:szCs w:val="28"/>
        </w:rPr>
      </w:pPr>
      <w:r w:rsidRPr="00314D84">
        <w:rPr>
          <w:b w:val="0"/>
          <w:sz w:val="28"/>
          <w:szCs w:val="28"/>
        </w:rPr>
        <w:t>відповідальність за власні дії та рішення;</w:t>
      </w:r>
    </w:p>
    <w:p w:rsidR="00314D84" w:rsidRPr="00314D84" w:rsidRDefault="00314D84" w:rsidP="008450E6">
      <w:pPr>
        <w:pStyle w:val="26"/>
        <w:numPr>
          <w:ilvl w:val="0"/>
          <w:numId w:val="22"/>
        </w:numPr>
        <w:tabs>
          <w:tab w:val="left" w:pos="993"/>
        </w:tabs>
        <w:spacing w:after="0" w:line="240" w:lineRule="auto"/>
        <w:ind w:left="0" w:firstLine="709"/>
        <w:rPr>
          <w:b w:val="0"/>
          <w:sz w:val="28"/>
          <w:szCs w:val="28"/>
        </w:rPr>
      </w:pPr>
      <w:r w:rsidRPr="00314D84">
        <w:rPr>
          <w:b w:val="0"/>
          <w:sz w:val="28"/>
          <w:szCs w:val="28"/>
        </w:rPr>
        <w:t>незалежність суджень у науковій і педагогічній діяльності;</w:t>
      </w:r>
    </w:p>
    <w:p w:rsidR="00314D84" w:rsidRPr="00314D84" w:rsidRDefault="00314D84" w:rsidP="008450E6">
      <w:pPr>
        <w:pStyle w:val="26"/>
        <w:numPr>
          <w:ilvl w:val="0"/>
          <w:numId w:val="22"/>
        </w:numPr>
        <w:tabs>
          <w:tab w:val="left" w:pos="993"/>
        </w:tabs>
        <w:spacing w:after="0" w:line="240" w:lineRule="auto"/>
        <w:ind w:left="0" w:firstLine="709"/>
        <w:rPr>
          <w:b w:val="0"/>
          <w:sz w:val="28"/>
          <w:szCs w:val="28"/>
        </w:rPr>
      </w:pPr>
      <w:r w:rsidRPr="00314D84">
        <w:rPr>
          <w:b w:val="0"/>
          <w:sz w:val="28"/>
          <w:szCs w:val="28"/>
        </w:rPr>
        <w:t>відкритість до академічної критики та перевірки результатів.</w:t>
      </w:r>
    </w:p>
    <w:p w:rsidR="00314D84" w:rsidRPr="00314D84" w:rsidRDefault="00314D84" w:rsidP="008450E6">
      <w:pPr>
        <w:pStyle w:val="26"/>
        <w:tabs>
          <w:tab w:val="left" w:pos="993"/>
        </w:tabs>
        <w:spacing w:after="0" w:line="240" w:lineRule="auto"/>
        <w:ind w:firstLine="709"/>
        <w:rPr>
          <w:b w:val="0"/>
          <w:sz w:val="28"/>
          <w:szCs w:val="28"/>
        </w:rPr>
      </w:pPr>
      <w:r w:rsidRPr="00314D84">
        <w:rPr>
          <w:b w:val="0"/>
          <w:sz w:val="28"/>
          <w:szCs w:val="28"/>
        </w:rPr>
        <w:t>7.</w:t>
      </w:r>
      <w:r>
        <w:rPr>
          <w:b w:val="0"/>
          <w:sz w:val="28"/>
          <w:szCs w:val="28"/>
          <w:lang w:val="uk-UA"/>
        </w:rPr>
        <w:t>2</w:t>
      </w:r>
      <w:r w:rsidRPr="00314D84">
        <w:rPr>
          <w:b w:val="0"/>
          <w:sz w:val="28"/>
          <w:szCs w:val="28"/>
        </w:rPr>
        <w:t>. До порушень академічної доброчесності належать, зокрема:</w:t>
      </w:r>
    </w:p>
    <w:p w:rsidR="00314D84" w:rsidRPr="008450E6" w:rsidRDefault="00314D84" w:rsidP="008450E6">
      <w:pPr>
        <w:pStyle w:val="26"/>
        <w:numPr>
          <w:ilvl w:val="0"/>
          <w:numId w:val="23"/>
        </w:numPr>
        <w:tabs>
          <w:tab w:val="left" w:pos="993"/>
        </w:tabs>
        <w:spacing w:after="0" w:line="240" w:lineRule="auto"/>
        <w:ind w:left="0" w:firstLine="709"/>
        <w:rPr>
          <w:b w:val="0"/>
          <w:sz w:val="28"/>
          <w:szCs w:val="28"/>
          <w:lang w:val="uk-UA"/>
        </w:rPr>
      </w:pPr>
      <w:r w:rsidRPr="008450E6">
        <w:rPr>
          <w:b w:val="0"/>
          <w:sz w:val="28"/>
          <w:szCs w:val="28"/>
          <w:lang w:val="uk-UA"/>
        </w:rPr>
        <w:t>плагіат, не залежно від його виду;</w:t>
      </w:r>
    </w:p>
    <w:p w:rsidR="00314D84" w:rsidRPr="00314D84" w:rsidRDefault="00314D84" w:rsidP="008450E6">
      <w:pPr>
        <w:pStyle w:val="26"/>
        <w:numPr>
          <w:ilvl w:val="0"/>
          <w:numId w:val="23"/>
        </w:numPr>
        <w:tabs>
          <w:tab w:val="left" w:pos="993"/>
        </w:tabs>
        <w:spacing w:after="0" w:line="240" w:lineRule="auto"/>
        <w:ind w:left="0" w:firstLine="709"/>
        <w:rPr>
          <w:b w:val="0"/>
          <w:sz w:val="28"/>
          <w:szCs w:val="28"/>
        </w:rPr>
      </w:pPr>
      <w:r w:rsidRPr="00314D84">
        <w:rPr>
          <w:b w:val="0"/>
          <w:sz w:val="28"/>
          <w:szCs w:val="28"/>
        </w:rPr>
        <w:t>фабрикація та фальсифікація даних;</w:t>
      </w:r>
    </w:p>
    <w:p w:rsidR="00314D84" w:rsidRPr="00314D84" w:rsidRDefault="008450E6" w:rsidP="008450E6">
      <w:pPr>
        <w:pStyle w:val="26"/>
        <w:numPr>
          <w:ilvl w:val="0"/>
          <w:numId w:val="23"/>
        </w:numPr>
        <w:tabs>
          <w:tab w:val="left" w:pos="993"/>
        </w:tabs>
        <w:spacing w:after="0" w:line="240" w:lineRule="auto"/>
        <w:ind w:left="0" w:firstLine="709"/>
        <w:rPr>
          <w:b w:val="0"/>
          <w:sz w:val="28"/>
          <w:szCs w:val="28"/>
        </w:rPr>
      </w:pPr>
      <w:r>
        <w:rPr>
          <w:b w:val="0"/>
          <w:sz w:val="28"/>
          <w:szCs w:val="28"/>
        </w:rPr>
        <w:t xml:space="preserve">списування </w:t>
      </w:r>
      <w:r w:rsidR="00314D84" w:rsidRPr="00314D84">
        <w:rPr>
          <w:b w:val="0"/>
          <w:sz w:val="28"/>
          <w:szCs w:val="28"/>
        </w:rPr>
        <w:t>та несанкціонована допомога під час контролю знань;</w:t>
      </w:r>
    </w:p>
    <w:p w:rsidR="00314D84" w:rsidRPr="00314D84" w:rsidRDefault="00314D84" w:rsidP="008450E6">
      <w:pPr>
        <w:pStyle w:val="26"/>
        <w:numPr>
          <w:ilvl w:val="0"/>
          <w:numId w:val="23"/>
        </w:numPr>
        <w:tabs>
          <w:tab w:val="left" w:pos="993"/>
        </w:tabs>
        <w:spacing w:after="0" w:line="240" w:lineRule="auto"/>
        <w:ind w:left="0" w:firstLine="709"/>
        <w:rPr>
          <w:b w:val="0"/>
          <w:sz w:val="28"/>
          <w:szCs w:val="28"/>
        </w:rPr>
      </w:pPr>
      <w:r w:rsidRPr="00314D84">
        <w:rPr>
          <w:b w:val="0"/>
          <w:sz w:val="28"/>
          <w:szCs w:val="28"/>
        </w:rPr>
        <w:t>подання результатів чужої роботи як власних;</w:t>
      </w:r>
    </w:p>
    <w:p w:rsidR="00314D84" w:rsidRPr="00314D84" w:rsidRDefault="00314D84" w:rsidP="008450E6">
      <w:pPr>
        <w:pStyle w:val="26"/>
        <w:numPr>
          <w:ilvl w:val="0"/>
          <w:numId w:val="23"/>
        </w:numPr>
        <w:tabs>
          <w:tab w:val="left" w:pos="993"/>
        </w:tabs>
        <w:spacing w:after="0" w:line="240" w:lineRule="auto"/>
        <w:ind w:left="0" w:firstLine="709"/>
        <w:rPr>
          <w:b w:val="0"/>
          <w:sz w:val="28"/>
          <w:szCs w:val="28"/>
        </w:rPr>
      </w:pPr>
      <w:r w:rsidRPr="00314D84">
        <w:rPr>
          <w:b w:val="0"/>
          <w:sz w:val="28"/>
          <w:szCs w:val="28"/>
        </w:rPr>
        <w:t>маніпуляції з результатами оцінювання;</w:t>
      </w:r>
    </w:p>
    <w:p w:rsidR="00314D84" w:rsidRPr="00314D84" w:rsidRDefault="00314D84" w:rsidP="008450E6">
      <w:pPr>
        <w:pStyle w:val="26"/>
        <w:numPr>
          <w:ilvl w:val="0"/>
          <w:numId w:val="23"/>
        </w:numPr>
        <w:tabs>
          <w:tab w:val="left" w:pos="993"/>
        </w:tabs>
        <w:spacing w:after="0" w:line="240" w:lineRule="auto"/>
        <w:ind w:left="0" w:firstLine="709"/>
        <w:rPr>
          <w:b w:val="0"/>
          <w:sz w:val="28"/>
          <w:szCs w:val="28"/>
        </w:rPr>
      </w:pPr>
      <w:r w:rsidRPr="00314D84">
        <w:rPr>
          <w:b w:val="0"/>
          <w:sz w:val="28"/>
          <w:szCs w:val="28"/>
        </w:rPr>
        <w:t>хабарництво та інші корупційні практики в освітньому процесі;</w:t>
      </w:r>
    </w:p>
    <w:p w:rsidR="00314D84" w:rsidRPr="00314D84" w:rsidRDefault="00314D84" w:rsidP="008450E6">
      <w:pPr>
        <w:pStyle w:val="26"/>
        <w:numPr>
          <w:ilvl w:val="0"/>
          <w:numId w:val="23"/>
        </w:numPr>
        <w:tabs>
          <w:tab w:val="left" w:pos="993"/>
        </w:tabs>
        <w:spacing w:after="0" w:line="240" w:lineRule="auto"/>
        <w:ind w:left="0" w:firstLine="709"/>
        <w:rPr>
          <w:b w:val="0"/>
          <w:sz w:val="28"/>
          <w:szCs w:val="28"/>
        </w:rPr>
      </w:pPr>
      <w:r w:rsidRPr="00314D84">
        <w:rPr>
          <w:b w:val="0"/>
          <w:sz w:val="28"/>
          <w:szCs w:val="28"/>
        </w:rPr>
        <w:t>неетичне використання генеративних технологій штучного інтелекту;</w:t>
      </w:r>
    </w:p>
    <w:p w:rsidR="00314D84" w:rsidRPr="00314D84" w:rsidRDefault="00314D84" w:rsidP="008450E6">
      <w:pPr>
        <w:pStyle w:val="26"/>
        <w:numPr>
          <w:ilvl w:val="0"/>
          <w:numId w:val="23"/>
        </w:numPr>
        <w:tabs>
          <w:tab w:val="left" w:pos="993"/>
        </w:tabs>
        <w:spacing w:after="0" w:line="240" w:lineRule="auto"/>
        <w:ind w:left="0" w:firstLine="709"/>
        <w:rPr>
          <w:b w:val="0"/>
          <w:sz w:val="28"/>
          <w:szCs w:val="28"/>
        </w:rPr>
      </w:pPr>
      <w:r w:rsidRPr="00314D84">
        <w:rPr>
          <w:b w:val="0"/>
          <w:sz w:val="28"/>
          <w:szCs w:val="28"/>
        </w:rPr>
        <w:t>примушування до участі в порушеннях доброчесності;</w:t>
      </w:r>
    </w:p>
    <w:p w:rsidR="00314D84" w:rsidRPr="00314D84" w:rsidRDefault="00314D84" w:rsidP="008450E6">
      <w:pPr>
        <w:pStyle w:val="26"/>
        <w:numPr>
          <w:ilvl w:val="0"/>
          <w:numId w:val="23"/>
        </w:numPr>
        <w:tabs>
          <w:tab w:val="left" w:pos="993"/>
        </w:tabs>
        <w:spacing w:after="0" w:line="240" w:lineRule="auto"/>
        <w:ind w:left="0" w:firstLine="709"/>
        <w:rPr>
          <w:b w:val="0"/>
          <w:sz w:val="28"/>
          <w:szCs w:val="28"/>
        </w:rPr>
      </w:pPr>
      <w:r w:rsidRPr="00314D84">
        <w:rPr>
          <w:b w:val="0"/>
          <w:sz w:val="28"/>
          <w:szCs w:val="28"/>
        </w:rPr>
        <w:t>реталіація щодо осіб, які повідомили про порушення.</w:t>
      </w:r>
    </w:p>
    <w:p w:rsidR="00314D84" w:rsidRPr="00314D84" w:rsidRDefault="00314D84" w:rsidP="008450E6">
      <w:pPr>
        <w:pStyle w:val="26"/>
        <w:tabs>
          <w:tab w:val="left" w:pos="993"/>
        </w:tabs>
        <w:spacing w:after="0" w:line="240" w:lineRule="auto"/>
        <w:ind w:firstLine="709"/>
        <w:rPr>
          <w:b w:val="0"/>
          <w:sz w:val="28"/>
          <w:szCs w:val="28"/>
        </w:rPr>
      </w:pPr>
      <w:r w:rsidRPr="00314D84">
        <w:rPr>
          <w:b w:val="0"/>
          <w:sz w:val="28"/>
          <w:szCs w:val="28"/>
        </w:rPr>
        <w:t>7.</w:t>
      </w:r>
      <w:r>
        <w:rPr>
          <w:b w:val="0"/>
          <w:sz w:val="28"/>
          <w:szCs w:val="28"/>
          <w:lang w:val="uk-UA"/>
        </w:rPr>
        <w:t>3</w:t>
      </w:r>
      <w:r w:rsidRPr="00314D84">
        <w:rPr>
          <w:b w:val="0"/>
          <w:sz w:val="28"/>
          <w:szCs w:val="28"/>
        </w:rPr>
        <w:t>. Науково-педагогічні працівники, здобувачі вищої освіти та інші дослідники зобов’язані:</w:t>
      </w:r>
    </w:p>
    <w:p w:rsidR="00314D84" w:rsidRPr="00314D84" w:rsidRDefault="00314D84" w:rsidP="008450E6">
      <w:pPr>
        <w:pStyle w:val="26"/>
        <w:numPr>
          <w:ilvl w:val="0"/>
          <w:numId w:val="24"/>
        </w:numPr>
        <w:tabs>
          <w:tab w:val="left" w:pos="993"/>
        </w:tabs>
        <w:spacing w:after="0" w:line="240" w:lineRule="auto"/>
        <w:ind w:left="0" w:firstLine="709"/>
        <w:rPr>
          <w:b w:val="0"/>
          <w:sz w:val="28"/>
          <w:szCs w:val="28"/>
        </w:rPr>
      </w:pPr>
      <w:r w:rsidRPr="00314D84">
        <w:rPr>
          <w:b w:val="0"/>
          <w:sz w:val="28"/>
          <w:szCs w:val="28"/>
        </w:rPr>
        <w:t>дотримуватися пр</w:t>
      </w:r>
      <w:r w:rsidR="008450E6">
        <w:rPr>
          <w:b w:val="0"/>
          <w:sz w:val="28"/>
          <w:szCs w:val="28"/>
        </w:rPr>
        <w:t xml:space="preserve">инципів наукової об’єктивності </w:t>
      </w:r>
      <w:r w:rsidRPr="00314D84">
        <w:rPr>
          <w:b w:val="0"/>
          <w:sz w:val="28"/>
          <w:szCs w:val="28"/>
        </w:rPr>
        <w:t>та доказовості;</w:t>
      </w:r>
    </w:p>
    <w:p w:rsidR="00314D84" w:rsidRPr="00314D84" w:rsidRDefault="00314D84" w:rsidP="008450E6">
      <w:pPr>
        <w:pStyle w:val="26"/>
        <w:numPr>
          <w:ilvl w:val="0"/>
          <w:numId w:val="24"/>
        </w:numPr>
        <w:tabs>
          <w:tab w:val="left" w:pos="993"/>
        </w:tabs>
        <w:spacing w:after="0" w:line="240" w:lineRule="auto"/>
        <w:ind w:left="0" w:firstLine="709"/>
        <w:rPr>
          <w:b w:val="0"/>
          <w:sz w:val="28"/>
          <w:szCs w:val="28"/>
        </w:rPr>
      </w:pPr>
      <w:r w:rsidRPr="00314D84">
        <w:rPr>
          <w:b w:val="0"/>
          <w:sz w:val="28"/>
          <w:szCs w:val="28"/>
        </w:rPr>
        <w:t>коректно оформлювати результати досліджень і наукових публікацій;</w:t>
      </w:r>
    </w:p>
    <w:p w:rsidR="00314D84" w:rsidRPr="00314D84" w:rsidRDefault="00314D84" w:rsidP="008450E6">
      <w:pPr>
        <w:pStyle w:val="26"/>
        <w:numPr>
          <w:ilvl w:val="0"/>
          <w:numId w:val="24"/>
        </w:numPr>
        <w:tabs>
          <w:tab w:val="left" w:pos="993"/>
        </w:tabs>
        <w:spacing w:after="0" w:line="240" w:lineRule="auto"/>
        <w:ind w:left="0" w:firstLine="709"/>
        <w:rPr>
          <w:b w:val="0"/>
          <w:sz w:val="28"/>
          <w:szCs w:val="28"/>
        </w:rPr>
      </w:pPr>
      <w:r w:rsidRPr="00314D84">
        <w:rPr>
          <w:b w:val="0"/>
          <w:sz w:val="28"/>
          <w:szCs w:val="28"/>
        </w:rPr>
        <w:t>поважати права співавторів і дослідницький пріоритет;</w:t>
      </w:r>
    </w:p>
    <w:p w:rsidR="00314D84" w:rsidRPr="00314D84" w:rsidRDefault="00314D84" w:rsidP="008450E6">
      <w:pPr>
        <w:pStyle w:val="26"/>
        <w:numPr>
          <w:ilvl w:val="0"/>
          <w:numId w:val="24"/>
        </w:numPr>
        <w:tabs>
          <w:tab w:val="left" w:pos="993"/>
        </w:tabs>
        <w:spacing w:after="0" w:line="240" w:lineRule="auto"/>
        <w:ind w:left="0" w:firstLine="709"/>
        <w:rPr>
          <w:b w:val="0"/>
          <w:sz w:val="28"/>
          <w:szCs w:val="28"/>
        </w:rPr>
      </w:pPr>
      <w:r w:rsidRPr="00314D84">
        <w:rPr>
          <w:b w:val="0"/>
          <w:sz w:val="28"/>
          <w:szCs w:val="28"/>
        </w:rPr>
        <w:t>дотримуватися вимог біоетики, екологічної етики та етики досліджень за участю людини або тварин;</w:t>
      </w:r>
    </w:p>
    <w:p w:rsidR="00314D84" w:rsidRPr="00314D84" w:rsidRDefault="00314D84" w:rsidP="008450E6">
      <w:pPr>
        <w:pStyle w:val="26"/>
        <w:numPr>
          <w:ilvl w:val="0"/>
          <w:numId w:val="24"/>
        </w:numPr>
        <w:tabs>
          <w:tab w:val="left" w:pos="993"/>
        </w:tabs>
        <w:spacing w:after="0" w:line="240" w:lineRule="auto"/>
        <w:ind w:left="0" w:firstLine="709"/>
        <w:rPr>
          <w:b w:val="0"/>
          <w:sz w:val="28"/>
          <w:szCs w:val="28"/>
        </w:rPr>
      </w:pPr>
      <w:r w:rsidRPr="00314D84">
        <w:rPr>
          <w:b w:val="0"/>
          <w:sz w:val="28"/>
          <w:szCs w:val="28"/>
        </w:rPr>
        <w:t>уникати конфлікту інтересів або публічно його декларувати;</w:t>
      </w:r>
    </w:p>
    <w:p w:rsidR="00314D84" w:rsidRPr="00314D84" w:rsidRDefault="00314D84" w:rsidP="008450E6">
      <w:pPr>
        <w:pStyle w:val="26"/>
        <w:numPr>
          <w:ilvl w:val="0"/>
          <w:numId w:val="24"/>
        </w:numPr>
        <w:tabs>
          <w:tab w:val="left" w:pos="993"/>
        </w:tabs>
        <w:spacing w:after="0" w:line="240" w:lineRule="auto"/>
        <w:ind w:left="0" w:firstLine="709"/>
        <w:rPr>
          <w:b w:val="0"/>
          <w:sz w:val="28"/>
          <w:szCs w:val="28"/>
        </w:rPr>
      </w:pPr>
      <w:r w:rsidRPr="00314D84">
        <w:rPr>
          <w:b w:val="0"/>
          <w:sz w:val="28"/>
          <w:szCs w:val="28"/>
        </w:rPr>
        <w:t>не допускати маніпулятивних публікаційних практик;</w:t>
      </w:r>
    </w:p>
    <w:p w:rsidR="00314D84" w:rsidRPr="00314D84" w:rsidRDefault="00314D84" w:rsidP="008450E6">
      <w:pPr>
        <w:pStyle w:val="26"/>
        <w:numPr>
          <w:ilvl w:val="0"/>
          <w:numId w:val="24"/>
        </w:numPr>
        <w:tabs>
          <w:tab w:val="left" w:pos="993"/>
        </w:tabs>
        <w:spacing w:after="0" w:line="240" w:lineRule="auto"/>
        <w:ind w:left="0" w:firstLine="709"/>
        <w:rPr>
          <w:b w:val="0"/>
          <w:sz w:val="28"/>
          <w:szCs w:val="28"/>
        </w:rPr>
      </w:pPr>
      <w:r w:rsidRPr="00314D84">
        <w:rPr>
          <w:b w:val="0"/>
          <w:sz w:val="28"/>
          <w:szCs w:val="28"/>
        </w:rPr>
        <w:t>не розголошувати конфіденційну або неопубліковану інформацію без згоди правовласника.</w:t>
      </w:r>
    </w:p>
    <w:p w:rsidR="00314D84" w:rsidRPr="00CF5516" w:rsidRDefault="00CF5516" w:rsidP="008450E6">
      <w:pPr>
        <w:pStyle w:val="26"/>
        <w:tabs>
          <w:tab w:val="left" w:pos="993"/>
        </w:tabs>
        <w:spacing w:after="0" w:line="240" w:lineRule="auto"/>
        <w:ind w:firstLine="709"/>
        <w:rPr>
          <w:b w:val="0"/>
          <w:sz w:val="28"/>
          <w:szCs w:val="28"/>
          <w:lang w:val="uk-UA"/>
        </w:rPr>
      </w:pPr>
      <w:r>
        <w:rPr>
          <w:b w:val="0"/>
          <w:sz w:val="28"/>
          <w:szCs w:val="28"/>
        </w:rPr>
        <w:t>7.4</w:t>
      </w:r>
      <w:r w:rsidR="00314D84" w:rsidRPr="00314D84">
        <w:rPr>
          <w:b w:val="0"/>
          <w:sz w:val="28"/>
          <w:szCs w:val="28"/>
        </w:rPr>
        <w:t>. Використання генеративних технологій і цифрових інструментів</w:t>
      </w:r>
      <w:r>
        <w:rPr>
          <w:b w:val="0"/>
          <w:sz w:val="28"/>
          <w:szCs w:val="28"/>
          <w:lang w:val="uk-UA"/>
        </w:rPr>
        <w:t>:</w:t>
      </w:r>
    </w:p>
    <w:p w:rsidR="00314D84" w:rsidRPr="00314D84" w:rsidRDefault="00CF5516" w:rsidP="008450E6">
      <w:pPr>
        <w:pStyle w:val="26"/>
        <w:numPr>
          <w:ilvl w:val="0"/>
          <w:numId w:val="25"/>
        </w:numPr>
        <w:tabs>
          <w:tab w:val="left" w:pos="993"/>
        </w:tabs>
        <w:spacing w:after="0" w:line="240" w:lineRule="auto"/>
        <w:ind w:left="0" w:firstLine="709"/>
        <w:rPr>
          <w:b w:val="0"/>
          <w:sz w:val="28"/>
          <w:szCs w:val="28"/>
        </w:rPr>
      </w:pPr>
      <w:r>
        <w:rPr>
          <w:b w:val="0"/>
          <w:sz w:val="28"/>
          <w:szCs w:val="28"/>
          <w:lang w:val="uk-UA"/>
        </w:rPr>
        <w:lastRenderedPageBreak/>
        <w:t>г</w:t>
      </w:r>
      <w:r w:rsidR="00314D84" w:rsidRPr="00314D84">
        <w:rPr>
          <w:b w:val="0"/>
          <w:sz w:val="28"/>
          <w:szCs w:val="28"/>
        </w:rPr>
        <w:t>енеративні технології штучного інтелекту можуть використовуватися як допоміжний інструмент навчання та досліджень за умови дот</w:t>
      </w:r>
      <w:r>
        <w:rPr>
          <w:b w:val="0"/>
          <w:sz w:val="28"/>
          <w:szCs w:val="28"/>
        </w:rPr>
        <w:t>римання принципів доброчесності;</w:t>
      </w:r>
    </w:p>
    <w:p w:rsidR="00314D84" w:rsidRPr="00314D84" w:rsidRDefault="00CF5516" w:rsidP="008450E6">
      <w:pPr>
        <w:pStyle w:val="26"/>
        <w:numPr>
          <w:ilvl w:val="0"/>
          <w:numId w:val="25"/>
        </w:numPr>
        <w:tabs>
          <w:tab w:val="left" w:pos="993"/>
        </w:tabs>
        <w:spacing w:after="0" w:line="240" w:lineRule="auto"/>
        <w:ind w:left="0" w:firstLine="709"/>
        <w:rPr>
          <w:b w:val="0"/>
          <w:sz w:val="28"/>
          <w:szCs w:val="28"/>
        </w:rPr>
      </w:pPr>
      <w:r>
        <w:rPr>
          <w:b w:val="0"/>
          <w:sz w:val="28"/>
          <w:szCs w:val="28"/>
          <w:lang w:val="uk-UA"/>
        </w:rPr>
        <w:t>з</w:t>
      </w:r>
      <w:r w:rsidR="00314D84" w:rsidRPr="00314D84">
        <w:rPr>
          <w:b w:val="0"/>
          <w:sz w:val="28"/>
          <w:szCs w:val="28"/>
        </w:rPr>
        <w:t>абороняється підміна власної навчальної або наукової діяльності результатами, з</w:t>
      </w:r>
      <w:r>
        <w:rPr>
          <w:b w:val="0"/>
          <w:sz w:val="28"/>
          <w:szCs w:val="28"/>
        </w:rPr>
        <w:t>генерованими штучним інтелектом;</w:t>
      </w:r>
    </w:p>
    <w:p w:rsidR="00314D84" w:rsidRPr="00314D84" w:rsidRDefault="00CF5516" w:rsidP="008450E6">
      <w:pPr>
        <w:pStyle w:val="26"/>
        <w:numPr>
          <w:ilvl w:val="0"/>
          <w:numId w:val="25"/>
        </w:numPr>
        <w:tabs>
          <w:tab w:val="left" w:pos="993"/>
        </w:tabs>
        <w:spacing w:after="0" w:line="240" w:lineRule="auto"/>
        <w:ind w:left="0" w:firstLine="709"/>
        <w:rPr>
          <w:b w:val="0"/>
          <w:sz w:val="28"/>
          <w:szCs w:val="28"/>
        </w:rPr>
      </w:pPr>
      <w:r>
        <w:rPr>
          <w:b w:val="0"/>
          <w:sz w:val="28"/>
          <w:szCs w:val="28"/>
          <w:lang w:val="uk-UA"/>
        </w:rPr>
        <w:t>ф</w:t>
      </w:r>
      <w:r w:rsidR="00314D84" w:rsidRPr="00314D84">
        <w:rPr>
          <w:b w:val="0"/>
          <w:sz w:val="28"/>
          <w:szCs w:val="28"/>
        </w:rPr>
        <w:t>акт використання таких інструментів має бути задекларований у разі, якщо це передбачено вимогами</w:t>
      </w:r>
      <w:r>
        <w:rPr>
          <w:b w:val="0"/>
          <w:sz w:val="28"/>
          <w:szCs w:val="28"/>
        </w:rPr>
        <w:t xml:space="preserve"> курсу, проєкту або дослідження;</w:t>
      </w:r>
    </w:p>
    <w:p w:rsidR="00314D84" w:rsidRPr="00314D84" w:rsidRDefault="00CF5516" w:rsidP="008450E6">
      <w:pPr>
        <w:pStyle w:val="26"/>
        <w:numPr>
          <w:ilvl w:val="0"/>
          <w:numId w:val="25"/>
        </w:numPr>
        <w:tabs>
          <w:tab w:val="left" w:pos="993"/>
        </w:tabs>
        <w:spacing w:after="0" w:line="240" w:lineRule="auto"/>
        <w:ind w:left="0" w:firstLine="709"/>
        <w:rPr>
          <w:b w:val="0"/>
          <w:sz w:val="28"/>
          <w:szCs w:val="28"/>
        </w:rPr>
      </w:pPr>
      <w:r>
        <w:rPr>
          <w:b w:val="0"/>
          <w:sz w:val="28"/>
          <w:szCs w:val="28"/>
          <w:lang w:val="uk-UA"/>
        </w:rPr>
        <w:t>о</w:t>
      </w:r>
      <w:r w:rsidR="00314D84" w:rsidRPr="00314D84">
        <w:rPr>
          <w:b w:val="0"/>
          <w:sz w:val="28"/>
          <w:szCs w:val="28"/>
        </w:rPr>
        <w:t>статочна відповідальність за зміст поданих матеріалів покладається на автора роботи.</w:t>
      </w:r>
    </w:p>
    <w:p w:rsidR="00314D84" w:rsidRPr="00CF5516" w:rsidRDefault="00314D84" w:rsidP="008450E6">
      <w:pPr>
        <w:pStyle w:val="26"/>
        <w:tabs>
          <w:tab w:val="left" w:pos="993"/>
        </w:tabs>
        <w:spacing w:after="0" w:line="240" w:lineRule="auto"/>
        <w:ind w:firstLine="709"/>
        <w:rPr>
          <w:b w:val="0"/>
          <w:sz w:val="28"/>
          <w:szCs w:val="28"/>
          <w:lang w:val="uk-UA"/>
        </w:rPr>
      </w:pPr>
      <w:r w:rsidRPr="00314D84">
        <w:rPr>
          <w:b w:val="0"/>
          <w:sz w:val="28"/>
          <w:szCs w:val="28"/>
        </w:rPr>
        <w:t>7.</w:t>
      </w:r>
      <w:r w:rsidR="00CF5516">
        <w:rPr>
          <w:b w:val="0"/>
          <w:sz w:val="28"/>
          <w:szCs w:val="28"/>
          <w:lang w:val="uk-UA"/>
        </w:rPr>
        <w:t>5</w:t>
      </w:r>
      <w:r w:rsidRPr="00314D84">
        <w:rPr>
          <w:b w:val="0"/>
          <w:sz w:val="28"/>
          <w:szCs w:val="28"/>
        </w:rPr>
        <w:t>. Запобігання та реагування на порушення</w:t>
      </w:r>
      <w:r w:rsidR="00CF5516">
        <w:rPr>
          <w:b w:val="0"/>
          <w:sz w:val="28"/>
          <w:szCs w:val="28"/>
          <w:lang w:val="uk-UA"/>
        </w:rPr>
        <w:t>:</w:t>
      </w:r>
    </w:p>
    <w:p w:rsidR="00314D84" w:rsidRPr="00314D84" w:rsidRDefault="00CF5516" w:rsidP="008450E6">
      <w:pPr>
        <w:pStyle w:val="26"/>
        <w:numPr>
          <w:ilvl w:val="0"/>
          <w:numId w:val="25"/>
        </w:numPr>
        <w:tabs>
          <w:tab w:val="left" w:pos="993"/>
        </w:tabs>
        <w:spacing w:after="0" w:line="240" w:lineRule="auto"/>
        <w:ind w:left="0" w:firstLine="709"/>
        <w:rPr>
          <w:b w:val="0"/>
          <w:sz w:val="28"/>
          <w:szCs w:val="28"/>
        </w:rPr>
      </w:pPr>
      <w:r>
        <w:rPr>
          <w:b w:val="0"/>
          <w:sz w:val="28"/>
          <w:szCs w:val="28"/>
          <w:lang w:val="uk-UA"/>
        </w:rPr>
        <w:t>У</w:t>
      </w:r>
      <w:r w:rsidR="00314D84" w:rsidRPr="00314D84">
        <w:rPr>
          <w:b w:val="0"/>
          <w:sz w:val="28"/>
          <w:szCs w:val="28"/>
        </w:rPr>
        <w:t xml:space="preserve">ніверситет створює умови для запобігання порушенням академічної доброчесності шляхом просвітницької діяльності, навчання та </w:t>
      </w:r>
      <w:r>
        <w:rPr>
          <w:b w:val="0"/>
          <w:sz w:val="28"/>
          <w:szCs w:val="28"/>
        </w:rPr>
        <w:t>впровадження внутрішніх політик;</w:t>
      </w:r>
    </w:p>
    <w:p w:rsidR="00314D84" w:rsidRPr="00314D84" w:rsidRDefault="00CF5516" w:rsidP="008450E6">
      <w:pPr>
        <w:pStyle w:val="26"/>
        <w:numPr>
          <w:ilvl w:val="0"/>
          <w:numId w:val="25"/>
        </w:numPr>
        <w:tabs>
          <w:tab w:val="left" w:pos="993"/>
        </w:tabs>
        <w:spacing w:after="0" w:line="240" w:lineRule="auto"/>
        <w:ind w:left="0" w:firstLine="709"/>
        <w:rPr>
          <w:b w:val="0"/>
          <w:sz w:val="28"/>
          <w:szCs w:val="28"/>
        </w:rPr>
      </w:pPr>
      <w:r>
        <w:rPr>
          <w:b w:val="0"/>
          <w:sz w:val="28"/>
          <w:szCs w:val="28"/>
          <w:lang w:val="uk-UA"/>
        </w:rPr>
        <w:t>п</w:t>
      </w:r>
      <w:r w:rsidR="00314D84" w:rsidRPr="00314D84">
        <w:rPr>
          <w:b w:val="0"/>
          <w:sz w:val="28"/>
          <w:szCs w:val="28"/>
        </w:rPr>
        <w:t>овідомлення про можливі порушення подаються у встановленому порядку та розглядаються уповн</w:t>
      </w:r>
      <w:r>
        <w:rPr>
          <w:b w:val="0"/>
          <w:sz w:val="28"/>
          <w:szCs w:val="28"/>
        </w:rPr>
        <w:t>оваженими органами Університету;</w:t>
      </w:r>
    </w:p>
    <w:p w:rsidR="00314D84" w:rsidRPr="00314D84" w:rsidRDefault="00CF5516" w:rsidP="008450E6">
      <w:pPr>
        <w:pStyle w:val="26"/>
        <w:numPr>
          <w:ilvl w:val="0"/>
          <w:numId w:val="25"/>
        </w:numPr>
        <w:tabs>
          <w:tab w:val="left" w:pos="993"/>
        </w:tabs>
        <w:spacing w:after="0" w:line="240" w:lineRule="auto"/>
        <w:ind w:left="0" w:firstLine="709"/>
        <w:rPr>
          <w:b w:val="0"/>
          <w:sz w:val="28"/>
          <w:szCs w:val="28"/>
        </w:rPr>
      </w:pPr>
      <w:r>
        <w:rPr>
          <w:b w:val="0"/>
          <w:sz w:val="28"/>
          <w:szCs w:val="28"/>
          <w:lang w:val="uk-UA"/>
        </w:rPr>
        <w:t>о</w:t>
      </w:r>
      <w:r w:rsidR="00314D84" w:rsidRPr="00314D84">
        <w:rPr>
          <w:b w:val="0"/>
          <w:sz w:val="28"/>
          <w:szCs w:val="28"/>
        </w:rPr>
        <w:t xml:space="preserve">собам, які добросовісно повідомили про порушення, гарантується захист </w:t>
      </w:r>
      <w:r>
        <w:rPr>
          <w:b w:val="0"/>
          <w:sz w:val="28"/>
          <w:szCs w:val="28"/>
        </w:rPr>
        <w:t>від переслідування (реталіації);</w:t>
      </w:r>
    </w:p>
    <w:p w:rsidR="00314D84" w:rsidRPr="00314D84" w:rsidRDefault="00CF5516" w:rsidP="008450E6">
      <w:pPr>
        <w:pStyle w:val="26"/>
        <w:numPr>
          <w:ilvl w:val="0"/>
          <w:numId w:val="25"/>
        </w:numPr>
        <w:tabs>
          <w:tab w:val="left" w:pos="993"/>
        </w:tabs>
        <w:spacing w:after="0" w:line="240" w:lineRule="auto"/>
        <w:ind w:left="0" w:firstLine="709"/>
        <w:rPr>
          <w:b w:val="0"/>
          <w:sz w:val="28"/>
          <w:szCs w:val="28"/>
        </w:rPr>
      </w:pPr>
      <w:r>
        <w:rPr>
          <w:b w:val="0"/>
          <w:sz w:val="28"/>
          <w:szCs w:val="28"/>
          <w:lang w:val="uk-UA"/>
        </w:rPr>
        <w:t>р</w:t>
      </w:r>
      <w:r w:rsidR="00314D84" w:rsidRPr="00314D84">
        <w:rPr>
          <w:b w:val="0"/>
          <w:sz w:val="28"/>
          <w:szCs w:val="28"/>
        </w:rPr>
        <w:t>ішення за результатами розгляду порушень ухвалюються з дотриманням принципів справедливості, неупередженості та пропорційності.</w:t>
      </w:r>
    </w:p>
    <w:p w:rsidR="00314D84" w:rsidRPr="00314D84" w:rsidRDefault="00314D84" w:rsidP="008450E6">
      <w:pPr>
        <w:pStyle w:val="26"/>
        <w:tabs>
          <w:tab w:val="left" w:pos="993"/>
        </w:tabs>
        <w:spacing w:after="0" w:line="240" w:lineRule="auto"/>
        <w:ind w:firstLine="709"/>
        <w:rPr>
          <w:b w:val="0"/>
          <w:sz w:val="28"/>
          <w:szCs w:val="28"/>
        </w:rPr>
      </w:pPr>
      <w:r w:rsidRPr="00314D84">
        <w:rPr>
          <w:b w:val="0"/>
          <w:sz w:val="28"/>
          <w:szCs w:val="28"/>
        </w:rPr>
        <w:t>7.</w:t>
      </w:r>
      <w:r w:rsidR="00CF5516">
        <w:rPr>
          <w:b w:val="0"/>
          <w:sz w:val="28"/>
          <w:szCs w:val="28"/>
          <w:lang w:val="uk-UA"/>
        </w:rPr>
        <w:t>6</w:t>
      </w:r>
      <w:r w:rsidRPr="00314D84">
        <w:rPr>
          <w:b w:val="0"/>
          <w:sz w:val="28"/>
          <w:szCs w:val="28"/>
        </w:rPr>
        <w:t>. За порушення академічної доброчесності можуть застосовуватися дисциплінарні, академічні або інші заходи впливу відповідно до законодавства України та внутрішніх нормативних актів Університету.</w:t>
      </w:r>
      <w:r w:rsidR="008450E6">
        <w:rPr>
          <w:b w:val="0"/>
          <w:sz w:val="28"/>
          <w:szCs w:val="28"/>
          <w:lang w:val="uk-UA"/>
        </w:rPr>
        <w:t xml:space="preserve"> </w:t>
      </w:r>
      <w:r w:rsidRPr="00314D84">
        <w:rPr>
          <w:b w:val="0"/>
          <w:sz w:val="28"/>
          <w:szCs w:val="28"/>
        </w:rPr>
        <w:t>Вид і ступінь відповідальності визначаються з урахуванням характеру порушення, його наслідків, повторюваності та ступеня вини.</w:t>
      </w:r>
    </w:p>
    <w:p w:rsidR="0046718A" w:rsidRDefault="0046718A" w:rsidP="0046718A">
      <w:pPr>
        <w:pStyle w:val="13"/>
        <w:shd w:val="clear" w:color="auto" w:fill="auto"/>
        <w:tabs>
          <w:tab w:val="left" w:pos="318"/>
        </w:tabs>
        <w:spacing w:before="0" w:after="0" w:line="240" w:lineRule="auto"/>
        <w:ind w:firstLine="709"/>
        <w:rPr>
          <w:sz w:val="28"/>
          <w:szCs w:val="28"/>
        </w:rPr>
      </w:pPr>
    </w:p>
    <w:p w:rsidR="0046718A" w:rsidRPr="0046718A" w:rsidRDefault="0046718A" w:rsidP="0046718A">
      <w:pPr>
        <w:pStyle w:val="13"/>
        <w:tabs>
          <w:tab w:val="left" w:pos="318"/>
        </w:tabs>
        <w:spacing w:before="0" w:after="0" w:line="240" w:lineRule="auto"/>
        <w:ind w:firstLine="709"/>
        <w:rPr>
          <w:b/>
          <w:sz w:val="28"/>
          <w:szCs w:val="28"/>
        </w:rPr>
      </w:pPr>
      <w:r w:rsidRPr="0046718A">
        <w:rPr>
          <w:b/>
          <w:sz w:val="28"/>
          <w:szCs w:val="28"/>
        </w:rPr>
        <w:t>РОЗДІЛ 8. ВЗАЄМОДІЯ УНІВЕРСИТЕТУ</w:t>
      </w:r>
      <w:r w:rsidRPr="0046718A">
        <w:rPr>
          <w:b/>
          <w:sz w:val="28"/>
          <w:szCs w:val="28"/>
          <w:lang w:val="uk-UA"/>
        </w:rPr>
        <w:t xml:space="preserve"> </w:t>
      </w:r>
      <w:r w:rsidRPr="0046718A">
        <w:rPr>
          <w:b/>
          <w:sz w:val="28"/>
          <w:szCs w:val="28"/>
        </w:rPr>
        <w:t>ЗІ ЗОВНІШНІМИ СТЕЙКХОЛДЕРАМИ ТА ЗАСОБАМИ МАСОВОЇ ІНФОРМАЦІЇ</w:t>
      </w:r>
    </w:p>
    <w:p w:rsidR="0046718A" w:rsidRDefault="0046718A" w:rsidP="0046718A">
      <w:pPr>
        <w:pStyle w:val="13"/>
        <w:shd w:val="clear" w:color="auto" w:fill="auto"/>
        <w:tabs>
          <w:tab w:val="left" w:pos="318"/>
          <w:tab w:val="left" w:pos="993"/>
        </w:tabs>
        <w:spacing w:before="0" w:after="0" w:line="240" w:lineRule="auto"/>
        <w:ind w:firstLine="709"/>
        <w:rPr>
          <w:sz w:val="28"/>
          <w:szCs w:val="28"/>
        </w:rPr>
      </w:pPr>
      <w:r w:rsidRPr="0046718A">
        <w:rPr>
          <w:sz w:val="28"/>
          <w:szCs w:val="28"/>
        </w:rPr>
        <w:t>Університет будує взаємовідносини з органами державної влади, місцевого самоврядування, бізнесом, громадськими організаціями, міжнародними партнерами та іншими зовнішніми структурами на засадах відкритості, доброчесності, взаємної поваги та дотримання високих стандартів ділової етики.</w:t>
      </w:r>
      <w:r>
        <w:rPr>
          <w:sz w:val="28"/>
          <w:szCs w:val="28"/>
          <w:lang w:val="uk-UA"/>
        </w:rPr>
        <w:t xml:space="preserve"> </w:t>
      </w:r>
      <w:r w:rsidRPr="0046718A">
        <w:rPr>
          <w:sz w:val="28"/>
          <w:szCs w:val="28"/>
        </w:rPr>
        <w:t>Порушення стандартів, визначених цим розділом, розглядається відповідно до порядку реагування на порушення Кодексу та інших внутрішніх процедур Університету.</w:t>
      </w:r>
    </w:p>
    <w:p w:rsidR="0046718A" w:rsidRPr="0046718A" w:rsidRDefault="0046718A" w:rsidP="0046718A">
      <w:pPr>
        <w:pStyle w:val="13"/>
        <w:tabs>
          <w:tab w:val="left" w:pos="318"/>
          <w:tab w:val="left" w:pos="993"/>
        </w:tabs>
        <w:spacing w:before="0" w:after="0" w:line="240" w:lineRule="auto"/>
        <w:ind w:firstLine="709"/>
        <w:rPr>
          <w:sz w:val="28"/>
          <w:szCs w:val="28"/>
        </w:rPr>
      </w:pPr>
      <w:r w:rsidRPr="0046718A">
        <w:rPr>
          <w:sz w:val="28"/>
          <w:szCs w:val="28"/>
        </w:rPr>
        <w:t>8.1.</w:t>
      </w:r>
      <w:r>
        <w:rPr>
          <w:sz w:val="28"/>
          <w:szCs w:val="28"/>
          <w:lang w:val="uk-UA"/>
        </w:rPr>
        <w:t xml:space="preserve"> </w:t>
      </w:r>
      <w:r w:rsidRPr="0046718A">
        <w:rPr>
          <w:sz w:val="28"/>
          <w:szCs w:val="28"/>
        </w:rPr>
        <w:t>У зовнішніх відносинах Університет і його представники керуються такими принципами:</w:t>
      </w:r>
    </w:p>
    <w:p w:rsidR="0046718A" w:rsidRPr="0046718A" w:rsidRDefault="0046718A" w:rsidP="0046718A">
      <w:pPr>
        <w:pStyle w:val="13"/>
        <w:numPr>
          <w:ilvl w:val="0"/>
          <w:numId w:val="25"/>
        </w:numPr>
        <w:tabs>
          <w:tab w:val="left" w:pos="318"/>
          <w:tab w:val="left" w:pos="993"/>
        </w:tabs>
        <w:spacing w:before="0" w:after="0" w:line="240" w:lineRule="auto"/>
        <w:ind w:left="0" w:firstLine="709"/>
        <w:rPr>
          <w:sz w:val="28"/>
          <w:szCs w:val="28"/>
        </w:rPr>
      </w:pPr>
      <w:r w:rsidRPr="0046718A">
        <w:rPr>
          <w:sz w:val="28"/>
          <w:szCs w:val="28"/>
        </w:rPr>
        <w:t>відповідальність і послідовність у виконанні взятих зобов’язань;</w:t>
      </w:r>
    </w:p>
    <w:p w:rsidR="0046718A" w:rsidRPr="0046718A" w:rsidRDefault="0046718A" w:rsidP="0046718A">
      <w:pPr>
        <w:pStyle w:val="13"/>
        <w:numPr>
          <w:ilvl w:val="0"/>
          <w:numId w:val="25"/>
        </w:numPr>
        <w:tabs>
          <w:tab w:val="left" w:pos="318"/>
          <w:tab w:val="left" w:pos="993"/>
        </w:tabs>
        <w:spacing w:before="0" w:after="0" w:line="240" w:lineRule="auto"/>
        <w:ind w:left="0" w:firstLine="709"/>
        <w:rPr>
          <w:sz w:val="28"/>
          <w:szCs w:val="28"/>
        </w:rPr>
      </w:pPr>
      <w:r w:rsidRPr="0046718A">
        <w:rPr>
          <w:sz w:val="28"/>
          <w:szCs w:val="28"/>
        </w:rPr>
        <w:t>доброчесність і дотримання етичних стандартів;</w:t>
      </w:r>
    </w:p>
    <w:p w:rsidR="0046718A" w:rsidRPr="0046718A" w:rsidRDefault="0046718A" w:rsidP="0046718A">
      <w:pPr>
        <w:pStyle w:val="13"/>
        <w:numPr>
          <w:ilvl w:val="0"/>
          <w:numId w:val="25"/>
        </w:numPr>
        <w:tabs>
          <w:tab w:val="left" w:pos="318"/>
          <w:tab w:val="left" w:pos="993"/>
        </w:tabs>
        <w:spacing w:before="0" w:after="0" w:line="240" w:lineRule="auto"/>
        <w:ind w:left="0" w:firstLine="709"/>
        <w:rPr>
          <w:sz w:val="28"/>
          <w:szCs w:val="28"/>
        </w:rPr>
      </w:pPr>
      <w:r w:rsidRPr="0046718A">
        <w:rPr>
          <w:sz w:val="28"/>
          <w:szCs w:val="28"/>
        </w:rPr>
        <w:t>достовірність і повнота наданої інформації;</w:t>
      </w:r>
    </w:p>
    <w:p w:rsidR="0046718A" w:rsidRPr="0046718A" w:rsidRDefault="0046718A" w:rsidP="0046718A">
      <w:pPr>
        <w:pStyle w:val="13"/>
        <w:numPr>
          <w:ilvl w:val="0"/>
          <w:numId w:val="25"/>
        </w:numPr>
        <w:tabs>
          <w:tab w:val="left" w:pos="318"/>
          <w:tab w:val="left" w:pos="993"/>
        </w:tabs>
        <w:spacing w:before="0" w:after="0" w:line="240" w:lineRule="auto"/>
        <w:ind w:left="0" w:firstLine="709"/>
        <w:rPr>
          <w:sz w:val="28"/>
          <w:szCs w:val="28"/>
        </w:rPr>
      </w:pPr>
      <w:r w:rsidRPr="0046718A">
        <w:rPr>
          <w:sz w:val="28"/>
          <w:szCs w:val="28"/>
        </w:rPr>
        <w:t>відкритість та інформаційна прозорість у межах закону;</w:t>
      </w:r>
    </w:p>
    <w:p w:rsidR="0046718A" w:rsidRPr="0046718A" w:rsidRDefault="0046718A" w:rsidP="0046718A">
      <w:pPr>
        <w:pStyle w:val="13"/>
        <w:numPr>
          <w:ilvl w:val="0"/>
          <w:numId w:val="25"/>
        </w:numPr>
        <w:tabs>
          <w:tab w:val="left" w:pos="318"/>
          <w:tab w:val="left" w:pos="993"/>
        </w:tabs>
        <w:spacing w:before="0" w:after="0" w:line="240" w:lineRule="auto"/>
        <w:ind w:left="0" w:firstLine="709"/>
        <w:rPr>
          <w:sz w:val="28"/>
          <w:szCs w:val="28"/>
        </w:rPr>
      </w:pPr>
      <w:r w:rsidRPr="0046718A">
        <w:rPr>
          <w:sz w:val="28"/>
          <w:szCs w:val="28"/>
        </w:rPr>
        <w:t>повага до партнерів і пошук компромісних рішень у разі виникнення розбіжностей;</w:t>
      </w:r>
    </w:p>
    <w:p w:rsidR="0046718A" w:rsidRPr="0046718A" w:rsidRDefault="0046718A" w:rsidP="0046718A">
      <w:pPr>
        <w:pStyle w:val="13"/>
        <w:numPr>
          <w:ilvl w:val="0"/>
          <w:numId w:val="25"/>
        </w:numPr>
        <w:tabs>
          <w:tab w:val="left" w:pos="318"/>
          <w:tab w:val="left" w:pos="993"/>
        </w:tabs>
        <w:spacing w:before="0" w:after="0" w:line="240" w:lineRule="auto"/>
        <w:ind w:left="0" w:firstLine="709"/>
        <w:rPr>
          <w:sz w:val="28"/>
          <w:szCs w:val="28"/>
        </w:rPr>
      </w:pPr>
      <w:r w:rsidRPr="0046718A">
        <w:rPr>
          <w:sz w:val="28"/>
          <w:szCs w:val="28"/>
        </w:rPr>
        <w:t>недопущення конфлікту інтересів або його обов’язкове декларування.</w:t>
      </w:r>
    </w:p>
    <w:p w:rsidR="0046718A" w:rsidRPr="0046718A" w:rsidRDefault="0046718A" w:rsidP="0046718A">
      <w:pPr>
        <w:pStyle w:val="13"/>
        <w:tabs>
          <w:tab w:val="left" w:pos="318"/>
          <w:tab w:val="left" w:pos="993"/>
        </w:tabs>
        <w:spacing w:before="0" w:after="0" w:line="240" w:lineRule="auto"/>
        <w:ind w:firstLine="709"/>
        <w:rPr>
          <w:sz w:val="28"/>
          <w:szCs w:val="28"/>
          <w:lang w:val="uk-UA"/>
        </w:rPr>
      </w:pPr>
      <w:r w:rsidRPr="0046718A">
        <w:rPr>
          <w:sz w:val="28"/>
          <w:szCs w:val="28"/>
        </w:rPr>
        <w:t>8.2. Представництво інтересів Університету</w:t>
      </w:r>
      <w:r>
        <w:rPr>
          <w:sz w:val="28"/>
          <w:szCs w:val="28"/>
          <w:lang w:val="uk-UA"/>
        </w:rPr>
        <w:t xml:space="preserve">: </w:t>
      </w:r>
    </w:p>
    <w:p w:rsidR="0046718A" w:rsidRPr="0046718A" w:rsidRDefault="0046718A" w:rsidP="0046718A">
      <w:pPr>
        <w:pStyle w:val="13"/>
        <w:numPr>
          <w:ilvl w:val="0"/>
          <w:numId w:val="26"/>
        </w:numPr>
        <w:tabs>
          <w:tab w:val="left" w:pos="318"/>
          <w:tab w:val="left" w:pos="993"/>
        </w:tabs>
        <w:spacing w:before="0" w:after="0" w:line="240" w:lineRule="auto"/>
        <w:ind w:left="0" w:firstLine="709"/>
        <w:rPr>
          <w:sz w:val="28"/>
          <w:szCs w:val="28"/>
        </w:rPr>
      </w:pPr>
      <w:r>
        <w:rPr>
          <w:sz w:val="28"/>
          <w:szCs w:val="28"/>
          <w:lang w:val="uk-UA"/>
        </w:rPr>
        <w:lastRenderedPageBreak/>
        <w:t>о</w:t>
      </w:r>
      <w:r w:rsidRPr="0046718A">
        <w:rPr>
          <w:sz w:val="28"/>
          <w:szCs w:val="28"/>
        </w:rPr>
        <w:t xml:space="preserve">фіційні позиції Університету у взаємовідносинах із зовнішніми структурами та засобами масової інформації озвучуються уповноваженими особами відповідно </w:t>
      </w:r>
      <w:r>
        <w:rPr>
          <w:sz w:val="28"/>
          <w:szCs w:val="28"/>
        </w:rPr>
        <w:t>до внутрішніх нормативних документів;</w:t>
      </w:r>
    </w:p>
    <w:p w:rsidR="0046718A" w:rsidRPr="0046718A" w:rsidRDefault="0046718A" w:rsidP="0046718A">
      <w:pPr>
        <w:pStyle w:val="13"/>
        <w:numPr>
          <w:ilvl w:val="0"/>
          <w:numId w:val="26"/>
        </w:numPr>
        <w:tabs>
          <w:tab w:val="left" w:pos="318"/>
          <w:tab w:val="left" w:pos="993"/>
        </w:tabs>
        <w:spacing w:before="0" w:after="0" w:line="240" w:lineRule="auto"/>
        <w:ind w:left="0" w:firstLine="709"/>
        <w:rPr>
          <w:sz w:val="28"/>
          <w:szCs w:val="28"/>
        </w:rPr>
      </w:pPr>
      <w:r>
        <w:rPr>
          <w:sz w:val="28"/>
          <w:szCs w:val="28"/>
          <w:lang w:val="uk-UA"/>
        </w:rPr>
        <w:t>у</w:t>
      </w:r>
      <w:r w:rsidRPr="0046718A">
        <w:rPr>
          <w:sz w:val="28"/>
          <w:szCs w:val="28"/>
        </w:rPr>
        <w:t>часники освітнього процесу не мають права без відповідних повноважень виступати від імені Університету або створювати вра</w:t>
      </w:r>
      <w:r>
        <w:rPr>
          <w:sz w:val="28"/>
          <w:szCs w:val="28"/>
        </w:rPr>
        <w:t>ження офіційного представництва;</w:t>
      </w:r>
    </w:p>
    <w:p w:rsidR="0046718A" w:rsidRPr="0046718A" w:rsidRDefault="0046718A" w:rsidP="0046718A">
      <w:pPr>
        <w:pStyle w:val="13"/>
        <w:numPr>
          <w:ilvl w:val="0"/>
          <w:numId w:val="26"/>
        </w:numPr>
        <w:tabs>
          <w:tab w:val="left" w:pos="318"/>
          <w:tab w:val="left" w:pos="993"/>
        </w:tabs>
        <w:spacing w:before="0" w:after="0" w:line="240" w:lineRule="auto"/>
        <w:ind w:left="0" w:firstLine="709"/>
        <w:rPr>
          <w:sz w:val="28"/>
          <w:szCs w:val="28"/>
        </w:rPr>
      </w:pPr>
      <w:r>
        <w:rPr>
          <w:sz w:val="28"/>
          <w:szCs w:val="28"/>
          <w:lang w:val="uk-UA"/>
        </w:rPr>
        <w:t>у</w:t>
      </w:r>
      <w:r w:rsidRPr="0046718A">
        <w:rPr>
          <w:sz w:val="28"/>
          <w:szCs w:val="28"/>
        </w:rPr>
        <w:t xml:space="preserve"> публічних заявах і комунікаціях забороняється поширення недостовірної, маніпулятивної або дискредитуючої інформації про діяльність Університету.</w:t>
      </w:r>
    </w:p>
    <w:p w:rsidR="0046718A" w:rsidRPr="0046718A" w:rsidRDefault="0046718A" w:rsidP="0046718A">
      <w:pPr>
        <w:pStyle w:val="13"/>
        <w:tabs>
          <w:tab w:val="left" w:pos="318"/>
          <w:tab w:val="left" w:pos="993"/>
        </w:tabs>
        <w:spacing w:before="0" w:after="0" w:line="240" w:lineRule="auto"/>
        <w:ind w:firstLine="709"/>
        <w:rPr>
          <w:sz w:val="28"/>
          <w:szCs w:val="28"/>
        </w:rPr>
      </w:pPr>
      <w:r w:rsidRPr="0046718A">
        <w:rPr>
          <w:sz w:val="28"/>
          <w:szCs w:val="28"/>
        </w:rPr>
        <w:t>8.3. Університет підтримує відкриті, професійні та доброчесні відносини із засобами масової інформації та:</w:t>
      </w:r>
    </w:p>
    <w:p w:rsidR="0046718A" w:rsidRPr="0046718A" w:rsidRDefault="0046718A" w:rsidP="0003298B">
      <w:pPr>
        <w:pStyle w:val="13"/>
        <w:numPr>
          <w:ilvl w:val="0"/>
          <w:numId w:val="27"/>
        </w:numPr>
        <w:tabs>
          <w:tab w:val="left" w:pos="318"/>
          <w:tab w:val="left" w:pos="993"/>
        </w:tabs>
        <w:spacing w:before="0" w:after="0" w:line="240" w:lineRule="auto"/>
        <w:ind w:left="0" w:firstLine="709"/>
        <w:rPr>
          <w:sz w:val="28"/>
          <w:szCs w:val="28"/>
        </w:rPr>
      </w:pPr>
      <w:r w:rsidRPr="0046718A">
        <w:rPr>
          <w:sz w:val="28"/>
          <w:szCs w:val="28"/>
        </w:rPr>
        <w:t>надає інформацію про свою діяльність відповідно до законодавства України та внутрішніх політик;</w:t>
      </w:r>
    </w:p>
    <w:p w:rsidR="0046718A" w:rsidRPr="0046718A" w:rsidRDefault="0046718A" w:rsidP="0003298B">
      <w:pPr>
        <w:pStyle w:val="13"/>
        <w:numPr>
          <w:ilvl w:val="0"/>
          <w:numId w:val="27"/>
        </w:numPr>
        <w:tabs>
          <w:tab w:val="left" w:pos="318"/>
          <w:tab w:val="left" w:pos="993"/>
        </w:tabs>
        <w:spacing w:before="0" w:after="0" w:line="240" w:lineRule="auto"/>
        <w:ind w:left="0" w:firstLine="709"/>
        <w:rPr>
          <w:sz w:val="28"/>
          <w:szCs w:val="28"/>
        </w:rPr>
      </w:pPr>
      <w:r w:rsidRPr="0046718A">
        <w:rPr>
          <w:sz w:val="28"/>
          <w:szCs w:val="28"/>
        </w:rPr>
        <w:t xml:space="preserve">сприяє формуванню об’єктивного та збалансованого публічного </w:t>
      </w:r>
      <w:r>
        <w:rPr>
          <w:sz w:val="28"/>
          <w:szCs w:val="28"/>
          <w:lang w:val="uk-UA"/>
        </w:rPr>
        <w:t>іміджу</w:t>
      </w:r>
      <w:r w:rsidRPr="0046718A">
        <w:rPr>
          <w:sz w:val="28"/>
          <w:szCs w:val="28"/>
        </w:rPr>
        <w:t xml:space="preserve"> Університету;</w:t>
      </w:r>
    </w:p>
    <w:p w:rsidR="0046718A" w:rsidRPr="0046718A" w:rsidRDefault="0046718A" w:rsidP="0003298B">
      <w:pPr>
        <w:pStyle w:val="13"/>
        <w:numPr>
          <w:ilvl w:val="0"/>
          <w:numId w:val="27"/>
        </w:numPr>
        <w:tabs>
          <w:tab w:val="left" w:pos="318"/>
          <w:tab w:val="left" w:pos="993"/>
        </w:tabs>
        <w:spacing w:before="0" w:after="0" w:line="240" w:lineRule="auto"/>
        <w:ind w:left="0" w:firstLine="709"/>
        <w:rPr>
          <w:sz w:val="28"/>
          <w:szCs w:val="28"/>
        </w:rPr>
      </w:pPr>
      <w:r w:rsidRPr="0046718A">
        <w:rPr>
          <w:sz w:val="28"/>
          <w:szCs w:val="28"/>
        </w:rPr>
        <w:t>забезпечує доступ до публічної інформації у межах, визначених законом.</w:t>
      </w:r>
    </w:p>
    <w:p w:rsidR="0046718A" w:rsidRPr="0046718A" w:rsidRDefault="0046718A" w:rsidP="0003298B">
      <w:pPr>
        <w:pStyle w:val="13"/>
        <w:tabs>
          <w:tab w:val="left" w:pos="318"/>
          <w:tab w:val="left" w:pos="993"/>
        </w:tabs>
        <w:spacing w:before="0" w:after="0" w:line="240" w:lineRule="auto"/>
        <w:ind w:firstLine="709"/>
        <w:rPr>
          <w:sz w:val="28"/>
          <w:szCs w:val="28"/>
        </w:rPr>
      </w:pPr>
      <w:r w:rsidRPr="0046718A">
        <w:rPr>
          <w:sz w:val="28"/>
          <w:szCs w:val="28"/>
        </w:rPr>
        <w:t>8.4. Під час взаємодії із засобами масової інформації, у тому числі в цифровому середовищі та соціальних мережах, учасники освітнього процесу зобов’язані:</w:t>
      </w:r>
    </w:p>
    <w:p w:rsidR="0046718A" w:rsidRPr="0046718A" w:rsidRDefault="0046718A" w:rsidP="0003298B">
      <w:pPr>
        <w:pStyle w:val="13"/>
        <w:numPr>
          <w:ilvl w:val="0"/>
          <w:numId w:val="28"/>
        </w:numPr>
        <w:tabs>
          <w:tab w:val="left" w:pos="318"/>
          <w:tab w:val="left" w:pos="993"/>
        </w:tabs>
        <w:spacing w:before="0" w:after="0" w:line="240" w:lineRule="auto"/>
        <w:ind w:left="0" w:firstLine="709"/>
        <w:rPr>
          <w:sz w:val="28"/>
          <w:szCs w:val="28"/>
        </w:rPr>
      </w:pPr>
      <w:r w:rsidRPr="0046718A">
        <w:rPr>
          <w:sz w:val="28"/>
          <w:szCs w:val="28"/>
        </w:rPr>
        <w:t>діяти в інтересах Університету та не завдавати шкоди його репутації;</w:t>
      </w:r>
    </w:p>
    <w:p w:rsidR="0046718A" w:rsidRPr="0046718A" w:rsidRDefault="0046718A" w:rsidP="0003298B">
      <w:pPr>
        <w:pStyle w:val="13"/>
        <w:numPr>
          <w:ilvl w:val="0"/>
          <w:numId w:val="28"/>
        </w:numPr>
        <w:tabs>
          <w:tab w:val="left" w:pos="318"/>
          <w:tab w:val="left" w:pos="993"/>
        </w:tabs>
        <w:spacing w:before="0" w:after="0" w:line="240" w:lineRule="auto"/>
        <w:ind w:left="0" w:firstLine="709"/>
        <w:rPr>
          <w:sz w:val="28"/>
          <w:szCs w:val="28"/>
        </w:rPr>
      </w:pPr>
      <w:r w:rsidRPr="0046718A">
        <w:rPr>
          <w:sz w:val="28"/>
          <w:szCs w:val="28"/>
        </w:rPr>
        <w:t>не використовувати службову інформацію не за призначенням;</w:t>
      </w:r>
    </w:p>
    <w:p w:rsidR="0046718A" w:rsidRPr="0046718A" w:rsidRDefault="0046718A" w:rsidP="0003298B">
      <w:pPr>
        <w:pStyle w:val="13"/>
        <w:numPr>
          <w:ilvl w:val="0"/>
          <w:numId w:val="28"/>
        </w:numPr>
        <w:tabs>
          <w:tab w:val="left" w:pos="318"/>
          <w:tab w:val="left" w:pos="993"/>
        </w:tabs>
        <w:spacing w:before="0" w:after="0" w:line="240" w:lineRule="auto"/>
        <w:ind w:left="0" w:firstLine="709"/>
        <w:rPr>
          <w:sz w:val="28"/>
          <w:szCs w:val="28"/>
        </w:rPr>
      </w:pPr>
      <w:r w:rsidRPr="0046718A">
        <w:rPr>
          <w:sz w:val="28"/>
          <w:szCs w:val="28"/>
        </w:rPr>
        <w:t>не поширювати недостовірну інформацію, чутки або спотворені факти;</w:t>
      </w:r>
    </w:p>
    <w:p w:rsidR="0046718A" w:rsidRPr="0046718A" w:rsidRDefault="0046718A" w:rsidP="0003298B">
      <w:pPr>
        <w:pStyle w:val="13"/>
        <w:numPr>
          <w:ilvl w:val="0"/>
          <w:numId w:val="28"/>
        </w:numPr>
        <w:tabs>
          <w:tab w:val="left" w:pos="318"/>
          <w:tab w:val="left" w:pos="993"/>
        </w:tabs>
        <w:spacing w:before="0" w:after="0" w:line="240" w:lineRule="auto"/>
        <w:ind w:left="0" w:firstLine="709"/>
        <w:rPr>
          <w:sz w:val="28"/>
          <w:szCs w:val="28"/>
        </w:rPr>
      </w:pPr>
      <w:r w:rsidRPr="0046718A">
        <w:rPr>
          <w:sz w:val="28"/>
          <w:szCs w:val="28"/>
        </w:rPr>
        <w:t>не розголошувати конфіденційну або службову інформацію без дозволу;</w:t>
      </w:r>
    </w:p>
    <w:p w:rsidR="0046718A" w:rsidRPr="0046718A" w:rsidRDefault="0046718A" w:rsidP="0003298B">
      <w:pPr>
        <w:pStyle w:val="13"/>
        <w:numPr>
          <w:ilvl w:val="0"/>
          <w:numId w:val="28"/>
        </w:numPr>
        <w:tabs>
          <w:tab w:val="left" w:pos="318"/>
          <w:tab w:val="left" w:pos="993"/>
        </w:tabs>
        <w:spacing w:before="0" w:after="0" w:line="240" w:lineRule="auto"/>
        <w:ind w:left="0" w:firstLine="709"/>
        <w:rPr>
          <w:sz w:val="28"/>
          <w:szCs w:val="28"/>
        </w:rPr>
      </w:pPr>
      <w:r w:rsidRPr="0046718A">
        <w:rPr>
          <w:sz w:val="28"/>
          <w:szCs w:val="28"/>
        </w:rPr>
        <w:t>дотримуватися принципів цифрової етики, поваги до авторського права та законодавства про персональні дані;</w:t>
      </w:r>
    </w:p>
    <w:p w:rsidR="0046718A" w:rsidRPr="0046718A" w:rsidRDefault="0046718A" w:rsidP="0003298B">
      <w:pPr>
        <w:pStyle w:val="13"/>
        <w:numPr>
          <w:ilvl w:val="0"/>
          <w:numId w:val="28"/>
        </w:numPr>
        <w:tabs>
          <w:tab w:val="left" w:pos="318"/>
          <w:tab w:val="left" w:pos="993"/>
        </w:tabs>
        <w:spacing w:before="0" w:after="0" w:line="240" w:lineRule="auto"/>
        <w:ind w:left="0" w:firstLine="709"/>
        <w:rPr>
          <w:sz w:val="28"/>
          <w:szCs w:val="28"/>
        </w:rPr>
      </w:pPr>
      <w:r w:rsidRPr="0046718A">
        <w:rPr>
          <w:sz w:val="28"/>
          <w:szCs w:val="28"/>
        </w:rPr>
        <w:t>чітко розмежовувати власну позицію та офіційну позицію Університету.</w:t>
      </w:r>
    </w:p>
    <w:p w:rsidR="0046718A" w:rsidRPr="00920FC1" w:rsidRDefault="0046718A" w:rsidP="0003298B">
      <w:pPr>
        <w:pStyle w:val="13"/>
        <w:tabs>
          <w:tab w:val="left" w:pos="318"/>
          <w:tab w:val="left" w:pos="993"/>
        </w:tabs>
        <w:spacing w:before="0" w:after="0" w:line="240" w:lineRule="auto"/>
        <w:ind w:firstLine="709"/>
        <w:rPr>
          <w:sz w:val="28"/>
          <w:szCs w:val="28"/>
          <w:lang w:val="uk-UA"/>
        </w:rPr>
      </w:pPr>
      <w:r w:rsidRPr="0046718A">
        <w:rPr>
          <w:sz w:val="28"/>
          <w:szCs w:val="28"/>
        </w:rPr>
        <w:t>8.5. Публічні комунікації та соціальні мережі</w:t>
      </w:r>
      <w:r w:rsidR="00920FC1">
        <w:rPr>
          <w:sz w:val="28"/>
          <w:szCs w:val="28"/>
          <w:lang w:val="uk-UA"/>
        </w:rPr>
        <w:t>:</w:t>
      </w:r>
    </w:p>
    <w:p w:rsidR="0046718A" w:rsidRPr="0046718A" w:rsidRDefault="0046718A" w:rsidP="0003298B">
      <w:pPr>
        <w:pStyle w:val="13"/>
        <w:numPr>
          <w:ilvl w:val="0"/>
          <w:numId w:val="31"/>
        </w:numPr>
        <w:tabs>
          <w:tab w:val="left" w:pos="318"/>
          <w:tab w:val="left" w:pos="993"/>
        </w:tabs>
        <w:spacing w:before="0" w:after="0" w:line="240" w:lineRule="auto"/>
        <w:ind w:left="0" w:firstLine="709"/>
        <w:rPr>
          <w:sz w:val="28"/>
          <w:szCs w:val="28"/>
        </w:rPr>
      </w:pPr>
      <w:r w:rsidRPr="0046718A">
        <w:rPr>
          <w:sz w:val="28"/>
          <w:szCs w:val="28"/>
        </w:rPr>
        <w:t>часники освітнього процесу мають право на свободу висловлювань, однак несуть відповідальність за зміст публічних заяв, якщо вони можуть впл</w:t>
      </w:r>
      <w:r>
        <w:rPr>
          <w:sz w:val="28"/>
          <w:szCs w:val="28"/>
        </w:rPr>
        <w:t>инути на репутацію Університету;</w:t>
      </w:r>
    </w:p>
    <w:p w:rsidR="0046718A" w:rsidRPr="0046718A" w:rsidRDefault="0046718A" w:rsidP="0003298B">
      <w:pPr>
        <w:pStyle w:val="13"/>
        <w:numPr>
          <w:ilvl w:val="0"/>
          <w:numId w:val="31"/>
        </w:numPr>
        <w:tabs>
          <w:tab w:val="left" w:pos="318"/>
          <w:tab w:val="left" w:pos="993"/>
        </w:tabs>
        <w:spacing w:before="0" w:after="0" w:line="240" w:lineRule="auto"/>
        <w:ind w:left="0" w:firstLine="709"/>
        <w:rPr>
          <w:sz w:val="28"/>
          <w:szCs w:val="28"/>
        </w:rPr>
      </w:pPr>
      <w:r>
        <w:rPr>
          <w:sz w:val="28"/>
          <w:szCs w:val="28"/>
          <w:lang w:val="uk-UA"/>
        </w:rPr>
        <w:t>з</w:t>
      </w:r>
      <w:r w:rsidRPr="0046718A">
        <w:rPr>
          <w:sz w:val="28"/>
          <w:szCs w:val="28"/>
        </w:rPr>
        <w:t>абороняється поширення контенту, що містить мову ворожнечі, дезінформацію, образи, дискримінаційні висловлювання або заклики до насильства.</w:t>
      </w:r>
    </w:p>
    <w:p w:rsidR="0046718A" w:rsidRPr="0046718A" w:rsidRDefault="0046718A" w:rsidP="0003298B">
      <w:pPr>
        <w:pStyle w:val="13"/>
        <w:numPr>
          <w:ilvl w:val="0"/>
          <w:numId w:val="31"/>
        </w:numPr>
        <w:tabs>
          <w:tab w:val="left" w:pos="318"/>
          <w:tab w:val="left" w:pos="993"/>
        </w:tabs>
        <w:spacing w:before="0" w:after="0" w:line="240" w:lineRule="auto"/>
        <w:ind w:left="0" w:firstLine="709"/>
        <w:rPr>
          <w:sz w:val="28"/>
          <w:szCs w:val="28"/>
        </w:rPr>
      </w:pPr>
      <w:r>
        <w:rPr>
          <w:sz w:val="28"/>
          <w:szCs w:val="28"/>
          <w:lang w:val="uk-UA"/>
        </w:rPr>
        <w:t>в</w:t>
      </w:r>
      <w:r w:rsidRPr="0046718A">
        <w:rPr>
          <w:sz w:val="28"/>
          <w:szCs w:val="28"/>
        </w:rPr>
        <w:t>икористання символіки, логотипів та бренду Університету в публічному просторі допускається лише відповідно до внутрішніх правил.</w:t>
      </w:r>
    </w:p>
    <w:p w:rsidR="00314D84" w:rsidRPr="00E52AC1" w:rsidRDefault="00314D84" w:rsidP="0003298B">
      <w:pPr>
        <w:pStyle w:val="26"/>
        <w:tabs>
          <w:tab w:val="left" w:pos="993"/>
        </w:tabs>
        <w:spacing w:after="0" w:line="240" w:lineRule="auto"/>
        <w:ind w:firstLine="709"/>
        <w:rPr>
          <w:b w:val="0"/>
          <w:sz w:val="28"/>
          <w:szCs w:val="28"/>
        </w:rPr>
      </w:pPr>
    </w:p>
    <w:p w:rsidR="001121F9" w:rsidRPr="00E52AC1" w:rsidRDefault="001121F9" w:rsidP="0003298B">
      <w:pPr>
        <w:pStyle w:val="26"/>
        <w:tabs>
          <w:tab w:val="left" w:pos="993"/>
        </w:tabs>
        <w:spacing w:after="0" w:line="240" w:lineRule="auto"/>
        <w:ind w:firstLine="709"/>
        <w:rPr>
          <w:sz w:val="28"/>
          <w:szCs w:val="28"/>
        </w:rPr>
      </w:pPr>
      <w:r w:rsidRPr="00E52AC1">
        <w:rPr>
          <w:sz w:val="28"/>
          <w:szCs w:val="28"/>
        </w:rPr>
        <w:t>РОЗДІЛ 9. КОРПОРАТИВНЕ СЕРЕДОВИЩЕ</w:t>
      </w:r>
      <w:r w:rsidRPr="00E52AC1">
        <w:rPr>
          <w:sz w:val="28"/>
          <w:szCs w:val="28"/>
          <w:lang w:val="uk-UA"/>
        </w:rPr>
        <w:t xml:space="preserve"> УНІВЕРСИТЕТУ</w:t>
      </w:r>
    </w:p>
    <w:p w:rsidR="001121F9" w:rsidRPr="00E52AC1" w:rsidRDefault="001121F9" w:rsidP="0003298B">
      <w:pPr>
        <w:pStyle w:val="26"/>
        <w:tabs>
          <w:tab w:val="left" w:pos="993"/>
        </w:tabs>
        <w:spacing w:after="0" w:line="240" w:lineRule="auto"/>
        <w:ind w:firstLine="709"/>
        <w:rPr>
          <w:b w:val="0"/>
          <w:sz w:val="28"/>
          <w:szCs w:val="28"/>
        </w:rPr>
      </w:pPr>
      <w:r w:rsidRPr="00E52AC1">
        <w:rPr>
          <w:b w:val="0"/>
          <w:sz w:val="28"/>
          <w:szCs w:val="28"/>
        </w:rPr>
        <w:t>Університет формує цілісне корпоративне середовище, що відображає його цінності, історію, місію та стратегічні пріоритети. Корпоративне середовище сприяє розвитку почуття належності до університетської спільноти, з</w:t>
      </w:r>
      <w:r w:rsidR="00E52AC1">
        <w:rPr>
          <w:b w:val="0"/>
          <w:sz w:val="28"/>
          <w:szCs w:val="28"/>
        </w:rPr>
        <w:t>міцненню репутації Університету</w:t>
      </w:r>
      <w:r w:rsidRPr="00E52AC1">
        <w:rPr>
          <w:b w:val="0"/>
          <w:sz w:val="28"/>
          <w:szCs w:val="28"/>
        </w:rPr>
        <w:t>.</w:t>
      </w:r>
      <w:r w:rsidRPr="00E52AC1">
        <w:rPr>
          <w:b w:val="0"/>
          <w:sz w:val="28"/>
          <w:szCs w:val="28"/>
          <w:lang w:val="uk-UA"/>
        </w:rPr>
        <w:t xml:space="preserve"> </w:t>
      </w:r>
      <w:r w:rsidRPr="00E52AC1">
        <w:rPr>
          <w:b w:val="0"/>
          <w:sz w:val="28"/>
          <w:szCs w:val="28"/>
        </w:rPr>
        <w:t xml:space="preserve">Положення цього розділу </w:t>
      </w:r>
      <w:r w:rsidRPr="00E52AC1">
        <w:rPr>
          <w:b w:val="0"/>
          <w:sz w:val="28"/>
          <w:szCs w:val="28"/>
        </w:rPr>
        <w:lastRenderedPageBreak/>
        <w:t xml:space="preserve">застосовуються у взаємозв’язку з Стратегією </w:t>
      </w:r>
      <w:r w:rsidR="00E52AC1">
        <w:rPr>
          <w:b w:val="0"/>
          <w:sz w:val="28"/>
          <w:szCs w:val="28"/>
          <w:lang w:val="uk-UA"/>
        </w:rPr>
        <w:t xml:space="preserve">розвитку </w:t>
      </w:r>
      <w:r w:rsidRPr="00E52AC1">
        <w:rPr>
          <w:b w:val="0"/>
          <w:sz w:val="28"/>
          <w:szCs w:val="28"/>
          <w:lang w:val="uk-UA"/>
        </w:rPr>
        <w:t xml:space="preserve">Університету </w:t>
      </w:r>
      <w:r w:rsidRPr="00E52AC1">
        <w:rPr>
          <w:b w:val="0"/>
          <w:sz w:val="28"/>
          <w:szCs w:val="28"/>
        </w:rPr>
        <w:t>та іншими внутрішніми нормативними актами.</w:t>
      </w:r>
    </w:p>
    <w:p w:rsidR="001121F9" w:rsidRPr="00E52AC1" w:rsidRDefault="001121F9" w:rsidP="0003298B">
      <w:pPr>
        <w:pStyle w:val="26"/>
        <w:tabs>
          <w:tab w:val="left" w:pos="993"/>
        </w:tabs>
        <w:spacing w:after="0" w:line="240" w:lineRule="auto"/>
        <w:ind w:firstLine="709"/>
        <w:rPr>
          <w:b w:val="0"/>
          <w:sz w:val="28"/>
          <w:szCs w:val="28"/>
          <w:lang w:val="uk-UA"/>
        </w:rPr>
      </w:pPr>
      <w:r w:rsidRPr="00E52AC1">
        <w:rPr>
          <w:b w:val="0"/>
          <w:sz w:val="28"/>
          <w:szCs w:val="28"/>
        </w:rPr>
        <w:t>9.1. Корпоративна символіка</w:t>
      </w:r>
      <w:r w:rsidR="00BC3DCC" w:rsidRPr="00E52AC1">
        <w:rPr>
          <w:b w:val="0"/>
          <w:sz w:val="28"/>
          <w:szCs w:val="28"/>
          <w:lang w:val="uk-UA"/>
        </w:rPr>
        <w:t>.</w:t>
      </w:r>
    </w:p>
    <w:p w:rsidR="001121F9" w:rsidRPr="00E52AC1" w:rsidRDefault="001121F9" w:rsidP="0003298B">
      <w:pPr>
        <w:pStyle w:val="26"/>
        <w:numPr>
          <w:ilvl w:val="0"/>
          <w:numId w:val="31"/>
        </w:numPr>
        <w:tabs>
          <w:tab w:val="left" w:pos="993"/>
        </w:tabs>
        <w:spacing w:after="0" w:line="240" w:lineRule="auto"/>
        <w:ind w:left="0" w:firstLine="709"/>
        <w:rPr>
          <w:b w:val="0"/>
          <w:sz w:val="28"/>
          <w:szCs w:val="28"/>
        </w:rPr>
      </w:pPr>
      <w:r w:rsidRPr="00E52AC1">
        <w:rPr>
          <w:b w:val="0"/>
          <w:sz w:val="28"/>
          <w:szCs w:val="28"/>
        </w:rPr>
        <w:t>До корпоративної символіки Університету належать гімн, прапор, герб, емблема, логотип, офіційна колірна гама, шрифти та інші елементи візуальної ідентичності.</w:t>
      </w:r>
    </w:p>
    <w:p w:rsidR="001121F9" w:rsidRPr="00E52AC1" w:rsidRDefault="001121F9" w:rsidP="0003298B">
      <w:pPr>
        <w:pStyle w:val="26"/>
        <w:numPr>
          <w:ilvl w:val="0"/>
          <w:numId w:val="31"/>
        </w:numPr>
        <w:tabs>
          <w:tab w:val="left" w:pos="993"/>
        </w:tabs>
        <w:spacing w:after="0" w:line="240" w:lineRule="auto"/>
        <w:ind w:left="0" w:firstLine="709"/>
        <w:rPr>
          <w:b w:val="0"/>
          <w:sz w:val="28"/>
          <w:szCs w:val="28"/>
        </w:rPr>
      </w:pPr>
      <w:r w:rsidRPr="00E52AC1">
        <w:rPr>
          <w:b w:val="0"/>
          <w:sz w:val="28"/>
          <w:szCs w:val="28"/>
        </w:rPr>
        <w:t xml:space="preserve">Корпоративна символіка відображає історичну спадщину, цінності та місію Університету і використовується відповідно до внутрішніх нормативних </w:t>
      </w:r>
      <w:r w:rsidR="00E52AC1">
        <w:rPr>
          <w:b w:val="0"/>
          <w:sz w:val="28"/>
          <w:szCs w:val="28"/>
          <w:lang w:val="uk-UA"/>
        </w:rPr>
        <w:t>документів</w:t>
      </w:r>
      <w:r w:rsidRPr="00E52AC1">
        <w:rPr>
          <w:b w:val="0"/>
          <w:sz w:val="28"/>
          <w:szCs w:val="28"/>
        </w:rPr>
        <w:t>.</w:t>
      </w:r>
    </w:p>
    <w:p w:rsidR="001121F9" w:rsidRPr="00E52AC1" w:rsidRDefault="001121F9" w:rsidP="0003298B">
      <w:pPr>
        <w:pStyle w:val="26"/>
        <w:numPr>
          <w:ilvl w:val="0"/>
          <w:numId w:val="31"/>
        </w:numPr>
        <w:tabs>
          <w:tab w:val="left" w:pos="993"/>
        </w:tabs>
        <w:spacing w:after="0" w:line="240" w:lineRule="auto"/>
        <w:ind w:left="0" w:firstLine="709"/>
        <w:rPr>
          <w:b w:val="0"/>
          <w:sz w:val="28"/>
          <w:szCs w:val="28"/>
        </w:rPr>
      </w:pPr>
      <w:r w:rsidRPr="00E52AC1">
        <w:rPr>
          <w:b w:val="0"/>
          <w:sz w:val="28"/>
          <w:szCs w:val="28"/>
        </w:rPr>
        <w:t xml:space="preserve">Правила використання символіки, логотипів і брендових елементів визначаються </w:t>
      </w:r>
      <w:r w:rsidR="00BC3DCC" w:rsidRPr="00E52AC1">
        <w:rPr>
          <w:b w:val="0"/>
          <w:sz w:val="28"/>
          <w:szCs w:val="28"/>
        </w:rPr>
        <w:t xml:space="preserve">внутрішніми нормативними </w:t>
      </w:r>
      <w:r w:rsidR="00E52AC1">
        <w:rPr>
          <w:b w:val="0"/>
          <w:sz w:val="28"/>
          <w:szCs w:val="28"/>
          <w:lang w:val="uk-UA"/>
        </w:rPr>
        <w:t>документами</w:t>
      </w:r>
      <w:r w:rsidR="00BC3DCC" w:rsidRPr="00E52AC1">
        <w:rPr>
          <w:b w:val="0"/>
          <w:sz w:val="28"/>
          <w:szCs w:val="28"/>
          <w:lang w:val="uk-UA"/>
        </w:rPr>
        <w:t xml:space="preserve"> Університету</w:t>
      </w:r>
      <w:r w:rsidRPr="00E52AC1">
        <w:rPr>
          <w:b w:val="0"/>
          <w:sz w:val="28"/>
          <w:szCs w:val="28"/>
        </w:rPr>
        <w:t>.</w:t>
      </w:r>
    </w:p>
    <w:p w:rsidR="001121F9" w:rsidRPr="00E52AC1" w:rsidRDefault="001121F9" w:rsidP="0003298B">
      <w:pPr>
        <w:pStyle w:val="26"/>
        <w:tabs>
          <w:tab w:val="left" w:pos="993"/>
        </w:tabs>
        <w:spacing w:after="0" w:line="240" w:lineRule="auto"/>
        <w:ind w:firstLine="709"/>
        <w:rPr>
          <w:b w:val="0"/>
          <w:sz w:val="28"/>
          <w:szCs w:val="28"/>
        </w:rPr>
      </w:pPr>
      <w:r w:rsidRPr="00E52AC1">
        <w:rPr>
          <w:b w:val="0"/>
          <w:sz w:val="28"/>
          <w:szCs w:val="28"/>
        </w:rPr>
        <w:t>9.2. Корпоративна символіка розміщується на:</w:t>
      </w:r>
    </w:p>
    <w:p w:rsidR="001121F9" w:rsidRPr="00E52AC1" w:rsidRDefault="001121F9" w:rsidP="0003298B">
      <w:pPr>
        <w:pStyle w:val="26"/>
        <w:numPr>
          <w:ilvl w:val="0"/>
          <w:numId w:val="34"/>
        </w:numPr>
        <w:tabs>
          <w:tab w:val="left" w:pos="993"/>
        </w:tabs>
        <w:spacing w:after="0" w:line="240" w:lineRule="auto"/>
        <w:ind w:left="0" w:firstLine="709"/>
        <w:rPr>
          <w:b w:val="0"/>
          <w:sz w:val="28"/>
          <w:szCs w:val="28"/>
        </w:rPr>
      </w:pPr>
      <w:r w:rsidRPr="00E52AC1">
        <w:rPr>
          <w:b w:val="0"/>
          <w:sz w:val="28"/>
          <w:szCs w:val="28"/>
        </w:rPr>
        <w:t>будівлях і в приміщеннях Університету;</w:t>
      </w:r>
    </w:p>
    <w:p w:rsidR="001121F9" w:rsidRPr="00E52AC1" w:rsidRDefault="001121F9" w:rsidP="0003298B">
      <w:pPr>
        <w:pStyle w:val="26"/>
        <w:numPr>
          <w:ilvl w:val="0"/>
          <w:numId w:val="34"/>
        </w:numPr>
        <w:tabs>
          <w:tab w:val="left" w:pos="993"/>
        </w:tabs>
        <w:spacing w:after="0" w:line="240" w:lineRule="auto"/>
        <w:ind w:left="0" w:firstLine="709"/>
        <w:rPr>
          <w:b w:val="0"/>
          <w:sz w:val="28"/>
          <w:szCs w:val="28"/>
        </w:rPr>
      </w:pPr>
      <w:r w:rsidRPr="00E52AC1">
        <w:rPr>
          <w:b w:val="0"/>
          <w:sz w:val="28"/>
          <w:szCs w:val="28"/>
        </w:rPr>
        <w:t>офіційному вебсайті та сторінках у соціальних мережах;</w:t>
      </w:r>
    </w:p>
    <w:p w:rsidR="001121F9" w:rsidRPr="00E52AC1" w:rsidRDefault="001121F9" w:rsidP="0003298B">
      <w:pPr>
        <w:pStyle w:val="26"/>
        <w:numPr>
          <w:ilvl w:val="0"/>
          <w:numId w:val="34"/>
        </w:numPr>
        <w:tabs>
          <w:tab w:val="left" w:pos="993"/>
        </w:tabs>
        <w:spacing w:after="0" w:line="240" w:lineRule="auto"/>
        <w:ind w:left="0" w:firstLine="709"/>
        <w:rPr>
          <w:b w:val="0"/>
          <w:sz w:val="28"/>
          <w:szCs w:val="28"/>
        </w:rPr>
      </w:pPr>
      <w:r w:rsidRPr="00E52AC1">
        <w:rPr>
          <w:b w:val="0"/>
          <w:sz w:val="28"/>
          <w:szCs w:val="28"/>
        </w:rPr>
        <w:t>інформаційних стендах і навігаційних елементах;</w:t>
      </w:r>
    </w:p>
    <w:p w:rsidR="001121F9" w:rsidRPr="00E52AC1" w:rsidRDefault="001121F9" w:rsidP="0003298B">
      <w:pPr>
        <w:pStyle w:val="26"/>
        <w:numPr>
          <w:ilvl w:val="0"/>
          <w:numId w:val="34"/>
        </w:numPr>
        <w:tabs>
          <w:tab w:val="left" w:pos="993"/>
        </w:tabs>
        <w:spacing w:after="0" w:line="240" w:lineRule="auto"/>
        <w:ind w:left="0" w:firstLine="709"/>
        <w:rPr>
          <w:b w:val="0"/>
          <w:sz w:val="28"/>
          <w:szCs w:val="28"/>
        </w:rPr>
      </w:pPr>
      <w:r w:rsidRPr="00E52AC1">
        <w:rPr>
          <w:b w:val="0"/>
          <w:sz w:val="28"/>
          <w:szCs w:val="28"/>
        </w:rPr>
        <w:t>офіційних документах, бланках і сертифікатах;</w:t>
      </w:r>
    </w:p>
    <w:p w:rsidR="001121F9" w:rsidRPr="00E52AC1" w:rsidRDefault="001121F9" w:rsidP="0003298B">
      <w:pPr>
        <w:pStyle w:val="26"/>
        <w:numPr>
          <w:ilvl w:val="0"/>
          <w:numId w:val="34"/>
        </w:numPr>
        <w:tabs>
          <w:tab w:val="left" w:pos="993"/>
        </w:tabs>
        <w:spacing w:after="0" w:line="240" w:lineRule="auto"/>
        <w:ind w:left="0" w:firstLine="709"/>
        <w:rPr>
          <w:b w:val="0"/>
          <w:sz w:val="28"/>
          <w:szCs w:val="28"/>
        </w:rPr>
      </w:pPr>
      <w:r w:rsidRPr="00E52AC1">
        <w:rPr>
          <w:b w:val="0"/>
          <w:sz w:val="28"/>
          <w:szCs w:val="28"/>
        </w:rPr>
        <w:t>сувенірній, презентаційній і рекламній продукції;</w:t>
      </w:r>
    </w:p>
    <w:p w:rsidR="001121F9" w:rsidRPr="00E52AC1" w:rsidRDefault="001121F9" w:rsidP="0003298B">
      <w:pPr>
        <w:pStyle w:val="26"/>
        <w:numPr>
          <w:ilvl w:val="0"/>
          <w:numId w:val="34"/>
        </w:numPr>
        <w:tabs>
          <w:tab w:val="left" w:pos="993"/>
        </w:tabs>
        <w:spacing w:after="0" w:line="240" w:lineRule="auto"/>
        <w:ind w:left="0" w:firstLine="709"/>
        <w:rPr>
          <w:b w:val="0"/>
          <w:sz w:val="28"/>
          <w:szCs w:val="28"/>
        </w:rPr>
      </w:pPr>
      <w:r w:rsidRPr="00E52AC1">
        <w:rPr>
          <w:b w:val="0"/>
          <w:sz w:val="28"/>
          <w:szCs w:val="28"/>
        </w:rPr>
        <w:t>навчальних і методичних матеріалах.</w:t>
      </w:r>
    </w:p>
    <w:p w:rsidR="001121F9" w:rsidRPr="00E52AC1" w:rsidRDefault="001121F9" w:rsidP="0003298B">
      <w:pPr>
        <w:pStyle w:val="26"/>
        <w:tabs>
          <w:tab w:val="left" w:pos="993"/>
        </w:tabs>
        <w:spacing w:after="0" w:line="240" w:lineRule="auto"/>
        <w:ind w:firstLine="709"/>
        <w:rPr>
          <w:b w:val="0"/>
          <w:sz w:val="28"/>
          <w:szCs w:val="28"/>
        </w:rPr>
      </w:pPr>
      <w:r w:rsidRPr="00E52AC1">
        <w:rPr>
          <w:b w:val="0"/>
          <w:sz w:val="28"/>
          <w:szCs w:val="28"/>
        </w:rPr>
        <w:t>Використання корпоративної символіки в комерційних, рекламних або партнерських цілях здійснюється лише за погодженням з уповноваженим</w:t>
      </w:r>
      <w:r w:rsidR="00E52AC1">
        <w:rPr>
          <w:b w:val="0"/>
          <w:sz w:val="28"/>
          <w:szCs w:val="28"/>
          <w:lang w:val="uk-UA"/>
        </w:rPr>
        <w:t xml:space="preserve">и особами Університету. </w:t>
      </w:r>
    </w:p>
    <w:p w:rsidR="001121F9" w:rsidRPr="00E52AC1" w:rsidRDefault="001121F9" w:rsidP="0003298B">
      <w:pPr>
        <w:pStyle w:val="26"/>
        <w:tabs>
          <w:tab w:val="left" w:pos="993"/>
        </w:tabs>
        <w:spacing w:after="0" w:line="240" w:lineRule="auto"/>
        <w:ind w:firstLine="709"/>
        <w:rPr>
          <w:b w:val="0"/>
          <w:sz w:val="28"/>
          <w:szCs w:val="28"/>
        </w:rPr>
      </w:pPr>
      <w:r w:rsidRPr="00E52AC1">
        <w:rPr>
          <w:b w:val="0"/>
          <w:sz w:val="28"/>
          <w:szCs w:val="28"/>
        </w:rPr>
        <w:t>Забороняється спотворення символіки, її несанкціоноване використання або застосування в контекстах, що шкодять репутації Університету.</w:t>
      </w:r>
    </w:p>
    <w:p w:rsidR="001121F9" w:rsidRPr="00E52AC1" w:rsidRDefault="001121F9" w:rsidP="0003298B">
      <w:pPr>
        <w:pStyle w:val="26"/>
        <w:tabs>
          <w:tab w:val="left" w:pos="993"/>
        </w:tabs>
        <w:spacing w:after="0" w:line="240" w:lineRule="auto"/>
        <w:ind w:firstLine="709"/>
        <w:rPr>
          <w:b w:val="0"/>
          <w:sz w:val="28"/>
          <w:szCs w:val="28"/>
        </w:rPr>
      </w:pPr>
      <w:r w:rsidRPr="00E52AC1">
        <w:rPr>
          <w:b w:val="0"/>
          <w:sz w:val="28"/>
          <w:szCs w:val="28"/>
        </w:rPr>
        <w:t>9.3. Університет дотримується єдиного візуального стилю у зовнішніх і внутрішніх комунікаціях.</w:t>
      </w:r>
    </w:p>
    <w:p w:rsidR="001121F9" w:rsidRPr="00E52AC1" w:rsidRDefault="001121F9" w:rsidP="0003298B">
      <w:pPr>
        <w:pStyle w:val="26"/>
        <w:numPr>
          <w:ilvl w:val="0"/>
          <w:numId w:val="35"/>
        </w:numPr>
        <w:tabs>
          <w:tab w:val="left" w:pos="993"/>
        </w:tabs>
        <w:spacing w:after="0" w:line="240" w:lineRule="auto"/>
        <w:ind w:left="0" w:firstLine="709"/>
        <w:rPr>
          <w:b w:val="0"/>
          <w:sz w:val="28"/>
          <w:szCs w:val="28"/>
        </w:rPr>
      </w:pPr>
      <w:r w:rsidRPr="00E52AC1">
        <w:rPr>
          <w:b w:val="0"/>
          <w:sz w:val="28"/>
          <w:szCs w:val="28"/>
        </w:rPr>
        <w:t>Оформлення поліграфічної, цифрової та мультимедійної продукції здійснюється з використанням офіційно затверджених елементів бренду.</w:t>
      </w:r>
    </w:p>
    <w:p w:rsidR="001121F9" w:rsidRPr="00E52AC1" w:rsidRDefault="001121F9" w:rsidP="0003298B">
      <w:pPr>
        <w:pStyle w:val="26"/>
        <w:numPr>
          <w:ilvl w:val="0"/>
          <w:numId w:val="35"/>
        </w:numPr>
        <w:tabs>
          <w:tab w:val="left" w:pos="993"/>
        </w:tabs>
        <w:spacing w:after="0" w:line="240" w:lineRule="auto"/>
        <w:ind w:left="0" w:firstLine="709"/>
        <w:rPr>
          <w:b w:val="0"/>
          <w:sz w:val="28"/>
          <w:szCs w:val="28"/>
        </w:rPr>
      </w:pPr>
      <w:r w:rsidRPr="00E52AC1">
        <w:rPr>
          <w:b w:val="0"/>
          <w:sz w:val="28"/>
          <w:szCs w:val="28"/>
        </w:rPr>
        <w:t>Усі структурні підрозділи зобов’язані використовувати уніфіковані шаблони документів, презентацій і інформаційних матеріалів.</w:t>
      </w:r>
    </w:p>
    <w:p w:rsidR="001121F9" w:rsidRPr="00E52AC1" w:rsidRDefault="001121F9" w:rsidP="0003298B">
      <w:pPr>
        <w:pStyle w:val="26"/>
        <w:numPr>
          <w:ilvl w:val="0"/>
          <w:numId w:val="35"/>
        </w:numPr>
        <w:tabs>
          <w:tab w:val="left" w:pos="993"/>
        </w:tabs>
        <w:spacing w:after="0" w:line="240" w:lineRule="auto"/>
        <w:ind w:left="0" w:firstLine="709"/>
        <w:rPr>
          <w:b w:val="0"/>
          <w:sz w:val="28"/>
          <w:szCs w:val="28"/>
        </w:rPr>
      </w:pPr>
      <w:r w:rsidRPr="00E52AC1">
        <w:rPr>
          <w:b w:val="0"/>
          <w:sz w:val="28"/>
          <w:szCs w:val="28"/>
        </w:rPr>
        <w:t>Зміни до візуального стилю вносяться централізовано відповідно до стратегічних рішень Університету.</w:t>
      </w:r>
    </w:p>
    <w:p w:rsidR="001121F9" w:rsidRPr="00E52AC1" w:rsidRDefault="001121F9" w:rsidP="0003298B">
      <w:pPr>
        <w:pStyle w:val="26"/>
        <w:tabs>
          <w:tab w:val="left" w:pos="993"/>
        </w:tabs>
        <w:spacing w:after="0" w:line="240" w:lineRule="auto"/>
        <w:ind w:firstLine="709"/>
        <w:rPr>
          <w:b w:val="0"/>
          <w:sz w:val="28"/>
          <w:szCs w:val="28"/>
        </w:rPr>
      </w:pPr>
      <w:r w:rsidRPr="00E52AC1">
        <w:rPr>
          <w:b w:val="0"/>
          <w:sz w:val="28"/>
          <w:szCs w:val="28"/>
        </w:rPr>
        <w:t>9.4. Сувенірна, презентаційна та іміджева продукція</w:t>
      </w:r>
    </w:p>
    <w:p w:rsidR="001121F9" w:rsidRPr="00E52AC1" w:rsidRDefault="001121F9" w:rsidP="0003298B">
      <w:pPr>
        <w:pStyle w:val="26"/>
        <w:numPr>
          <w:ilvl w:val="0"/>
          <w:numId w:val="37"/>
        </w:numPr>
        <w:tabs>
          <w:tab w:val="left" w:pos="993"/>
        </w:tabs>
        <w:spacing w:after="0" w:line="240" w:lineRule="auto"/>
        <w:ind w:left="0" w:firstLine="709"/>
        <w:rPr>
          <w:b w:val="0"/>
          <w:sz w:val="28"/>
          <w:szCs w:val="28"/>
        </w:rPr>
      </w:pPr>
      <w:r w:rsidRPr="00E52AC1">
        <w:rPr>
          <w:b w:val="0"/>
          <w:sz w:val="28"/>
          <w:szCs w:val="28"/>
        </w:rPr>
        <w:t>Сувенірна, презентаційна та іміджева продукція (щоденники, блокноти, ручки, візитні картки, папки, бейджі, мерч, брендований одяг тощо) оформлюється в єдиному стилі з використанням офіційної символіки та фірмової колірної гами</w:t>
      </w:r>
      <w:r w:rsidR="00BC3DCC" w:rsidRPr="00E52AC1">
        <w:rPr>
          <w:b w:val="0"/>
          <w:sz w:val="28"/>
          <w:szCs w:val="28"/>
          <w:lang w:val="uk-UA"/>
        </w:rPr>
        <w:t>, в тому числі</w:t>
      </w:r>
      <w:r w:rsidR="00E52AC1">
        <w:rPr>
          <w:b w:val="0"/>
          <w:sz w:val="28"/>
          <w:szCs w:val="28"/>
          <w:lang w:val="uk-UA"/>
        </w:rPr>
        <w:t xml:space="preserve"> затвердженої </w:t>
      </w:r>
      <w:r w:rsidR="00BC3DCC" w:rsidRPr="00E52AC1">
        <w:rPr>
          <w:b w:val="0"/>
          <w:sz w:val="28"/>
          <w:szCs w:val="28"/>
          <w:lang w:val="uk-UA"/>
        </w:rPr>
        <w:t>кафедр</w:t>
      </w:r>
      <w:r w:rsidR="00E52AC1">
        <w:rPr>
          <w:b w:val="0"/>
          <w:sz w:val="28"/>
          <w:szCs w:val="28"/>
          <w:lang w:val="uk-UA"/>
        </w:rPr>
        <w:t>ами</w:t>
      </w:r>
      <w:r w:rsidR="00BC3DCC" w:rsidRPr="00E52AC1">
        <w:rPr>
          <w:b w:val="0"/>
          <w:sz w:val="28"/>
          <w:szCs w:val="28"/>
          <w:lang w:val="uk-UA"/>
        </w:rPr>
        <w:t xml:space="preserve"> університету</w:t>
      </w:r>
      <w:r w:rsidR="00E52AC1">
        <w:rPr>
          <w:b w:val="0"/>
          <w:sz w:val="28"/>
          <w:szCs w:val="28"/>
          <w:lang w:val="uk-UA"/>
        </w:rPr>
        <w:t>, за погодженням з адміністрацією Університету</w:t>
      </w:r>
      <w:r w:rsidRPr="00E52AC1">
        <w:rPr>
          <w:b w:val="0"/>
          <w:sz w:val="28"/>
          <w:szCs w:val="28"/>
        </w:rPr>
        <w:t>.</w:t>
      </w:r>
    </w:p>
    <w:p w:rsidR="001121F9" w:rsidRPr="00E52AC1" w:rsidRDefault="001121F9" w:rsidP="0003298B">
      <w:pPr>
        <w:pStyle w:val="26"/>
        <w:numPr>
          <w:ilvl w:val="0"/>
          <w:numId w:val="37"/>
        </w:numPr>
        <w:tabs>
          <w:tab w:val="left" w:pos="993"/>
        </w:tabs>
        <w:spacing w:after="0" w:line="240" w:lineRule="auto"/>
        <w:ind w:left="0" w:firstLine="709"/>
        <w:rPr>
          <w:b w:val="0"/>
          <w:sz w:val="28"/>
          <w:szCs w:val="28"/>
        </w:rPr>
      </w:pPr>
      <w:r w:rsidRPr="00E52AC1">
        <w:rPr>
          <w:b w:val="0"/>
          <w:sz w:val="28"/>
          <w:szCs w:val="28"/>
        </w:rPr>
        <w:t>Дизайн, виготовлення й поширення такої продукці</w:t>
      </w:r>
      <w:r w:rsidR="00E52AC1">
        <w:rPr>
          <w:b w:val="0"/>
          <w:sz w:val="28"/>
          <w:szCs w:val="28"/>
        </w:rPr>
        <w:t xml:space="preserve">ї здійснюються відповідно до </w:t>
      </w:r>
      <w:r w:rsidRPr="00E52AC1">
        <w:rPr>
          <w:b w:val="0"/>
          <w:sz w:val="28"/>
          <w:szCs w:val="28"/>
        </w:rPr>
        <w:t>внутрішніх процедур Університету.</w:t>
      </w:r>
    </w:p>
    <w:p w:rsidR="001121F9" w:rsidRPr="00E52AC1" w:rsidRDefault="001121F9" w:rsidP="0003298B">
      <w:pPr>
        <w:pStyle w:val="26"/>
        <w:numPr>
          <w:ilvl w:val="0"/>
          <w:numId w:val="37"/>
        </w:numPr>
        <w:tabs>
          <w:tab w:val="left" w:pos="993"/>
        </w:tabs>
        <w:spacing w:after="0" w:line="240" w:lineRule="auto"/>
        <w:ind w:left="0" w:firstLine="709"/>
        <w:rPr>
          <w:b w:val="0"/>
          <w:sz w:val="28"/>
          <w:szCs w:val="28"/>
        </w:rPr>
      </w:pPr>
      <w:r w:rsidRPr="00E52AC1">
        <w:rPr>
          <w:b w:val="0"/>
          <w:sz w:val="28"/>
          <w:szCs w:val="28"/>
        </w:rPr>
        <w:t>Пріоритет надається екологічно відповідальним матеріалам і сталим практикам виробництва.</w:t>
      </w:r>
    </w:p>
    <w:p w:rsidR="001121F9" w:rsidRPr="00E52AC1" w:rsidRDefault="001121F9" w:rsidP="0003298B">
      <w:pPr>
        <w:pStyle w:val="26"/>
        <w:numPr>
          <w:ilvl w:val="0"/>
          <w:numId w:val="37"/>
        </w:numPr>
        <w:tabs>
          <w:tab w:val="left" w:pos="993"/>
        </w:tabs>
        <w:spacing w:after="0" w:line="240" w:lineRule="auto"/>
        <w:ind w:left="0" w:firstLine="709"/>
        <w:rPr>
          <w:b w:val="0"/>
          <w:sz w:val="28"/>
          <w:szCs w:val="28"/>
        </w:rPr>
      </w:pPr>
      <w:r w:rsidRPr="00E52AC1">
        <w:rPr>
          <w:b w:val="0"/>
          <w:sz w:val="28"/>
          <w:szCs w:val="28"/>
        </w:rPr>
        <w:t>Використання корпоративного мерчу у публічних заходах і міжнародних проєктах спрямоване на посилення впізнаваності бренду Університету.</w:t>
      </w:r>
    </w:p>
    <w:p w:rsidR="001121F9" w:rsidRPr="00E52AC1" w:rsidRDefault="001121F9" w:rsidP="0003298B">
      <w:pPr>
        <w:pStyle w:val="26"/>
        <w:tabs>
          <w:tab w:val="left" w:pos="993"/>
        </w:tabs>
        <w:spacing w:after="0" w:line="240" w:lineRule="auto"/>
        <w:ind w:firstLine="709"/>
        <w:rPr>
          <w:b w:val="0"/>
          <w:sz w:val="28"/>
          <w:szCs w:val="28"/>
        </w:rPr>
      </w:pPr>
      <w:r w:rsidRPr="00E52AC1">
        <w:rPr>
          <w:b w:val="0"/>
          <w:sz w:val="28"/>
          <w:szCs w:val="28"/>
        </w:rPr>
        <w:t>9.5. Корпоративні заходи та традиції</w:t>
      </w:r>
    </w:p>
    <w:p w:rsidR="001121F9" w:rsidRPr="00E52AC1" w:rsidRDefault="001121F9" w:rsidP="0003298B">
      <w:pPr>
        <w:pStyle w:val="26"/>
        <w:tabs>
          <w:tab w:val="left" w:pos="993"/>
        </w:tabs>
        <w:spacing w:after="0" w:line="240" w:lineRule="auto"/>
        <w:ind w:firstLine="709"/>
        <w:rPr>
          <w:b w:val="0"/>
          <w:sz w:val="28"/>
          <w:szCs w:val="28"/>
        </w:rPr>
      </w:pPr>
      <w:r w:rsidRPr="00E52AC1">
        <w:rPr>
          <w:b w:val="0"/>
          <w:sz w:val="28"/>
          <w:szCs w:val="28"/>
        </w:rPr>
        <w:lastRenderedPageBreak/>
        <w:t>Університет підтримує і розвиває корпоративні заходи, урочисті події, ритуали та традиції, що сприяють зміцненню корпоративного духу та міжпоколінної спадкоємності.</w:t>
      </w:r>
    </w:p>
    <w:p w:rsidR="001121F9" w:rsidRPr="00E52AC1" w:rsidRDefault="001121F9" w:rsidP="0003298B">
      <w:pPr>
        <w:pStyle w:val="26"/>
        <w:tabs>
          <w:tab w:val="left" w:pos="993"/>
        </w:tabs>
        <w:spacing w:after="0" w:line="240" w:lineRule="auto"/>
        <w:ind w:firstLine="709"/>
        <w:rPr>
          <w:b w:val="0"/>
          <w:sz w:val="28"/>
          <w:szCs w:val="28"/>
        </w:rPr>
      </w:pPr>
      <w:r w:rsidRPr="00E52AC1">
        <w:rPr>
          <w:b w:val="0"/>
          <w:sz w:val="28"/>
          <w:szCs w:val="28"/>
        </w:rPr>
        <w:t>До таких заходів належать:</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посвята в студенти;</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урочисті випускні церемонії;</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дні Університету та ювілейні дати;</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урочисті засідання Вченої ради;</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наукові форуми, конференції, симпозіуми та семінари;</w:t>
      </w:r>
    </w:p>
    <w:p w:rsidR="00BC3DCC" w:rsidRPr="00E52AC1" w:rsidRDefault="00E52AC1" w:rsidP="0003298B">
      <w:pPr>
        <w:pStyle w:val="26"/>
        <w:tabs>
          <w:tab w:val="left" w:pos="993"/>
        </w:tabs>
        <w:spacing w:after="0" w:line="240" w:lineRule="auto"/>
        <w:ind w:firstLine="709"/>
        <w:rPr>
          <w:b w:val="0"/>
          <w:sz w:val="28"/>
          <w:szCs w:val="28"/>
        </w:rPr>
      </w:pPr>
      <w:r>
        <w:rPr>
          <w:b w:val="0"/>
          <w:sz w:val="28"/>
          <w:szCs w:val="28"/>
        </w:rPr>
        <w:t xml:space="preserve">– дні факультетів та </w:t>
      </w:r>
      <w:r w:rsidR="00BC3DCC" w:rsidRPr="00E52AC1">
        <w:rPr>
          <w:b w:val="0"/>
          <w:sz w:val="28"/>
          <w:szCs w:val="28"/>
        </w:rPr>
        <w:t>кафедр;</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дні відкритих дверей;</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w:t>
      </w:r>
      <w:r w:rsidR="00E52AC1">
        <w:rPr>
          <w:b w:val="0"/>
          <w:sz w:val="28"/>
          <w:szCs w:val="28"/>
          <w:lang w:val="uk-UA"/>
        </w:rPr>
        <w:t xml:space="preserve"> </w:t>
      </w:r>
      <w:r w:rsidRPr="00E52AC1">
        <w:rPr>
          <w:b w:val="0"/>
          <w:sz w:val="28"/>
          <w:szCs w:val="28"/>
        </w:rPr>
        <w:t xml:space="preserve">ярмарки </w:t>
      </w:r>
      <w:r w:rsidR="00E52AC1" w:rsidRPr="00E52AC1">
        <w:rPr>
          <w:b w:val="0"/>
          <w:sz w:val="28"/>
          <w:szCs w:val="28"/>
        </w:rPr>
        <w:t xml:space="preserve">кар’єр </w:t>
      </w:r>
      <w:r w:rsidRPr="00E52AC1">
        <w:rPr>
          <w:b w:val="0"/>
          <w:sz w:val="28"/>
          <w:szCs w:val="28"/>
        </w:rPr>
        <w:t>та зустрічі з роботодавцями;</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церемонії нагородження найкращих викладачів, науковців і здобувачів вищої освіти;</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студентські фестивалі, мистецькі й культурні заходи;</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спортивні змагання, спартакіади та турніри;</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волонтерські, благодійні та соціальні ініціативи;</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меморіальні, історичні та патріотичні заходи;</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заходи з популяризації науки та інновацій;</w:t>
      </w:r>
    </w:p>
    <w:p w:rsidR="00BC3DCC" w:rsidRPr="00E52AC1" w:rsidRDefault="00BC3DCC" w:rsidP="0003298B">
      <w:pPr>
        <w:pStyle w:val="26"/>
        <w:tabs>
          <w:tab w:val="left" w:pos="993"/>
        </w:tabs>
        <w:spacing w:after="0" w:line="240" w:lineRule="auto"/>
        <w:ind w:firstLine="709"/>
        <w:rPr>
          <w:b w:val="0"/>
          <w:sz w:val="28"/>
          <w:szCs w:val="28"/>
        </w:rPr>
      </w:pPr>
      <w:r w:rsidRPr="00E52AC1">
        <w:rPr>
          <w:b w:val="0"/>
          <w:sz w:val="28"/>
          <w:szCs w:val="28"/>
        </w:rPr>
        <w:t>– зус</w:t>
      </w:r>
      <w:r w:rsidR="00E52AC1">
        <w:rPr>
          <w:b w:val="0"/>
          <w:sz w:val="28"/>
          <w:szCs w:val="28"/>
        </w:rPr>
        <w:t>трічі випускників.</w:t>
      </w:r>
    </w:p>
    <w:p w:rsidR="001121F9" w:rsidRPr="00E52AC1" w:rsidRDefault="001121F9" w:rsidP="0003298B">
      <w:pPr>
        <w:pStyle w:val="26"/>
        <w:tabs>
          <w:tab w:val="left" w:pos="993"/>
        </w:tabs>
        <w:spacing w:after="0" w:line="240" w:lineRule="auto"/>
        <w:ind w:firstLine="709"/>
        <w:rPr>
          <w:b w:val="0"/>
          <w:sz w:val="28"/>
          <w:szCs w:val="28"/>
        </w:rPr>
      </w:pPr>
      <w:r w:rsidRPr="00E52AC1">
        <w:rPr>
          <w:b w:val="0"/>
          <w:sz w:val="28"/>
          <w:szCs w:val="28"/>
        </w:rPr>
        <w:t>Участь у корпоративних заходах заохочується як форма залучення до університетської спільноти.</w:t>
      </w:r>
    </w:p>
    <w:p w:rsidR="001121F9" w:rsidRPr="00E52AC1" w:rsidRDefault="001121F9" w:rsidP="0003298B">
      <w:pPr>
        <w:pStyle w:val="26"/>
        <w:tabs>
          <w:tab w:val="left" w:pos="993"/>
        </w:tabs>
        <w:spacing w:after="0" w:line="240" w:lineRule="auto"/>
        <w:ind w:firstLine="709"/>
        <w:rPr>
          <w:b w:val="0"/>
          <w:sz w:val="28"/>
          <w:szCs w:val="28"/>
          <w:lang w:val="uk-UA"/>
        </w:rPr>
      </w:pPr>
      <w:r w:rsidRPr="00E52AC1">
        <w:rPr>
          <w:b w:val="0"/>
          <w:sz w:val="28"/>
          <w:szCs w:val="28"/>
        </w:rPr>
        <w:t>9.6. Корпоративна комунікація та внутрішній клімат</w:t>
      </w:r>
      <w:r w:rsidR="00E52AC1">
        <w:rPr>
          <w:b w:val="0"/>
          <w:sz w:val="28"/>
          <w:szCs w:val="28"/>
          <w:lang w:val="uk-UA"/>
        </w:rPr>
        <w:t>.</w:t>
      </w:r>
    </w:p>
    <w:p w:rsidR="001121F9" w:rsidRPr="00E52AC1" w:rsidRDefault="001121F9" w:rsidP="0003298B">
      <w:pPr>
        <w:pStyle w:val="26"/>
        <w:numPr>
          <w:ilvl w:val="0"/>
          <w:numId w:val="42"/>
        </w:numPr>
        <w:tabs>
          <w:tab w:val="left" w:pos="993"/>
        </w:tabs>
        <w:spacing w:after="0" w:line="240" w:lineRule="auto"/>
        <w:ind w:left="0" w:firstLine="709"/>
        <w:rPr>
          <w:b w:val="0"/>
          <w:sz w:val="28"/>
          <w:szCs w:val="28"/>
        </w:rPr>
      </w:pPr>
      <w:r w:rsidRPr="00E52AC1">
        <w:rPr>
          <w:b w:val="0"/>
          <w:sz w:val="28"/>
          <w:szCs w:val="28"/>
        </w:rPr>
        <w:t>Університет формує відкрите, інклюзивне та безпечне корпоративне середовище.</w:t>
      </w:r>
    </w:p>
    <w:p w:rsidR="001121F9" w:rsidRPr="00E52AC1" w:rsidRDefault="001121F9" w:rsidP="0003298B">
      <w:pPr>
        <w:pStyle w:val="26"/>
        <w:numPr>
          <w:ilvl w:val="0"/>
          <w:numId w:val="42"/>
        </w:numPr>
        <w:tabs>
          <w:tab w:val="left" w:pos="993"/>
        </w:tabs>
        <w:spacing w:after="0" w:line="240" w:lineRule="auto"/>
        <w:ind w:left="0" w:firstLine="709"/>
        <w:rPr>
          <w:b w:val="0"/>
          <w:sz w:val="28"/>
          <w:szCs w:val="28"/>
        </w:rPr>
      </w:pPr>
      <w:r w:rsidRPr="00E52AC1">
        <w:rPr>
          <w:b w:val="0"/>
          <w:sz w:val="28"/>
          <w:szCs w:val="28"/>
        </w:rPr>
        <w:t>Внутрішні комунікації здійснюються через офіційні канали: електронну пошту, корпоративні платформи, вебсайт, інформаційні ресурси та зустрічі з адміністрацією.</w:t>
      </w:r>
    </w:p>
    <w:p w:rsidR="001121F9" w:rsidRPr="00E52AC1" w:rsidRDefault="001121F9" w:rsidP="0003298B">
      <w:pPr>
        <w:pStyle w:val="26"/>
        <w:numPr>
          <w:ilvl w:val="0"/>
          <w:numId w:val="42"/>
        </w:numPr>
        <w:tabs>
          <w:tab w:val="left" w:pos="993"/>
        </w:tabs>
        <w:spacing w:after="0" w:line="240" w:lineRule="auto"/>
        <w:ind w:left="0" w:firstLine="709"/>
        <w:rPr>
          <w:b w:val="0"/>
          <w:sz w:val="28"/>
          <w:szCs w:val="28"/>
        </w:rPr>
      </w:pPr>
      <w:r w:rsidRPr="00E52AC1">
        <w:rPr>
          <w:b w:val="0"/>
          <w:sz w:val="28"/>
          <w:szCs w:val="28"/>
        </w:rPr>
        <w:t>Заохочується зворотний зв’язок, участь у прийнятті рішень і ініціативність членів університетської спільноти.</w:t>
      </w:r>
    </w:p>
    <w:p w:rsidR="001121F9" w:rsidRPr="00E52AC1" w:rsidRDefault="001121F9" w:rsidP="0003298B">
      <w:pPr>
        <w:pStyle w:val="26"/>
        <w:numPr>
          <w:ilvl w:val="0"/>
          <w:numId w:val="42"/>
        </w:numPr>
        <w:tabs>
          <w:tab w:val="left" w:pos="993"/>
        </w:tabs>
        <w:spacing w:after="0" w:line="240" w:lineRule="auto"/>
        <w:ind w:left="0" w:firstLine="709"/>
        <w:rPr>
          <w:b w:val="0"/>
          <w:sz w:val="28"/>
          <w:szCs w:val="28"/>
        </w:rPr>
      </w:pPr>
      <w:r w:rsidRPr="00E52AC1">
        <w:rPr>
          <w:b w:val="0"/>
          <w:sz w:val="28"/>
          <w:szCs w:val="28"/>
        </w:rPr>
        <w:t>Забороняються практики дискримінації, булінгу, харасменту та реталіації у корпоративному середовищі.</w:t>
      </w:r>
    </w:p>
    <w:p w:rsidR="001121F9" w:rsidRPr="00E52AC1" w:rsidRDefault="001121F9" w:rsidP="0003298B">
      <w:pPr>
        <w:pStyle w:val="26"/>
        <w:tabs>
          <w:tab w:val="left" w:pos="993"/>
        </w:tabs>
        <w:spacing w:after="0" w:line="240" w:lineRule="auto"/>
        <w:ind w:firstLine="709"/>
        <w:rPr>
          <w:b w:val="0"/>
          <w:sz w:val="28"/>
          <w:szCs w:val="28"/>
        </w:rPr>
      </w:pPr>
    </w:p>
    <w:p w:rsidR="00AC6B48" w:rsidRPr="00E52AC1" w:rsidRDefault="00AC6B48" w:rsidP="0003298B">
      <w:pPr>
        <w:pStyle w:val="26"/>
        <w:tabs>
          <w:tab w:val="left" w:pos="993"/>
        </w:tabs>
        <w:spacing w:after="0" w:line="240" w:lineRule="auto"/>
        <w:ind w:firstLine="709"/>
        <w:rPr>
          <w:sz w:val="28"/>
          <w:szCs w:val="28"/>
        </w:rPr>
      </w:pPr>
      <w:r w:rsidRPr="00E52AC1">
        <w:rPr>
          <w:sz w:val="28"/>
          <w:szCs w:val="28"/>
        </w:rPr>
        <w:t>РОЗДІЛ 10. ПОРЯДОК РЕАЛІЗАЦІЇ КОДЕКСУ</w:t>
      </w:r>
      <w:r w:rsidRPr="00E52AC1">
        <w:rPr>
          <w:sz w:val="28"/>
          <w:szCs w:val="28"/>
          <w:lang w:val="uk-UA"/>
        </w:rPr>
        <w:t xml:space="preserve"> </w:t>
      </w:r>
      <w:r w:rsidRPr="00E52AC1">
        <w:rPr>
          <w:sz w:val="28"/>
          <w:szCs w:val="28"/>
        </w:rPr>
        <w:t>ТА ВІДПОВІДАЛЬНІСТЬ ЗА ЙОГО ПОРУШЕННЯ</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 xml:space="preserve">Кодекс корпоративної культури є обов’язковим для дотримання всіма учасниками освітнього процесу Університету та застосовується до офлайн- і онлайн-взаємодії, пов’язаної з </w:t>
      </w:r>
      <w:r w:rsidR="00EE62DE">
        <w:rPr>
          <w:b w:val="0"/>
          <w:sz w:val="28"/>
          <w:szCs w:val="28"/>
          <w:lang w:val="uk-UA"/>
        </w:rPr>
        <w:t>освітньою</w:t>
      </w:r>
      <w:r w:rsidRPr="00E52AC1">
        <w:rPr>
          <w:b w:val="0"/>
          <w:sz w:val="28"/>
          <w:szCs w:val="28"/>
        </w:rPr>
        <w:t>, науковою, управлінською та публічною діяльністю.</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10.1. Сфера дії Кодексу</w:t>
      </w:r>
    </w:p>
    <w:p w:rsidR="00AC6B48" w:rsidRPr="00E52AC1" w:rsidRDefault="00AC6B48" w:rsidP="0003298B">
      <w:pPr>
        <w:pStyle w:val="26"/>
        <w:numPr>
          <w:ilvl w:val="0"/>
          <w:numId w:val="42"/>
        </w:numPr>
        <w:tabs>
          <w:tab w:val="left" w:pos="993"/>
        </w:tabs>
        <w:spacing w:after="0" w:line="240" w:lineRule="auto"/>
        <w:ind w:left="0" w:firstLine="709"/>
        <w:rPr>
          <w:b w:val="0"/>
          <w:sz w:val="28"/>
          <w:szCs w:val="28"/>
        </w:rPr>
      </w:pPr>
      <w:r w:rsidRPr="00E52AC1">
        <w:rPr>
          <w:b w:val="0"/>
          <w:sz w:val="28"/>
          <w:szCs w:val="28"/>
        </w:rPr>
        <w:t>Положення цього Кодексу поширюються на науково-педагогічних працівників, інших працівників Університету, здобувачів вищої освіти, аспірантів, докторантів, адміністрацію, а також осіб, які перебувають у договірних відносинах з Університетом.</w:t>
      </w:r>
    </w:p>
    <w:p w:rsidR="00AC6B48" w:rsidRPr="00E52AC1" w:rsidRDefault="00AC6B48" w:rsidP="0003298B">
      <w:pPr>
        <w:pStyle w:val="26"/>
        <w:numPr>
          <w:ilvl w:val="0"/>
          <w:numId w:val="42"/>
        </w:numPr>
        <w:tabs>
          <w:tab w:val="left" w:pos="993"/>
        </w:tabs>
        <w:spacing w:after="0" w:line="240" w:lineRule="auto"/>
        <w:ind w:left="0" w:firstLine="709"/>
        <w:rPr>
          <w:b w:val="0"/>
          <w:sz w:val="28"/>
          <w:szCs w:val="28"/>
        </w:rPr>
      </w:pPr>
      <w:r w:rsidRPr="00E52AC1">
        <w:rPr>
          <w:b w:val="0"/>
          <w:sz w:val="28"/>
          <w:szCs w:val="28"/>
        </w:rPr>
        <w:t>Кодекс застосовується під час:</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lastRenderedPageBreak/>
        <w:t>– освітньої, наукової та інноваційної діяльності;</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 адміністративно-управлінських процесів;</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 публічних заходів;</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 онлайн-комунікації та діяльності в цифровому середовищі, пов’язаній з Університетом.</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10.2. Органи з питань етики та корпоративної культури</w:t>
      </w:r>
    </w:p>
    <w:p w:rsidR="00AC6B48" w:rsidRPr="00E52AC1" w:rsidRDefault="00AC6B48" w:rsidP="0003298B">
      <w:pPr>
        <w:pStyle w:val="26"/>
        <w:numPr>
          <w:ilvl w:val="0"/>
          <w:numId w:val="43"/>
        </w:numPr>
        <w:tabs>
          <w:tab w:val="left" w:pos="993"/>
        </w:tabs>
        <w:spacing w:after="0" w:line="240" w:lineRule="auto"/>
        <w:ind w:left="0" w:firstLine="709"/>
        <w:rPr>
          <w:b w:val="0"/>
          <w:sz w:val="28"/>
          <w:szCs w:val="28"/>
        </w:rPr>
      </w:pPr>
      <w:r w:rsidRPr="00E52AC1">
        <w:rPr>
          <w:b w:val="0"/>
          <w:sz w:val="28"/>
          <w:szCs w:val="28"/>
        </w:rPr>
        <w:t xml:space="preserve">Для розгляду питань дотримання Кодексу в Університеті створюється постійно діючий консультативно-дорадчий орган </w:t>
      </w:r>
      <w:r w:rsidR="00EE62DE">
        <w:rPr>
          <w:b w:val="0"/>
          <w:sz w:val="28"/>
          <w:szCs w:val="28"/>
          <w:lang w:val="uk-UA"/>
        </w:rPr>
        <w:t>-</w:t>
      </w:r>
      <w:r w:rsidRPr="00E52AC1">
        <w:rPr>
          <w:b w:val="0"/>
          <w:sz w:val="28"/>
          <w:szCs w:val="28"/>
        </w:rPr>
        <w:t xml:space="preserve"> Комісія з</w:t>
      </w:r>
      <w:r w:rsidR="00EE62DE">
        <w:rPr>
          <w:b w:val="0"/>
          <w:sz w:val="28"/>
          <w:szCs w:val="28"/>
        </w:rPr>
        <w:t xml:space="preserve"> етики та управління конфліктами</w:t>
      </w:r>
      <w:r w:rsidRPr="00E52AC1">
        <w:rPr>
          <w:b w:val="0"/>
          <w:sz w:val="28"/>
          <w:szCs w:val="28"/>
        </w:rPr>
        <w:t>.</w:t>
      </w:r>
    </w:p>
    <w:p w:rsidR="00AC6B48" w:rsidRPr="00E52AC1" w:rsidRDefault="00AC6B48" w:rsidP="0003298B">
      <w:pPr>
        <w:pStyle w:val="26"/>
        <w:numPr>
          <w:ilvl w:val="0"/>
          <w:numId w:val="43"/>
        </w:numPr>
        <w:tabs>
          <w:tab w:val="left" w:pos="993"/>
        </w:tabs>
        <w:spacing w:after="0" w:line="240" w:lineRule="auto"/>
        <w:ind w:left="0" w:firstLine="709"/>
        <w:rPr>
          <w:b w:val="0"/>
          <w:sz w:val="28"/>
          <w:szCs w:val="28"/>
        </w:rPr>
      </w:pPr>
      <w:r w:rsidRPr="00E52AC1">
        <w:rPr>
          <w:b w:val="0"/>
          <w:sz w:val="28"/>
          <w:szCs w:val="28"/>
        </w:rPr>
        <w:t>Порядок формування, склад, повноваження та регламент роботи Комісії визначаються окремим положенням, затвердженим в установленому порядку.</w:t>
      </w:r>
    </w:p>
    <w:p w:rsidR="00AC6B48" w:rsidRPr="00E52AC1" w:rsidRDefault="00AC6B48" w:rsidP="0003298B">
      <w:pPr>
        <w:pStyle w:val="26"/>
        <w:numPr>
          <w:ilvl w:val="0"/>
          <w:numId w:val="43"/>
        </w:numPr>
        <w:tabs>
          <w:tab w:val="left" w:pos="993"/>
        </w:tabs>
        <w:spacing w:after="0" w:line="240" w:lineRule="auto"/>
        <w:ind w:left="0" w:firstLine="709"/>
        <w:rPr>
          <w:b w:val="0"/>
          <w:sz w:val="28"/>
          <w:szCs w:val="28"/>
        </w:rPr>
      </w:pPr>
      <w:r w:rsidRPr="00E52AC1">
        <w:rPr>
          <w:b w:val="0"/>
          <w:sz w:val="28"/>
          <w:szCs w:val="28"/>
        </w:rPr>
        <w:t>До складу Комісії входять представн</w:t>
      </w:r>
      <w:r w:rsidR="00EE62DE">
        <w:rPr>
          <w:b w:val="0"/>
          <w:sz w:val="28"/>
          <w:szCs w:val="28"/>
        </w:rPr>
        <w:t xml:space="preserve">ики адміністрації, </w:t>
      </w:r>
      <w:r w:rsidRPr="00E52AC1">
        <w:rPr>
          <w:b w:val="0"/>
          <w:sz w:val="28"/>
          <w:szCs w:val="28"/>
        </w:rPr>
        <w:t>здобувачів вищої освіти та органів студентського самоврядування.</w:t>
      </w:r>
    </w:p>
    <w:p w:rsidR="00AC6B48" w:rsidRPr="00E52AC1" w:rsidRDefault="00AC6B48" w:rsidP="0003298B">
      <w:pPr>
        <w:pStyle w:val="26"/>
        <w:numPr>
          <w:ilvl w:val="0"/>
          <w:numId w:val="43"/>
        </w:numPr>
        <w:tabs>
          <w:tab w:val="left" w:pos="993"/>
        </w:tabs>
        <w:spacing w:after="0" w:line="240" w:lineRule="auto"/>
        <w:ind w:left="0" w:firstLine="709"/>
        <w:rPr>
          <w:b w:val="0"/>
          <w:sz w:val="28"/>
          <w:szCs w:val="28"/>
        </w:rPr>
      </w:pPr>
      <w:r w:rsidRPr="00E52AC1">
        <w:rPr>
          <w:b w:val="0"/>
          <w:sz w:val="28"/>
          <w:szCs w:val="28"/>
        </w:rPr>
        <w:t>Комісія у своїй діяльності керується принципами неупередженості, конфіденційності, справедливості та прозорості процедур.</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10.3. Подання та розгляд звернень</w:t>
      </w:r>
    </w:p>
    <w:p w:rsidR="00AC6B48" w:rsidRPr="00E52AC1" w:rsidRDefault="00AC6B48" w:rsidP="0003298B">
      <w:pPr>
        <w:pStyle w:val="26"/>
        <w:numPr>
          <w:ilvl w:val="0"/>
          <w:numId w:val="43"/>
        </w:numPr>
        <w:tabs>
          <w:tab w:val="left" w:pos="993"/>
        </w:tabs>
        <w:spacing w:after="0" w:line="240" w:lineRule="auto"/>
        <w:ind w:left="0" w:firstLine="709"/>
        <w:rPr>
          <w:b w:val="0"/>
          <w:sz w:val="28"/>
          <w:szCs w:val="28"/>
        </w:rPr>
      </w:pPr>
      <w:r w:rsidRPr="00E52AC1">
        <w:rPr>
          <w:b w:val="0"/>
          <w:sz w:val="28"/>
          <w:szCs w:val="28"/>
        </w:rPr>
        <w:t>Будь-яка особа має право звернутися до Комісії з повідомленням про можливе порушення Кодексу.</w:t>
      </w:r>
    </w:p>
    <w:p w:rsidR="00AC6B48" w:rsidRPr="00E52AC1" w:rsidRDefault="00AC6B48" w:rsidP="0003298B">
      <w:pPr>
        <w:pStyle w:val="26"/>
        <w:numPr>
          <w:ilvl w:val="0"/>
          <w:numId w:val="43"/>
        </w:numPr>
        <w:tabs>
          <w:tab w:val="left" w:pos="993"/>
        </w:tabs>
        <w:spacing w:after="0" w:line="240" w:lineRule="auto"/>
        <w:ind w:left="0" w:firstLine="709"/>
        <w:rPr>
          <w:b w:val="0"/>
          <w:sz w:val="28"/>
          <w:szCs w:val="28"/>
        </w:rPr>
      </w:pPr>
      <w:r w:rsidRPr="00E52AC1">
        <w:rPr>
          <w:b w:val="0"/>
          <w:sz w:val="28"/>
          <w:szCs w:val="28"/>
        </w:rPr>
        <w:t>Звернення можуть подаватися у письмовій або електронній формі відповідно до встановленого порядку.</w:t>
      </w:r>
    </w:p>
    <w:p w:rsidR="00AC6B48" w:rsidRPr="00E52AC1" w:rsidRDefault="00AC6B48" w:rsidP="0003298B">
      <w:pPr>
        <w:pStyle w:val="26"/>
        <w:numPr>
          <w:ilvl w:val="0"/>
          <w:numId w:val="43"/>
        </w:numPr>
        <w:tabs>
          <w:tab w:val="left" w:pos="993"/>
        </w:tabs>
        <w:spacing w:after="0" w:line="240" w:lineRule="auto"/>
        <w:ind w:left="0" w:firstLine="709"/>
        <w:rPr>
          <w:b w:val="0"/>
          <w:sz w:val="28"/>
          <w:szCs w:val="28"/>
        </w:rPr>
      </w:pPr>
      <w:r w:rsidRPr="00E52AC1">
        <w:rPr>
          <w:b w:val="0"/>
          <w:sz w:val="28"/>
          <w:szCs w:val="28"/>
        </w:rPr>
        <w:t>Анонімні звернення розглядаються у випадках, якщо вони містять конкретні фактичні дані, що можуть бути перевірені.</w:t>
      </w:r>
    </w:p>
    <w:p w:rsidR="00AC6B48" w:rsidRPr="00E52AC1" w:rsidRDefault="00AC6B48" w:rsidP="0003298B">
      <w:pPr>
        <w:pStyle w:val="26"/>
        <w:numPr>
          <w:ilvl w:val="0"/>
          <w:numId w:val="43"/>
        </w:numPr>
        <w:tabs>
          <w:tab w:val="left" w:pos="993"/>
        </w:tabs>
        <w:spacing w:after="0" w:line="240" w:lineRule="auto"/>
        <w:ind w:left="0" w:firstLine="709"/>
        <w:rPr>
          <w:b w:val="0"/>
          <w:sz w:val="28"/>
          <w:szCs w:val="28"/>
        </w:rPr>
      </w:pPr>
      <w:r w:rsidRPr="00E52AC1">
        <w:rPr>
          <w:b w:val="0"/>
          <w:sz w:val="28"/>
          <w:szCs w:val="28"/>
        </w:rPr>
        <w:t>Комісія зобов’язана розглянути звернення та надати вмотивований висновок.</w:t>
      </w:r>
    </w:p>
    <w:p w:rsidR="00AC6B48" w:rsidRPr="00E52AC1" w:rsidRDefault="00AC6B48" w:rsidP="0003298B">
      <w:pPr>
        <w:pStyle w:val="26"/>
        <w:numPr>
          <w:ilvl w:val="0"/>
          <w:numId w:val="43"/>
        </w:numPr>
        <w:tabs>
          <w:tab w:val="left" w:pos="993"/>
        </w:tabs>
        <w:spacing w:after="0" w:line="240" w:lineRule="auto"/>
        <w:ind w:left="0" w:firstLine="709"/>
        <w:rPr>
          <w:b w:val="0"/>
          <w:sz w:val="28"/>
          <w:szCs w:val="28"/>
        </w:rPr>
      </w:pPr>
      <w:r w:rsidRPr="00E52AC1">
        <w:rPr>
          <w:b w:val="0"/>
          <w:sz w:val="28"/>
          <w:szCs w:val="28"/>
        </w:rPr>
        <w:t>Особам, які добросовісно повідомили про порушення, гарантується захист від переслідування (реталіації).</w:t>
      </w:r>
    </w:p>
    <w:p w:rsidR="00AC6B48" w:rsidRPr="00E52AC1" w:rsidRDefault="0003298B" w:rsidP="0003298B">
      <w:pPr>
        <w:pStyle w:val="26"/>
        <w:tabs>
          <w:tab w:val="left" w:pos="993"/>
        </w:tabs>
        <w:spacing w:after="0" w:line="240" w:lineRule="auto"/>
        <w:ind w:firstLine="709"/>
        <w:rPr>
          <w:b w:val="0"/>
          <w:sz w:val="28"/>
          <w:szCs w:val="28"/>
        </w:rPr>
      </w:pPr>
      <w:r>
        <w:rPr>
          <w:b w:val="0"/>
          <w:sz w:val="28"/>
          <w:szCs w:val="28"/>
          <w:lang w:val="uk-UA"/>
        </w:rPr>
        <w:t>1</w:t>
      </w:r>
      <w:r w:rsidR="00AC6B48" w:rsidRPr="00E52AC1">
        <w:rPr>
          <w:b w:val="0"/>
          <w:sz w:val="28"/>
          <w:szCs w:val="28"/>
        </w:rPr>
        <w:t>0.</w:t>
      </w:r>
      <w:r>
        <w:rPr>
          <w:b w:val="0"/>
          <w:sz w:val="28"/>
          <w:szCs w:val="28"/>
          <w:lang w:val="uk-UA"/>
        </w:rPr>
        <w:t>4</w:t>
      </w:r>
      <w:r w:rsidR="00AC6B48" w:rsidRPr="00E52AC1">
        <w:rPr>
          <w:b w:val="0"/>
          <w:sz w:val="28"/>
          <w:szCs w:val="28"/>
        </w:rPr>
        <w:t>. Заходи реагування та відповідальність</w:t>
      </w:r>
    </w:p>
    <w:p w:rsidR="00AC6B48" w:rsidRPr="00E52AC1" w:rsidRDefault="00AC6B48" w:rsidP="0003298B">
      <w:pPr>
        <w:pStyle w:val="26"/>
        <w:numPr>
          <w:ilvl w:val="0"/>
          <w:numId w:val="44"/>
        </w:numPr>
        <w:tabs>
          <w:tab w:val="left" w:pos="993"/>
        </w:tabs>
        <w:spacing w:after="0" w:line="240" w:lineRule="auto"/>
        <w:ind w:left="0" w:firstLine="709"/>
        <w:rPr>
          <w:b w:val="0"/>
          <w:sz w:val="28"/>
          <w:szCs w:val="28"/>
        </w:rPr>
      </w:pPr>
      <w:r w:rsidRPr="00E52AC1">
        <w:rPr>
          <w:b w:val="0"/>
          <w:sz w:val="28"/>
          <w:szCs w:val="28"/>
        </w:rPr>
        <w:t>За порушення положень Кодексу можуть застосовуватися такі заходи:</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 усне зауваження;</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 письмове попередження;</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 ініціювання службового розслідування;</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 інші заходи, передбачені законодавством і внутрішніми актами Університету.</w:t>
      </w:r>
    </w:p>
    <w:p w:rsidR="00AC6B48" w:rsidRPr="00E52AC1" w:rsidRDefault="00AC6B48" w:rsidP="0003298B">
      <w:pPr>
        <w:pStyle w:val="26"/>
        <w:numPr>
          <w:ilvl w:val="0"/>
          <w:numId w:val="44"/>
        </w:numPr>
        <w:tabs>
          <w:tab w:val="left" w:pos="993"/>
        </w:tabs>
        <w:spacing w:after="0" w:line="240" w:lineRule="auto"/>
        <w:ind w:left="0" w:firstLine="709"/>
        <w:rPr>
          <w:b w:val="0"/>
          <w:sz w:val="28"/>
          <w:szCs w:val="28"/>
        </w:rPr>
      </w:pPr>
      <w:r w:rsidRPr="00E52AC1">
        <w:rPr>
          <w:b w:val="0"/>
          <w:sz w:val="28"/>
          <w:szCs w:val="28"/>
        </w:rPr>
        <w:t>Застосування заходів за Кодексом не виключає можливості притягнення особи до іншої відповідальності відповідно до законодавства України.</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10.</w:t>
      </w:r>
      <w:r w:rsidR="0003298B">
        <w:rPr>
          <w:b w:val="0"/>
          <w:sz w:val="28"/>
          <w:szCs w:val="28"/>
          <w:lang w:val="uk-UA"/>
        </w:rPr>
        <w:t>5</w:t>
      </w:r>
      <w:r w:rsidRPr="00E52AC1">
        <w:rPr>
          <w:b w:val="0"/>
          <w:sz w:val="28"/>
          <w:szCs w:val="28"/>
        </w:rPr>
        <w:t>. Апеляція та оскарження</w:t>
      </w:r>
    </w:p>
    <w:p w:rsidR="00AC6B48" w:rsidRPr="00E52AC1" w:rsidRDefault="00AC6B48" w:rsidP="0003298B">
      <w:pPr>
        <w:pStyle w:val="26"/>
        <w:numPr>
          <w:ilvl w:val="0"/>
          <w:numId w:val="44"/>
        </w:numPr>
        <w:tabs>
          <w:tab w:val="left" w:pos="993"/>
        </w:tabs>
        <w:spacing w:after="0" w:line="240" w:lineRule="auto"/>
        <w:ind w:left="0" w:firstLine="709"/>
        <w:rPr>
          <w:b w:val="0"/>
          <w:sz w:val="28"/>
          <w:szCs w:val="28"/>
        </w:rPr>
      </w:pPr>
      <w:r w:rsidRPr="00E52AC1">
        <w:rPr>
          <w:b w:val="0"/>
          <w:sz w:val="28"/>
          <w:szCs w:val="28"/>
        </w:rPr>
        <w:t>Особа, щодо якої ухвалено рішення, має право подати апеляцію у встановленому порядку.</w:t>
      </w:r>
    </w:p>
    <w:p w:rsidR="00AC6B48" w:rsidRPr="00E52AC1" w:rsidRDefault="00AC6B48" w:rsidP="0003298B">
      <w:pPr>
        <w:pStyle w:val="26"/>
        <w:numPr>
          <w:ilvl w:val="0"/>
          <w:numId w:val="44"/>
        </w:numPr>
        <w:tabs>
          <w:tab w:val="left" w:pos="993"/>
        </w:tabs>
        <w:spacing w:after="0" w:line="240" w:lineRule="auto"/>
        <w:ind w:left="0" w:firstLine="709"/>
        <w:rPr>
          <w:b w:val="0"/>
          <w:sz w:val="28"/>
          <w:szCs w:val="28"/>
        </w:rPr>
      </w:pPr>
      <w:r w:rsidRPr="00E52AC1">
        <w:rPr>
          <w:b w:val="0"/>
          <w:sz w:val="28"/>
          <w:szCs w:val="28"/>
        </w:rPr>
        <w:t>Апеляція розглядається окремим уповноваженим органом або вищою інстанцією відповідно до внутрішніх процедур Університету.</w:t>
      </w:r>
    </w:p>
    <w:p w:rsidR="00AC6B48" w:rsidRPr="00E52AC1" w:rsidRDefault="00AC6B48" w:rsidP="0003298B">
      <w:pPr>
        <w:pStyle w:val="26"/>
        <w:numPr>
          <w:ilvl w:val="0"/>
          <w:numId w:val="44"/>
        </w:numPr>
        <w:tabs>
          <w:tab w:val="left" w:pos="993"/>
        </w:tabs>
        <w:spacing w:after="0" w:line="240" w:lineRule="auto"/>
        <w:ind w:left="0" w:firstLine="709"/>
        <w:rPr>
          <w:b w:val="0"/>
          <w:sz w:val="28"/>
          <w:szCs w:val="28"/>
        </w:rPr>
      </w:pPr>
      <w:r w:rsidRPr="00E52AC1">
        <w:rPr>
          <w:b w:val="0"/>
          <w:sz w:val="28"/>
          <w:szCs w:val="28"/>
        </w:rPr>
        <w:t>Подання апеляції не зупиняє виконання рішення, якщо інше не передбачено законом або внутрішніми актами.</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10.</w:t>
      </w:r>
      <w:r w:rsidR="0003298B">
        <w:rPr>
          <w:b w:val="0"/>
          <w:sz w:val="28"/>
          <w:szCs w:val="28"/>
          <w:lang w:val="uk-UA"/>
        </w:rPr>
        <w:t>6</w:t>
      </w:r>
      <w:r w:rsidRPr="00E52AC1">
        <w:rPr>
          <w:b w:val="0"/>
          <w:sz w:val="28"/>
          <w:szCs w:val="28"/>
        </w:rPr>
        <w:t>. Перегляд і оновлення Кодексу</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lastRenderedPageBreak/>
        <w:t>Кодекс підлягає періодичному перегляду не рідше одного разу на п’ять років або у разі істотних змін у законодавстві чи діяльності Університету.</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Пропозиції щодо змін можуть подаватися Комісією з етики</w:t>
      </w:r>
      <w:r w:rsidR="0003298B">
        <w:rPr>
          <w:b w:val="0"/>
          <w:sz w:val="28"/>
          <w:szCs w:val="28"/>
          <w:lang w:val="uk-UA"/>
        </w:rPr>
        <w:t xml:space="preserve"> </w:t>
      </w:r>
      <w:r w:rsidR="0003298B">
        <w:rPr>
          <w:b w:val="0"/>
          <w:sz w:val="28"/>
          <w:szCs w:val="28"/>
        </w:rPr>
        <w:t>та управління конфліктами</w:t>
      </w:r>
      <w:r w:rsidRPr="00E52AC1">
        <w:rPr>
          <w:b w:val="0"/>
          <w:sz w:val="28"/>
          <w:szCs w:val="28"/>
        </w:rPr>
        <w:t>, структурними підрозділами, органами студентського самоврядування та іншими учасниками освітнього процесу.</w:t>
      </w:r>
    </w:p>
    <w:p w:rsidR="00AC6B48" w:rsidRPr="00E52AC1" w:rsidRDefault="00AC6B48" w:rsidP="0003298B">
      <w:pPr>
        <w:pStyle w:val="26"/>
        <w:tabs>
          <w:tab w:val="left" w:pos="993"/>
        </w:tabs>
        <w:spacing w:after="0" w:line="240" w:lineRule="auto"/>
        <w:ind w:firstLine="709"/>
        <w:rPr>
          <w:b w:val="0"/>
          <w:sz w:val="28"/>
          <w:szCs w:val="28"/>
        </w:rPr>
      </w:pPr>
      <w:r w:rsidRPr="00E52AC1">
        <w:rPr>
          <w:b w:val="0"/>
          <w:sz w:val="28"/>
          <w:szCs w:val="28"/>
        </w:rPr>
        <w:t>Зміни до Кодексу затверджуються у встановленому порядку та доводяться до відома університетської спільноти.</w:t>
      </w:r>
    </w:p>
    <w:p w:rsidR="00AC6B48" w:rsidRPr="00E52AC1" w:rsidRDefault="00AC6B48" w:rsidP="0003298B">
      <w:pPr>
        <w:pStyle w:val="26"/>
        <w:tabs>
          <w:tab w:val="left" w:pos="993"/>
        </w:tabs>
        <w:spacing w:after="0" w:line="240" w:lineRule="auto"/>
        <w:ind w:firstLine="709"/>
        <w:rPr>
          <w:b w:val="0"/>
          <w:sz w:val="28"/>
          <w:szCs w:val="28"/>
        </w:rPr>
      </w:pPr>
    </w:p>
    <w:p w:rsidR="0003298B" w:rsidRPr="00E52AC1" w:rsidRDefault="0003298B" w:rsidP="0003298B">
      <w:pPr>
        <w:pStyle w:val="26"/>
        <w:numPr>
          <w:ilvl w:val="0"/>
          <w:numId w:val="45"/>
        </w:numPr>
        <w:shd w:val="clear" w:color="auto" w:fill="auto"/>
        <w:tabs>
          <w:tab w:val="left" w:pos="423"/>
        </w:tabs>
        <w:spacing w:after="0" w:line="240" w:lineRule="auto"/>
        <w:ind w:left="0" w:firstLine="709"/>
        <w:rPr>
          <w:sz w:val="28"/>
          <w:szCs w:val="28"/>
        </w:rPr>
      </w:pPr>
      <w:r w:rsidRPr="00E52AC1">
        <w:rPr>
          <w:sz w:val="28"/>
          <w:szCs w:val="28"/>
        </w:rPr>
        <w:t>ПРИКІНЦЕВЕ ПОЛОЖЕННЯ</w:t>
      </w:r>
    </w:p>
    <w:p w:rsidR="0003298B" w:rsidRDefault="0003298B" w:rsidP="0003298B">
      <w:pPr>
        <w:pStyle w:val="13"/>
        <w:numPr>
          <w:ilvl w:val="1"/>
          <w:numId w:val="45"/>
        </w:numPr>
        <w:shd w:val="clear" w:color="auto" w:fill="auto"/>
        <w:tabs>
          <w:tab w:val="left" w:pos="865"/>
        </w:tabs>
        <w:spacing w:before="0" w:after="0" w:line="240" w:lineRule="auto"/>
        <w:ind w:left="0" w:firstLine="709"/>
        <w:rPr>
          <w:sz w:val="28"/>
          <w:szCs w:val="28"/>
        </w:rPr>
      </w:pPr>
      <w:r w:rsidRPr="00E52AC1">
        <w:rPr>
          <w:sz w:val="28"/>
          <w:szCs w:val="28"/>
        </w:rPr>
        <w:t>Кодекс корпоративної культури учасників освітнього процесу затверджується на засіданні Вченої ради та вводиться в дію наказом ректора Університету.</w:t>
      </w:r>
    </w:p>
    <w:p w:rsidR="0003298B" w:rsidRDefault="00AC6B48" w:rsidP="0003298B">
      <w:pPr>
        <w:pStyle w:val="13"/>
        <w:numPr>
          <w:ilvl w:val="1"/>
          <w:numId w:val="45"/>
        </w:numPr>
        <w:shd w:val="clear" w:color="auto" w:fill="auto"/>
        <w:tabs>
          <w:tab w:val="left" w:pos="865"/>
        </w:tabs>
        <w:spacing w:before="0" w:after="0" w:line="240" w:lineRule="auto"/>
        <w:ind w:left="0" w:firstLine="709"/>
        <w:rPr>
          <w:sz w:val="28"/>
          <w:szCs w:val="28"/>
        </w:rPr>
      </w:pPr>
      <w:r w:rsidRPr="0003298B">
        <w:rPr>
          <w:sz w:val="28"/>
          <w:szCs w:val="28"/>
        </w:rPr>
        <w:t>Кодекс набирає чинності з моменту його затвердження наказом ректора</w:t>
      </w:r>
      <w:r w:rsidR="0003298B">
        <w:rPr>
          <w:sz w:val="28"/>
          <w:szCs w:val="28"/>
          <w:lang w:val="uk-UA"/>
        </w:rPr>
        <w:t xml:space="preserve"> Університету</w:t>
      </w:r>
      <w:r w:rsidRPr="0003298B">
        <w:rPr>
          <w:sz w:val="28"/>
          <w:szCs w:val="28"/>
        </w:rPr>
        <w:t>.</w:t>
      </w:r>
    </w:p>
    <w:p w:rsidR="0003298B" w:rsidRDefault="00AC6B48" w:rsidP="0003298B">
      <w:pPr>
        <w:pStyle w:val="13"/>
        <w:numPr>
          <w:ilvl w:val="1"/>
          <w:numId w:val="45"/>
        </w:numPr>
        <w:shd w:val="clear" w:color="auto" w:fill="auto"/>
        <w:tabs>
          <w:tab w:val="left" w:pos="865"/>
        </w:tabs>
        <w:spacing w:before="0" w:after="0" w:line="240" w:lineRule="auto"/>
        <w:ind w:left="0" w:firstLine="709"/>
        <w:rPr>
          <w:sz w:val="28"/>
          <w:szCs w:val="28"/>
        </w:rPr>
      </w:pPr>
      <w:r w:rsidRPr="0003298B">
        <w:rPr>
          <w:sz w:val="28"/>
          <w:szCs w:val="28"/>
        </w:rPr>
        <w:t>Положення Кодексу є обов’язковими для виконання всіма учасниками освітнього процесу.</w:t>
      </w:r>
    </w:p>
    <w:p w:rsidR="0003298B" w:rsidRDefault="0003298B" w:rsidP="0003298B">
      <w:pPr>
        <w:pStyle w:val="13"/>
        <w:numPr>
          <w:ilvl w:val="1"/>
          <w:numId w:val="45"/>
        </w:numPr>
        <w:shd w:val="clear" w:color="auto" w:fill="auto"/>
        <w:tabs>
          <w:tab w:val="left" w:pos="865"/>
        </w:tabs>
        <w:spacing w:before="0" w:after="0" w:line="240" w:lineRule="auto"/>
        <w:ind w:left="0" w:firstLine="709"/>
        <w:rPr>
          <w:sz w:val="28"/>
          <w:szCs w:val="28"/>
        </w:rPr>
      </w:pPr>
      <w:r w:rsidRPr="0003298B">
        <w:rPr>
          <w:sz w:val="28"/>
          <w:szCs w:val="28"/>
        </w:rPr>
        <w:t xml:space="preserve">Кодекс розміщується на </w:t>
      </w:r>
      <w:r w:rsidRPr="0003298B">
        <w:rPr>
          <w:sz w:val="28"/>
          <w:szCs w:val="28"/>
          <w:lang w:val="en-US"/>
        </w:rPr>
        <w:t>Web</w:t>
      </w:r>
      <w:r w:rsidRPr="0003298B">
        <w:rPr>
          <w:sz w:val="28"/>
          <w:szCs w:val="28"/>
        </w:rPr>
        <w:t>-сайті Університету.</w:t>
      </w:r>
    </w:p>
    <w:p w:rsidR="001121F9" w:rsidRPr="0003298B" w:rsidRDefault="00AC6B48" w:rsidP="0003298B">
      <w:pPr>
        <w:pStyle w:val="13"/>
        <w:numPr>
          <w:ilvl w:val="1"/>
          <w:numId w:val="45"/>
        </w:numPr>
        <w:shd w:val="clear" w:color="auto" w:fill="auto"/>
        <w:tabs>
          <w:tab w:val="left" w:pos="865"/>
        </w:tabs>
        <w:spacing w:before="0" w:after="0" w:line="240" w:lineRule="auto"/>
        <w:ind w:left="0" w:firstLine="709"/>
        <w:rPr>
          <w:sz w:val="28"/>
          <w:szCs w:val="28"/>
        </w:rPr>
      </w:pPr>
      <w:r w:rsidRPr="0003298B">
        <w:rPr>
          <w:sz w:val="28"/>
          <w:szCs w:val="28"/>
        </w:rPr>
        <w:t>Незнання положень Кодексу не звільняє від відповідальності за їх порушення.</w:t>
      </w:r>
      <w:bookmarkEnd w:id="6"/>
    </w:p>
    <w:sectPr w:rsidR="001121F9" w:rsidRPr="0003298B" w:rsidSect="00E52AC1">
      <w:type w:val="continuous"/>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1F3" w:rsidRDefault="009A11F3">
      <w:r>
        <w:separator/>
      </w:r>
    </w:p>
  </w:endnote>
  <w:endnote w:type="continuationSeparator" w:id="0">
    <w:p w:rsidR="009A11F3" w:rsidRDefault="009A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1F3" w:rsidRDefault="009A11F3"/>
  </w:footnote>
  <w:footnote w:type="continuationSeparator" w:id="0">
    <w:p w:rsidR="009A11F3" w:rsidRDefault="009A11F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459"/>
    <w:multiLevelType w:val="multilevel"/>
    <w:tmpl w:val="32FE8C4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0633F0"/>
    <w:multiLevelType w:val="hybridMultilevel"/>
    <w:tmpl w:val="077A45E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BF03167"/>
    <w:multiLevelType w:val="hybridMultilevel"/>
    <w:tmpl w:val="071C12A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C066A5D"/>
    <w:multiLevelType w:val="hybridMultilevel"/>
    <w:tmpl w:val="26FC197E"/>
    <w:lvl w:ilvl="0" w:tplc="0422000D">
      <w:start w:val="1"/>
      <w:numFmt w:val="bullet"/>
      <w:lvlText w:val=""/>
      <w:lvlJc w:val="left"/>
      <w:pPr>
        <w:ind w:left="1712" w:hanging="360"/>
      </w:pPr>
      <w:rPr>
        <w:rFonts w:ascii="Wingdings" w:hAnsi="Wingdings" w:hint="default"/>
      </w:rPr>
    </w:lvl>
    <w:lvl w:ilvl="1" w:tplc="04220003" w:tentative="1">
      <w:start w:val="1"/>
      <w:numFmt w:val="bullet"/>
      <w:lvlText w:val="o"/>
      <w:lvlJc w:val="left"/>
      <w:pPr>
        <w:ind w:left="2432" w:hanging="360"/>
      </w:pPr>
      <w:rPr>
        <w:rFonts w:ascii="Courier New" w:hAnsi="Courier New" w:cs="Courier New" w:hint="default"/>
      </w:rPr>
    </w:lvl>
    <w:lvl w:ilvl="2" w:tplc="04220005" w:tentative="1">
      <w:start w:val="1"/>
      <w:numFmt w:val="bullet"/>
      <w:lvlText w:val=""/>
      <w:lvlJc w:val="left"/>
      <w:pPr>
        <w:ind w:left="3152" w:hanging="360"/>
      </w:pPr>
      <w:rPr>
        <w:rFonts w:ascii="Wingdings" w:hAnsi="Wingdings" w:hint="default"/>
      </w:rPr>
    </w:lvl>
    <w:lvl w:ilvl="3" w:tplc="04220001" w:tentative="1">
      <w:start w:val="1"/>
      <w:numFmt w:val="bullet"/>
      <w:lvlText w:val=""/>
      <w:lvlJc w:val="left"/>
      <w:pPr>
        <w:ind w:left="3872" w:hanging="360"/>
      </w:pPr>
      <w:rPr>
        <w:rFonts w:ascii="Symbol" w:hAnsi="Symbol" w:hint="default"/>
      </w:rPr>
    </w:lvl>
    <w:lvl w:ilvl="4" w:tplc="04220003" w:tentative="1">
      <w:start w:val="1"/>
      <w:numFmt w:val="bullet"/>
      <w:lvlText w:val="o"/>
      <w:lvlJc w:val="left"/>
      <w:pPr>
        <w:ind w:left="4592" w:hanging="360"/>
      </w:pPr>
      <w:rPr>
        <w:rFonts w:ascii="Courier New" w:hAnsi="Courier New" w:cs="Courier New" w:hint="default"/>
      </w:rPr>
    </w:lvl>
    <w:lvl w:ilvl="5" w:tplc="04220005" w:tentative="1">
      <w:start w:val="1"/>
      <w:numFmt w:val="bullet"/>
      <w:lvlText w:val=""/>
      <w:lvlJc w:val="left"/>
      <w:pPr>
        <w:ind w:left="5312" w:hanging="360"/>
      </w:pPr>
      <w:rPr>
        <w:rFonts w:ascii="Wingdings" w:hAnsi="Wingdings" w:hint="default"/>
      </w:rPr>
    </w:lvl>
    <w:lvl w:ilvl="6" w:tplc="04220001" w:tentative="1">
      <w:start w:val="1"/>
      <w:numFmt w:val="bullet"/>
      <w:lvlText w:val=""/>
      <w:lvlJc w:val="left"/>
      <w:pPr>
        <w:ind w:left="6032" w:hanging="360"/>
      </w:pPr>
      <w:rPr>
        <w:rFonts w:ascii="Symbol" w:hAnsi="Symbol" w:hint="default"/>
      </w:rPr>
    </w:lvl>
    <w:lvl w:ilvl="7" w:tplc="04220003" w:tentative="1">
      <w:start w:val="1"/>
      <w:numFmt w:val="bullet"/>
      <w:lvlText w:val="o"/>
      <w:lvlJc w:val="left"/>
      <w:pPr>
        <w:ind w:left="6752" w:hanging="360"/>
      </w:pPr>
      <w:rPr>
        <w:rFonts w:ascii="Courier New" w:hAnsi="Courier New" w:cs="Courier New" w:hint="default"/>
      </w:rPr>
    </w:lvl>
    <w:lvl w:ilvl="8" w:tplc="04220005" w:tentative="1">
      <w:start w:val="1"/>
      <w:numFmt w:val="bullet"/>
      <w:lvlText w:val=""/>
      <w:lvlJc w:val="left"/>
      <w:pPr>
        <w:ind w:left="7472" w:hanging="360"/>
      </w:pPr>
      <w:rPr>
        <w:rFonts w:ascii="Wingdings" w:hAnsi="Wingdings" w:hint="default"/>
      </w:rPr>
    </w:lvl>
  </w:abstractNum>
  <w:abstractNum w:abstractNumId="4" w15:restartNumberingAfterBreak="0">
    <w:nsid w:val="0D442CB1"/>
    <w:multiLevelType w:val="multilevel"/>
    <w:tmpl w:val="7946125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DD5540"/>
    <w:multiLevelType w:val="hybridMultilevel"/>
    <w:tmpl w:val="82BE52A6"/>
    <w:lvl w:ilvl="0" w:tplc="0422000D">
      <w:start w:val="1"/>
      <w:numFmt w:val="bullet"/>
      <w:lvlText w:val=""/>
      <w:lvlJc w:val="left"/>
      <w:pPr>
        <w:ind w:left="1712" w:hanging="360"/>
      </w:pPr>
      <w:rPr>
        <w:rFonts w:ascii="Wingdings" w:hAnsi="Wingdings" w:hint="default"/>
      </w:rPr>
    </w:lvl>
    <w:lvl w:ilvl="1" w:tplc="04220003" w:tentative="1">
      <w:start w:val="1"/>
      <w:numFmt w:val="bullet"/>
      <w:lvlText w:val="o"/>
      <w:lvlJc w:val="left"/>
      <w:pPr>
        <w:ind w:left="2432" w:hanging="360"/>
      </w:pPr>
      <w:rPr>
        <w:rFonts w:ascii="Courier New" w:hAnsi="Courier New" w:cs="Courier New" w:hint="default"/>
      </w:rPr>
    </w:lvl>
    <w:lvl w:ilvl="2" w:tplc="04220005" w:tentative="1">
      <w:start w:val="1"/>
      <w:numFmt w:val="bullet"/>
      <w:lvlText w:val=""/>
      <w:lvlJc w:val="left"/>
      <w:pPr>
        <w:ind w:left="3152" w:hanging="360"/>
      </w:pPr>
      <w:rPr>
        <w:rFonts w:ascii="Wingdings" w:hAnsi="Wingdings" w:hint="default"/>
      </w:rPr>
    </w:lvl>
    <w:lvl w:ilvl="3" w:tplc="04220001" w:tentative="1">
      <w:start w:val="1"/>
      <w:numFmt w:val="bullet"/>
      <w:lvlText w:val=""/>
      <w:lvlJc w:val="left"/>
      <w:pPr>
        <w:ind w:left="3872" w:hanging="360"/>
      </w:pPr>
      <w:rPr>
        <w:rFonts w:ascii="Symbol" w:hAnsi="Symbol" w:hint="default"/>
      </w:rPr>
    </w:lvl>
    <w:lvl w:ilvl="4" w:tplc="04220003" w:tentative="1">
      <w:start w:val="1"/>
      <w:numFmt w:val="bullet"/>
      <w:lvlText w:val="o"/>
      <w:lvlJc w:val="left"/>
      <w:pPr>
        <w:ind w:left="4592" w:hanging="360"/>
      </w:pPr>
      <w:rPr>
        <w:rFonts w:ascii="Courier New" w:hAnsi="Courier New" w:cs="Courier New" w:hint="default"/>
      </w:rPr>
    </w:lvl>
    <w:lvl w:ilvl="5" w:tplc="04220005" w:tentative="1">
      <w:start w:val="1"/>
      <w:numFmt w:val="bullet"/>
      <w:lvlText w:val=""/>
      <w:lvlJc w:val="left"/>
      <w:pPr>
        <w:ind w:left="5312" w:hanging="360"/>
      </w:pPr>
      <w:rPr>
        <w:rFonts w:ascii="Wingdings" w:hAnsi="Wingdings" w:hint="default"/>
      </w:rPr>
    </w:lvl>
    <w:lvl w:ilvl="6" w:tplc="04220001" w:tentative="1">
      <w:start w:val="1"/>
      <w:numFmt w:val="bullet"/>
      <w:lvlText w:val=""/>
      <w:lvlJc w:val="left"/>
      <w:pPr>
        <w:ind w:left="6032" w:hanging="360"/>
      </w:pPr>
      <w:rPr>
        <w:rFonts w:ascii="Symbol" w:hAnsi="Symbol" w:hint="default"/>
      </w:rPr>
    </w:lvl>
    <w:lvl w:ilvl="7" w:tplc="04220003" w:tentative="1">
      <w:start w:val="1"/>
      <w:numFmt w:val="bullet"/>
      <w:lvlText w:val="o"/>
      <w:lvlJc w:val="left"/>
      <w:pPr>
        <w:ind w:left="6752" w:hanging="360"/>
      </w:pPr>
      <w:rPr>
        <w:rFonts w:ascii="Courier New" w:hAnsi="Courier New" w:cs="Courier New" w:hint="default"/>
      </w:rPr>
    </w:lvl>
    <w:lvl w:ilvl="8" w:tplc="04220005" w:tentative="1">
      <w:start w:val="1"/>
      <w:numFmt w:val="bullet"/>
      <w:lvlText w:val=""/>
      <w:lvlJc w:val="left"/>
      <w:pPr>
        <w:ind w:left="7472" w:hanging="360"/>
      </w:pPr>
      <w:rPr>
        <w:rFonts w:ascii="Wingdings" w:hAnsi="Wingdings" w:hint="default"/>
      </w:rPr>
    </w:lvl>
  </w:abstractNum>
  <w:abstractNum w:abstractNumId="6" w15:restartNumberingAfterBreak="0">
    <w:nsid w:val="152E372F"/>
    <w:multiLevelType w:val="hybridMultilevel"/>
    <w:tmpl w:val="6ED6790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B8A3D63"/>
    <w:multiLevelType w:val="multilevel"/>
    <w:tmpl w:val="6D945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78550F"/>
    <w:multiLevelType w:val="hybridMultilevel"/>
    <w:tmpl w:val="E87A40A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DB13C9B"/>
    <w:multiLevelType w:val="multilevel"/>
    <w:tmpl w:val="AF34FB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EB0610"/>
    <w:multiLevelType w:val="hybridMultilevel"/>
    <w:tmpl w:val="86E4465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1E6950B0"/>
    <w:multiLevelType w:val="hybridMultilevel"/>
    <w:tmpl w:val="F6D26B6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0AB6FAE"/>
    <w:multiLevelType w:val="hybridMultilevel"/>
    <w:tmpl w:val="47E8FB34"/>
    <w:lvl w:ilvl="0" w:tplc="EE82A444">
      <w:start w:val="1"/>
      <w:numFmt w:val="decimal"/>
      <w:lvlText w:val="%1.1"/>
      <w:lvlJc w:val="left"/>
      <w:pPr>
        <w:ind w:left="7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21B1A3B"/>
    <w:multiLevelType w:val="hybridMultilevel"/>
    <w:tmpl w:val="03AE913A"/>
    <w:lvl w:ilvl="0" w:tplc="8AA201F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22D1570C"/>
    <w:multiLevelType w:val="hybridMultilevel"/>
    <w:tmpl w:val="E37CA908"/>
    <w:lvl w:ilvl="0" w:tplc="EEA2466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23E96175"/>
    <w:multiLevelType w:val="hybridMultilevel"/>
    <w:tmpl w:val="1B28104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25DF1C34"/>
    <w:multiLevelType w:val="hybridMultilevel"/>
    <w:tmpl w:val="507E426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26D33707"/>
    <w:multiLevelType w:val="hybridMultilevel"/>
    <w:tmpl w:val="AD24DB0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2EEC48F6"/>
    <w:multiLevelType w:val="hybridMultilevel"/>
    <w:tmpl w:val="A76E994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312F0EF3"/>
    <w:multiLevelType w:val="multilevel"/>
    <w:tmpl w:val="428A1B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1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B64C0F"/>
    <w:multiLevelType w:val="multilevel"/>
    <w:tmpl w:val="3294DEB8"/>
    <w:lvl w:ilvl="0">
      <w:start w:val="11"/>
      <w:numFmt w:val="decimal"/>
      <w:lvlText w:val="%1."/>
      <w:lvlJc w:val="left"/>
      <w:pPr>
        <w:ind w:left="1069" w:hanging="360"/>
      </w:pPr>
      <w:rPr>
        <w:rFonts w:hint="default"/>
      </w:rPr>
    </w:lvl>
    <w:lvl w:ilvl="1">
      <w:start w:val="1"/>
      <w:numFmt w:val="decimal"/>
      <w:isLgl/>
      <w:lvlText w:val="%1.%2"/>
      <w:lvlJc w:val="left"/>
      <w:pPr>
        <w:ind w:left="1199" w:hanging="4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F3B0574"/>
    <w:multiLevelType w:val="hybridMultilevel"/>
    <w:tmpl w:val="C38C689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41BA41F3"/>
    <w:multiLevelType w:val="multilevel"/>
    <w:tmpl w:val="A680015A"/>
    <w:lvl w:ilvl="0">
      <w:start w:val="1"/>
      <w:numFmt w:val="decimal"/>
      <w:lvlText w:val="%1"/>
      <w:lvlJc w:val="left"/>
      <w:pPr>
        <w:ind w:left="450" w:hanging="450"/>
      </w:pPr>
      <w:rPr>
        <w:rFonts w:hint="default"/>
      </w:rPr>
    </w:lvl>
    <w:lvl w:ilvl="1">
      <w:start w:val="1"/>
      <w:numFmt w:val="decimal"/>
      <w:lvlText w:val="%1.%2"/>
      <w:lvlJc w:val="left"/>
      <w:pPr>
        <w:ind w:left="470" w:hanging="45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23" w15:restartNumberingAfterBreak="0">
    <w:nsid w:val="4882702A"/>
    <w:multiLevelType w:val="hybridMultilevel"/>
    <w:tmpl w:val="B32ACD64"/>
    <w:lvl w:ilvl="0" w:tplc="0422000D">
      <w:start w:val="1"/>
      <w:numFmt w:val="bullet"/>
      <w:lvlText w:val=""/>
      <w:lvlJc w:val="left"/>
      <w:pPr>
        <w:ind w:left="1712" w:hanging="360"/>
      </w:pPr>
      <w:rPr>
        <w:rFonts w:ascii="Wingdings" w:hAnsi="Wingdings" w:hint="default"/>
      </w:rPr>
    </w:lvl>
    <w:lvl w:ilvl="1" w:tplc="04220003" w:tentative="1">
      <w:start w:val="1"/>
      <w:numFmt w:val="bullet"/>
      <w:lvlText w:val="o"/>
      <w:lvlJc w:val="left"/>
      <w:pPr>
        <w:ind w:left="2432" w:hanging="360"/>
      </w:pPr>
      <w:rPr>
        <w:rFonts w:ascii="Courier New" w:hAnsi="Courier New" w:cs="Courier New" w:hint="default"/>
      </w:rPr>
    </w:lvl>
    <w:lvl w:ilvl="2" w:tplc="04220005" w:tentative="1">
      <w:start w:val="1"/>
      <w:numFmt w:val="bullet"/>
      <w:lvlText w:val=""/>
      <w:lvlJc w:val="left"/>
      <w:pPr>
        <w:ind w:left="3152" w:hanging="360"/>
      </w:pPr>
      <w:rPr>
        <w:rFonts w:ascii="Wingdings" w:hAnsi="Wingdings" w:hint="default"/>
      </w:rPr>
    </w:lvl>
    <w:lvl w:ilvl="3" w:tplc="04220001" w:tentative="1">
      <w:start w:val="1"/>
      <w:numFmt w:val="bullet"/>
      <w:lvlText w:val=""/>
      <w:lvlJc w:val="left"/>
      <w:pPr>
        <w:ind w:left="3872" w:hanging="360"/>
      </w:pPr>
      <w:rPr>
        <w:rFonts w:ascii="Symbol" w:hAnsi="Symbol" w:hint="default"/>
      </w:rPr>
    </w:lvl>
    <w:lvl w:ilvl="4" w:tplc="04220003" w:tentative="1">
      <w:start w:val="1"/>
      <w:numFmt w:val="bullet"/>
      <w:lvlText w:val="o"/>
      <w:lvlJc w:val="left"/>
      <w:pPr>
        <w:ind w:left="4592" w:hanging="360"/>
      </w:pPr>
      <w:rPr>
        <w:rFonts w:ascii="Courier New" w:hAnsi="Courier New" w:cs="Courier New" w:hint="default"/>
      </w:rPr>
    </w:lvl>
    <w:lvl w:ilvl="5" w:tplc="04220005" w:tentative="1">
      <w:start w:val="1"/>
      <w:numFmt w:val="bullet"/>
      <w:lvlText w:val=""/>
      <w:lvlJc w:val="left"/>
      <w:pPr>
        <w:ind w:left="5312" w:hanging="360"/>
      </w:pPr>
      <w:rPr>
        <w:rFonts w:ascii="Wingdings" w:hAnsi="Wingdings" w:hint="default"/>
      </w:rPr>
    </w:lvl>
    <w:lvl w:ilvl="6" w:tplc="04220001" w:tentative="1">
      <w:start w:val="1"/>
      <w:numFmt w:val="bullet"/>
      <w:lvlText w:val=""/>
      <w:lvlJc w:val="left"/>
      <w:pPr>
        <w:ind w:left="6032" w:hanging="360"/>
      </w:pPr>
      <w:rPr>
        <w:rFonts w:ascii="Symbol" w:hAnsi="Symbol" w:hint="default"/>
      </w:rPr>
    </w:lvl>
    <w:lvl w:ilvl="7" w:tplc="04220003" w:tentative="1">
      <w:start w:val="1"/>
      <w:numFmt w:val="bullet"/>
      <w:lvlText w:val="o"/>
      <w:lvlJc w:val="left"/>
      <w:pPr>
        <w:ind w:left="6752" w:hanging="360"/>
      </w:pPr>
      <w:rPr>
        <w:rFonts w:ascii="Courier New" w:hAnsi="Courier New" w:cs="Courier New" w:hint="default"/>
      </w:rPr>
    </w:lvl>
    <w:lvl w:ilvl="8" w:tplc="04220005" w:tentative="1">
      <w:start w:val="1"/>
      <w:numFmt w:val="bullet"/>
      <w:lvlText w:val=""/>
      <w:lvlJc w:val="left"/>
      <w:pPr>
        <w:ind w:left="7472" w:hanging="360"/>
      </w:pPr>
      <w:rPr>
        <w:rFonts w:ascii="Wingdings" w:hAnsi="Wingdings" w:hint="default"/>
      </w:rPr>
    </w:lvl>
  </w:abstractNum>
  <w:abstractNum w:abstractNumId="24" w15:restartNumberingAfterBreak="0">
    <w:nsid w:val="510979E2"/>
    <w:multiLevelType w:val="hybridMultilevel"/>
    <w:tmpl w:val="229E772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5133690F"/>
    <w:multiLevelType w:val="hybridMultilevel"/>
    <w:tmpl w:val="4146A00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15:restartNumberingAfterBreak="0">
    <w:nsid w:val="52554DDF"/>
    <w:multiLevelType w:val="multilevel"/>
    <w:tmpl w:val="5F5EFBAA"/>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F010A2"/>
    <w:multiLevelType w:val="multilevel"/>
    <w:tmpl w:val="9404C67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62089F"/>
    <w:multiLevelType w:val="multilevel"/>
    <w:tmpl w:val="D4A8AA3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8E091B"/>
    <w:multiLevelType w:val="hybridMultilevel"/>
    <w:tmpl w:val="26FC024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596C4725"/>
    <w:multiLevelType w:val="multilevel"/>
    <w:tmpl w:val="185AA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D85280"/>
    <w:multiLevelType w:val="hybridMultilevel"/>
    <w:tmpl w:val="A21E076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601C5B99"/>
    <w:multiLevelType w:val="hybridMultilevel"/>
    <w:tmpl w:val="AADE981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622870A0"/>
    <w:multiLevelType w:val="hybridMultilevel"/>
    <w:tmpl w:val="FFECCD8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6395081B"/>
    <w:multiLevelType w:val="hybridMultilevel"/>
    <w:tmpl w:val="31F61B0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6ADC4EF5"/>
    <w:multiLevelType w:val="hybridMultilevel"/>
    <w:tmpl w:val="52B68F4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6C4C758A"/>
    <w:multiLevelType w:val="hybridMultilevel"/>
    <w:tmpl w:val="FFEA719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6D483267"/>
    <w:multiLevelType w:val="hybridMultilevel"/>
    <w:tmpl w:val="6E30B01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709F4235"/>
    <w:multiLevelType w:val="hybridMultilevel"/>
    <w:tmpl w:val="3D6019F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15:restartNumberingAfterBreak="0">
    <w:nsid w:val="72225C3D"/>
    <w:multiLevelType w:val="multilevel"/>
    <w:tmpl w:val="A7840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8F0B3B"/>
    <w:multiLevelType w:val="hybridMultilevel"/>
    <w:tmpl w:val="2F868FCE"/>
    <w:lvl w:ilvl="0" w:tplc="EE82A444">
      <w:start w:val="1"/>
      <w:numFmt w:val="decimal"/>
      <w:lvlText w:val="%1.1"/>
      <w:lvlJc w:val="left"/>
      <w:pPr>
        <w:ind w:left="740" w:hanging="360"/>
      </w:pPr>
      <w:rPr>
        <w:rFonts w:hint="default"/>
      </w:rPr>
    </w:lvl>
    <w:lvl w:ilvl="1" w:tplc="EE82A444">
      <w:start w:val="1"/>
      <w:numFmt w:val="decimal"/>
      <w:lvlText w:val="%2.1"/>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A9B6AEA"/>
    <w:multiLevelType w:val="hybridMultilevel"/>
    <w:tmpl w:val="CD6098C4"/>
    <w:lvl w:ilvl="0" w:tplc="D8329C0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2" w15:restartNumberingAfterBreak="0">
    <w:nsid w:val="7CAF1802"/>
    <w:multiLevelType w:val="multilevel"/>
    <w:tmpl w:val="8CB0A8F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282820"/>
    <w:multiLevelType w:val="hybridMultilevel"/>
    <w:tmpl w:val="57E8C02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4" w15:restartNumberingAfterBreak="0">
    <w:nsid w:val="7EE90F61"/>
    <w:multiLevelType w:val="hybridMultilevel"/>
    <w:tmpl w:val="64F8195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8"/>
  </w:num>
  <w:num w:numId="2">
    <w:abstractNumId w:val="9"/>
  </w:num>
  <w:num w:numId="3">
    <w:abstractNumId w:val="0"/>
  </w:num>
  <w:num w:numId="4">
    <w:abstractNumId w:val="30"/>
  </w:num>
  <w:num w:numId="5">
    <w:abstractNumId w:val="42"/>
  </w:num>
  <w:num w:numId="6">
    <w:abstractNumId w:val="26"/>
  </w:num>
  <w:num w:numId="7">
    <w:abstractNumId w:val="7"/>
  </w:num>
  <w:num w:numId="8">
    <w:abstractNumId w:val="4"/>
  </w:num>
  <w:num w:numId="9">
    <w:abstractNumId w:val="27"/>
  </w:num>
  <w:num w:numId="10">
    <w:abstractNumId w:val="39"/>
  </w:num>
  <w:num w:numId="11">
    <w:abstractNumId w:val="19"/>
  </w:num>
  <w:num w:numId="12">
    <w:abstractNumId w:val="12"/>
  </w:num>
  <w:num w:numId="13">
    <w:abstractNumId w:val="22"/>
  </w:num>
  <w:num w:numId="14">
    <w:abstractNumId w:val="40"/>
  </w:num>
  <w:num w:numId="15">
    <w:abstractNumId w:val="32"/>
  </w:num>
  <w:num w:numId="16">
    <w:abstractNumId w:val="33"/>
  </w:num>
  <w:num w:numId="17">
    <w:abstractNumId w:val="38"/>
  </w:num>
  <w:num w:numId="18">
    <w:abstractNumId w:val="31"/>
  </w:num>
  <w:num w:numId="19">
    <w:abstractNumId w:val="37"/>
  </w:num>
  <w:num w:numId="20">
    <w:abstractNumId w:val="23"/>
  </w:num>
  <w:num w:numId="21">
    <w:abstractNumId w:val="5"/>
  </w:num>
  <w:num w:numId="22">
    <w:abstractNumId w:val="3"/>
  </w:num>
  <w:num w:numId="23">
    <w:abstractNumId w:val="21"/>
  </w:num>
  <w:num w:numId="24">
    <w:abstractNumId w:val="44"/>
  </w:num>
  <w:num w:numId="25">
    <w:abstractNumId w:val="43"/>
  </w:num>
  <w:num w:numId="26">
    <w:abstractNumId w:val="18"/>
  </w:num>
  <w:num w:numId="27">
    <w:abstractNumId w:val="34"/>
  </w:num>
  <w:num w:numId="28">
    <w:abstractNumId w:val="29"/>
  </w:num>
  <w:num w:numId="29">
    <w:abstractNumId w:val="15"/>
  </w:num>
  <w:num w:numId="30">
    <w:abstractNumId w:val="41"/>
  </w:num>
  <w:num w:numId="31">
    <w:abstractNumId w:val="1"/>
  </w:num>
  <w:num w:numId="32">
    <w:abstractNumId w:val="17"/>
  </w:num>
  <w:num w:numId="33">
    <w:abstractNumId w:val="13"/>
  </w:num>
  <w:num w:numId="34">
    <w:abstractNumId w:val="25"/>
  </w:num>
  <w:num w:numId="35">
    <w:abstractNumId w:val="10"/>
  </w:num>
  <w:num w:numId="36">
    <w:abstractNumId w:val="36"/>
  </w:num>
  <w:num w:numId="37">
    <w:abstractNumId w:val="2"/>
  </w:num>
  <w:num w:numId="38">
    <w:abstractNumId w:val="8"/>
  </w:num>
  <w:num w:numId="39">
    <w:abstractNumId w:val="14"/>
  </w:num>
  <w:num w:numId="40">
    <w:abstractNumId w:val="6"/>
  </w:num>
  <w:num w:numId="41">
    <w:abstractNumId w:val="16"/>
  </w:num>
  <w:num w:numId="42">
    <w:abstractNumId w:val="35"/>
  </w:num>
  <w:num w:numId="43">
    <w:abstractNumId w:val="11"/>
  </w:num>
  <w:num w:numId="44">
    <w:abstractNumId w:val="24"/>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49"/>
    <w:rsid w:val="0000044F"/>
    <w:rsid w:val="00011D30"/>
    <w:rsid w:val="0003298B"/>
    <w:rsid w:val="00090D49"/>
    <w:rsid w:val="001121F9"/>
    <w:rsid w:val="001212CA"/>
    <w:rsid w:val="0015613E"/>
    <w:rsid w:val="00172D96"/>
    <w:rsid w:val="00204920"/>
    <w:rsid w:val="00207B22"/>
    <w:rsid w:val="002B3D7A"/>
    <w:rsid w:val="002F745A"/>
    <w:rsid w:val="00314D84"/>
    <w:rsid w:val="003222FB"/>
    <w:rsid w:val="00326A53"/>
    <w:rsid w:val="00340D84"/>
    <w:rsid w:val="003B24FC"/>
    <w:rsid w:val="003C6D5D"/>
    <w:rsid w:val="00405DA6"/>
    <w:rsid w:val="0046718A"/>
    <w:rsid w:val="004B4478"/>
    <w:rsid w:val="00502809"/>
    <w:rsid w:val="00565E29"/>
    <w:rsid w:val="00577559"/>
    <w:rsid w:val="00710E9A"/>
    <w:rsid w:val="0074226F"/>
    <w:rsid w:val="008436EC"/>
    <w:rsid w:val="008450E6"/>
    <w:rsid w:val="0085472D"/>
    <w:rsid w:val="008D7ED3"/>
    <w:rsid w:val="008F0BA3"/>
    <w:rsid w:val="00920FC1"/>
    <w:rsid w:val="009336F5"/>
    <w:rsid w:val="00972808"/>
    <w:rsid w:val="009871EA"/>
    <w:rsid w:val="009959DE"/>
    <w:rsid w:val="009A11F3"/>
    <w:rsid w:val="009B5C6C"/>
    <w:rsid w:val="00A02D0C"/>
    <w:rsid w:val="00A15913"/>
    <w:rsid w:val="00AC6B48"/>
    <w:rsid w:val="00B535BC"/>
    <w:rsid w:val="00BA5F6E"/>
    <w:rsid w:val="00BB7A6F"/>
    <w:rsid w:val="00BC3DCC"/>
    <w:rsid w:val="00C40659"/>
    <w:rsid w:val="00C524BC"/>
    <w:rsid w:val="00CF5516"/>
    <w:rsid w:val="00D20102"/>
    <w:rsid w:val="00DE4519"/>
    <w:rsid w:val="00DF5EC7"/>
    <w:rsid w:val="00E52AC1"/>
    <w:rsid w:val="00EA4D8B"/>
    <w:rsid w:val="00EE62DE"/>
    <w:rsid w:val="00F25CFB"/>
    <w:rsid w:val="00F775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C3F5D-0BDC-4AD4-82AE-4CFE6DB6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ий текст (2)_"/>
    <w:basedOn w:val="a0"/>
    <w:link w:val="20"/>
    <w:rPr>
      <w:rFonts w:ascii="Times New Roman" w:eastAsia="Times New Roman" w:hAnsi="Times New Roman" w:cs="Times New Roman"/>
      <w:b w:val="0"/>
      <w:bCs w:val="0"/>
      <w:i w:val="0"/>
      <w:iCs w:val="0"/>
      <w:smallCaps w:val="0"/>
      <w:strike w:val="0"/>
      <w:spacing w:val="10"/>
      <w:sz w:val="24"/>
      <w:szCs w:val="24"/>
    </w:rPr>
  </w:style>
  <w:style w:type="character" w:customStyle="1" w:styleId="21">
    <w:name w:val="Основний текст (2)"/>
    <w:basedOn w:val="2"/>
    <w:rPr>
      <w:rFonts w:ascii="Times New Roman" w:eastAsia="Times New Roman" w:hAnsi="Times New Roman" w:cs="Times New Roman"/>
      <w:b w:val="0"/>
      <w:bCs w:val="0"/>
      <w:i w:val="0"/>
      <w:iCs w:val="0"/>
      <w:smallCaps w:val="0"/>
      <w:strike w:val="0"/>
      <w:spacing w:val="10"/>
      <w:sz w:val="24"/>
      <w:szCs w:val="24"/>
    </w:rPr>
  </w:style>
  <w:style w:type="character" w:customStyle="1" w:styleId="3">
    <w:name w:val="Основний текст (3)_"/>
    <w:basedOn w:val="a0"/>
    <w:link w:val="30"/>
    <w:rPr>
      <w:rFonts w:ascii="Times New Roman" w:eastAsia="Times New Roman" w:hAnsi="Times New Roman" w:cs="Times New Roman"/>
      <w:b w:val="0"/>
      <w:bCs w:val="0"/>
      <w:i w:val="0"/>
      <w:iCs w:val="0"/>
      <w:smallCaps w:val="0"/>
      <w:strike w:val="0"/>
      <w:spacing w:val="20"/>
      <w:sz w:val="24"/>
      <w:szCs w:val="24"/>
    </w:rPr>
  </w:style>
  <w:style w:type="character" w:customStyle="1" w:styleId="31">
    <w:name w:val="Основний текст (3)"/>
    <w:basedOn w:val="3"/>
    <w:rPr>
      <w:rFonts w:ascii="Times New Roman" w:eastAsia="Times New Roman" w:hAnsi="Times New Roman" w:cs="Times New Roman"/>
      <w:b w:val="0"/>
      <w:bCs w:val="0"/>
      <w:i w:val="0"/>
      <w:iCs w:val="0"/>
      <w:smallCaps w:val="0"/>
      <w:strike w:val="0"/>
      <w:spacing w:val="20"/>
      <w:sz w:val="24"/>
      <w:szCs w:val="24"/>
    </w:rPr>
  </w:style>
  <w:style w:type="character" w:customStyle="1" w:styleId="32">
    <w:name w:val="Основний текст (3)"/>
    <w:basedOn w:val="3"/>
    <w:rPr>
      <w:rFonts w:ascii="Times New Roman" w:eastAsia="Times New Roman" w:hAnsi="Times New Roman" w:cs="Times New Roman"/>
      <w:b w:val="0"/>
      <w:bCs w:val="0"/>
      <w:i w:val="0"/>
      <w:iCs w:val="0"/>
      <w:smallCaps w:val="0"/>
      <w:strike w:val="0"/>
      <w:spacing w:val="20"/>
      <w:sz w:val="24"/>
      <w:szCs w:val="24"/>
    </w:rPr>
  </w:style>
  <w:style w:type="character" w:customStyle="1" w:styleId="22">
    <w:name w:val="Підпис до зображення (2)_"/>
    <w:basedOn w:val="a0"/>
    <w:link w:val="23"/>
    <w:rPr>
      <w:rFonts w:ascii="Times New Roman" w:eastAsia="Times New Roman" w:hAnsi="Times New Roman" w:cs="Times New Roman"/>
      <w:b w:val="0"/>
      <w:bCs w:val="0"/>
      <w:i w:val="0"/>
      <w:iCs w:val="0"/>
      <w:smallCaps w:val="0"/>
      <w:strike w:val="0"/>
      <w:spacing w:val="10"/>
      <w:sz w:val="22"/>
      <w:szCs w:val="22"/>
    </w:rPr>
  </w:style>
  <w:style w:type="character" w:customStyle="1" w:styleId="24">
    <w:name w:val="Підпис до зображення (2)"/>
    <w:basedOn w:val="22"/>
    <w:rPr>
      <w:rFonts w:ascii="Times New Roman" w:eastAsia="Times New Roman" w:hAnsi="Times New Roman" w:cs="Times New Roman"/>
      <w:b w:val="0"/>
      <w:bCs w:val="0"/>
      <w:i w:val="0"/>
      <w:iCs w:val="0"/>
      <w:smallCaps w:val="0"/>
      <w:strike w:val="0"/>
      <w:spacing w:val="10"/>
      <w:sz w:val="22"/>
      <w:szCs w:val="22"/>
    </w:rPr>
  </w:style>
  <w:style w:type="character" w:customStyle="1" w:styleId="a4">
    <w:name w:val="Підпис до зображення_"/>
    <w:basedOn w:val="a0"/>
    <w:link w:val="a5"/>
    <w:rPr>
      <w:rFonts w:ascii="Times New Roman" w:eastAsia="Times New Roman" w:hAnsi="Times New Roman" w:cs="Times New Roman"/>
      <w:b w:val="0"/>
      <w:bCs w:val="0"/>
      <w:i w:val="0"/>
      <w:iCs w:val="0"/>
      <w:smallCaps w:val="0"/>
      <w:strike w:val="0"/>
      <w:spacing w:val="10"/>
      <w:sz w:val="24"/>
      <w:szCs w:val="24"/>
    </w:rPr>
  </w:style>
  <w:style w:type="character" w:customStyle="1" w:styleId="a6">
    <w:name w:val="Підпис до зображення"/>
    <w:basedOn w:val="a4"/>
    <w:rPr>
      <w:rFonts w:ascii="Times New Roman" w:eastAsia="Times New Roman" w:hAnsi="Times New Roman" w:cs="Times New Roman"/>
      <w:b w:val="0"/>
      <w:bCs w:val="0"/>
      <w:i w:val="0"/>
      <w:iCs w:val="0"/>
      <w:smallCaps w:val="0"/>
      <w:strike w:val="0"/>
      <w:spacing w:val="10"/>
      <w:sz w:val="24"/>
      <w:szCs w:val="24"/>
    </w:rPr>
  </w:style>
  <w:style w:type="character" w:customStyle="1" w:styleId="4">
    <w:name w:val="Основний текст (4)_"/>
    <w:basedOn w:val="a0"/>
    <w:link w:val="40"/>
    <w:rPr>
      <w:rFonts w:ascii="Times New Roman" w:eastAsia="Times New Roman" w:hAnsi="Times New Roman" w:cs="Times New Roman"/>
      <w:b w:val="0"/>
      <w:bCs w:val="0"/>
      <w:i w:val="0"/>
      <w:iCs w:val="0"/>
      <w:smallCaps w:val="0"/>
      <w:strike w:val="0"/>
      <w:spacing w:val="-10"/>
      <w:sz w:val="22"/>
      <w:szCs w:val="22"/>
    </w:rPr>
  </w:style>
  <w:style w:type="character" w:customStyle="1" w:styleId="41">
    <w:name w:val="Основний текст (4)"/>
    <w:basedOn w:val="4"/>
    <w:rPr>
      <w:rFonts w:ascii="Times New Roman" w:eastAsia="Times New Roman" w:hAnsi="Times New Roman" w:cs="Times New Roman"/>
      <w:b w:val="0"/>
      <w:bCs w:val="0"/>
      <w:i w:val="0"/>
      <w:iCs w:val="0"/>
      <w:smallCaps w:val="0"/>
      <w:strike w:val="0"/>
      <w:spacing w:val="-10"/>
      <w:sz w:val="22"/>
      <w:szCs w:val="22"/>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10"/>
      <w:sz w:val="33"/>
      <w:szCs w:val="33"/>
    </w:rPr>
  </w:style>
  <w:style w:type="character" w:customStyle="1" w:styleId="112pt5pt">
    <w:name w:val="Заголовок №1 + 12 pt;Не напівжирний;Інтервал 5 pt"/>
    <w:basedOn w:val="1"/>
    <w:rPr>
      <w:rFonts w:ascii="Times New Roman" w:eastAsia="Times New Roman" w:hAnsi="Times New Roman" w:cs="Times New Roman"/>
      <w:b/>
      <w:bCs/>
      <w:i w:val="0"/>
      <w:iCs w:val="0"/>
      <w:smallCaps w:val="0"/>
      <w:strike w:val="0"/>
      <w:spacing w:val="100"/>
      <w:sz w:val="24"/>
      <w:szCs w:val="24"/>
    </w:rPr>
  </w:style>
  <w:style w:type="character" w:customStyle="1" w:styleId="112pt5pt0">
    <w:name w:val="Заголовок №1 + 12 pt;Не напівжирний;Інтервал 5 pt"/>
    <w:basedOn w:val="1"/>
    <w:rPr>
      <w:rFonts w:ascii="Times New Roman" w:eastAsia="Times New Roman" w:hAnsi="Times New Roman" w:cs="Times New Roman"/>
      <w:b/>
      <w:bCs/>
      <w:i w:val="0"/>
      <w:iCs w:val="0"/>
      <w:smallCaps w:val="0"/>
      <w:strike w:val="0"/>
      <w:spacing w:val="100"/>
      <w:sz w:val="24"/>
      <w:szCs w:val="24"/>
    </w:rPr>
  </w:style>
  <w:style w:type="character" w:customStyle="1" w:styleId="11">
    <w:name w:val="Заголовок №1"/>
    <w:basedOn w:val="1"/>
    <w:rPr>
      <w:rFonts w:ascii="Times New Roman" w:eastAsia="Times New Roman" w:hAnsi="Times New Roman" w:cs="Times New Roman"/>
      <w:b w:val="0"/>
      <w:bCs w:val="0"/>
      <w:i w:val="0"/>
      <w:iCs w:val="0"/>
      <w:smallCaps w:val="0"/>
      <w:strike w:val="0"/>
      <w:spacing w:val="10"/>
      <w:sz w:val="33"/>
      <w:szCs w:val="33"/>
    </w:rPr>
  </w:style>
  <w:style w:type="character" w:customStyle="1" w:styleId="12">
    <w:name w:val="Заголовок №1"/>
    <w:basedOn w:val="1"/>
    <w:rPr>
      <w:rFonts w:ascii="Times New Roman" w:eastAsia="Times New Roman" w:hAnsi="Times New Roman" w:cs="Times New Roman"/>
      <w:b w:val="0"/>
      <w:bCs w:val="0"/>
      <w:i w:val="0"/>
      <w:iCs w:val="0"/>
      <w:smallCaps w:val="0"/>
      <w:strike w:val="0"/>
      <w:spacing w:val="10"/>
      <w:sz w:val="33"/>
      <w:szCs w:val="33"/>
    </w:rPr>
  </w:style>
  <w:style w:type="character" w:customStyle="1" w:styleId="33">
    <w:name w:val="Основний текст (3)"/>
    <w:basedOn w:val="3"/>
    <w:rPr>
      <w:rFonts w:ascii="Times New Roman" w:eastAsia="Times New Roman" w:hAnsi="Times New Roman" w:cs="Times New Roman"/>
      <w:b w:val="0"/>
      <w:bCs w:val="0"/>
      <w:i w:val="0"/>
      <w:iCs w:val="0"/>
      <w:smallCaps w:val="0"/>
      <w:strike w:val="0"/>
      <w:spacing w:val="20"/>
      <w:sz w:val="24"/>
      <w:szCs w:val="24"/>
    </w:rPr>
  </w:style>
  <w:style w:type="character" w:customStyle="1" w:styleId="5">
    <w:name w:val="Основний текст (5)_"/>
    <w:basedOn w:val="a0"/>
    <w:link w:val="50"/>
    <w:rPr>
      <w:rFonts w:ascii="Times New Roman" w:eastAsia="Times New Roman" w:hAnsi="Times New Roman" w:cs="Times New Roman"/>
      <w:b w:val="0"/>
      <w:bCs w:val="0"/>
      <w:i w:val="0"/>
      <w:iCs w:val="0"/>
      <w:smallCaps w:val="0"/>
      <w:strike w:val="0"/>
      <w:spacing w:val="10"/>
      <w:sz w:val="21"/>
      <w:szCs w:val="21"/>
    </w:rPr>
  </w:style>
  <w:style w:type="character" w:customStyle="1" w:styleId="512pt">
    <w:name w:val="Основний текст (5) + 12 pt"/>
    <w:basedOn w:val="5"/>
    <w:rPr>
      <w:rFonts w:ascii="Times New Roman" w:eastAsia="Times New Roman" w:hAnsi="Times New Roman" w:cs="Times New Roman"/>
      <w:b w:val="0"/>
      <w:bCs w:val="0"/>
      <w:i w:val="0"/>
      <w:iCs w:val="0"/>
      <w:smallCaps w:val="0"/>
      <w:strike w:val="0"/>
      <w:spacing w:val="10"/>
      <w:sz w:val="24"/>
      <w:szCs w:val="24"/>
    </w:rPr>
  </w:style>
  <w:style w:type="character" w:customStyle="1" w:styleId="51">
    <w:name w:val="Основний текст (5)"/>
    <w:basedOn w:val="5"/>
    <w:rPr>
      <w:rFonts w:ascii="Times New Roman" w:eastAsia="Times New Roman" w:hAnsi="Times New Roman" w:cs="Times New Roman"/>
      <w:b w:val="0"/>
      <w:bCs w:val="0"/>
      <w:i w:val="0"/>
      <w:iCs w:val="0"/>
      <w:smallCaps w:val="0"/>
      <w:strike w:val="0"/>
      <w:spacing w:val="10"/>
      <w:sz w:val="21"/>
      <w:szCs w:val="21"/>
    </w:rPr>
  </w:style>
  <w:style w:type="character" w:customStyle="1" w:styleId="25">
    <w:name w:val="Заголовок №2_"/>
    <w:basedOn w:val="a0"/>
    <w:link w:val="26"/>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Основний текст_"/>
    <w:basedOn w:val="a0"/>
    <w:link w:val="13"/>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Основний текст (2)"/>
    <w:basedOn w:val="2"/>
    <w:rPr>
      <w:rFonts w:ascii="Times New Roman" w:eastAsia="Times New Roman" w:hAnsi="Times New Roman" w:cs="Times New Roman"/>
      <w:b w:val="0"/>
      <w:bCs w:val="0"/>
      <w:i w:val="0"/>
      <w:iCs w:val="0"/>
      <w:smallCaps w:val="0"/>
      <w:strike w:val="0"/>
      <w:spacing w:val="10"/>
      <w:sz w:val="24"/>
      <w:szCs w:val="24"/>
    </w:rPr>
  </w:style>
  <w:style w:type="character" w:customStyle="1" w:styleId="28">
    <w:name w:val="Основний текст (2)"/>
    <w:basedOn w:val="2"/>
    <w:rPr>
      <w:rFonts w:ascii="Times New Roman" w:eastAsia="Times New Roman" w:hAnsi="Times New Roman" w:cs="Times New Roman"/>
      <w:b w:val="0"/>
      <w:bCs w:val="0"/>
      <w:i w:val="0"/>
      <w:iCs w:val="0"/>
      <w:smallCaps w:val="0"/>
      <w:strike w:val="0"/>
      <w:spacing w:val="10"/>
      <w:sz w:val="24"/>
      <w:szCs w:val="24"/>
      <w:u w:val="single"/>
    </w:rPr>
  </w:style>
  <w:style w:type="character" w:customStyle="1" w:styleId="2-1pt">
    <w:name w:val="Основний текст (2) + Інтервал -1 pt"/>
    <w:basedOn w:val="2"/>
    <w:rPr>
      <w:rFonts w:ascii="Times New Roman" w:eastAsia="Times New Roman" w:hAnsi="Times New Roman" w:cs="Times New Roman"/>
      <w:b w:val="0"/>
      <w:bCs w:val="0"/>
      <w:i w:val="0"/>
      <w:iCs w:val="0"/>
      <w:smallCaps w:val="0"/>
      <w:strike w:val="0"/>
      <w:spacing w:val="-20"/>
      <w:sz w:val="24"/>
      <w:szCs w:val="24"/>
      <w:u w:val="single"/>
    </w:rPr>
  </w:style>
  <w:style w:type="character" w:customStyle="1" w:styleId="2-1pt0">
    <w:name w:val="Основний текст (2) + Інтервал -1 pt"/>
    <w:basedOn w:val="2"/>
    <w:rPr>
      <w:rFonts w:ascii="Times New Roman" w:eastAsia="Times New Roman" w:hAnsi="Times New Roman" w:cs="Times New Roman"/>
      <w:b w:val="0"/>
      <w:bCs w:val="0"/>
      <w:i w:val="0"/>
      <w:iCs w:val="0"/>
      <w:smallCaps w:val="0"/>
      <w:strike w:val="0"/>
      <w:spacing w:val="-20"/>
      <w:sz w:val="24"/>
      <w:szCs w:val="24"/>
      <w:u w:val="single"/>
      <w:lang w:val="en-US"/>
    </w:rPr>
  </w:style>
  <w:style w:type="character" w:customStyle="1" w:styleId="29">
    <w:name w:val="Основний текст (2)"/>
    <w:basedOn w:val="2"/>
    <w:rPr>
      <w:rFonts w:ascii="Times New Roman" w:eastAsia="Times New Roman" w:hAnsi="Times New Roman" w:cs="Times New Roman"/>
      <w:b w:val="0"/>
      <w:bCs w:val="0"/>
      <w:i w:val="0"/>
      <w:iCs w:val="0"/>
      <w:smallCaps w:val="0"/>
      <w:strike w:val="0"/>
      <w:spacing w:val="10"/>
      <w:sz w:val="24"/>
      <w:szCs w:val="24"/>
    </w:rPr>
  </w:style>
  <w:style w:type="character" w:customStyle="1" w:styleId="211pt2pt">
    <w:name w:val="Основний текст (2) + 11 pt;Курсив;Інтервал 2 pt"/>
    <w:basedOn w:val="2"/>
    <w:rPr>
      <w:rFonts w:ascii="Times New Roman" w:eastAsia="Times New Roman" w:hAnsi="Times New Roman" w:cs="Times New Roman"/>
      <w:b w:val="0"/>
      <w:bCs w:val="0"/>
      <w:i/>
      <w:iCs/>
      <w:smallCaps w:val="0"/>
      <w:strike w:val="0"/>
      <w:spacing w:val="40"/>
      <w:sz w:val="22"/>
      <w:szCs w:val="22"/>
    </w:rPr>
  </w:style>
  <w:style w:type="character" w:customStyle="1" w:styleId="211pt2pt0">
    <w:name w:val="Основний текст (2) + 11 pt;Курсив;Інтервал 2 pt"/>
    <w:basedOn w:val="2"/>
    <w:rPr>
      <w:rFonts w:ascii="Times New Roman" w:eastAsia="Times New Roman" w:hAnsi="Times New Roman" w:cs="Times New Roman"/>
      <w:b w:val="0"/>
      <w:bCs w:val="0"/>
      <w:i/>
      <w:iCs/>
      <w:smallCaps w:val="0"/>
      <w:strike w:val="0"/>
      <w:spacing w:val="40"/>
      <w:sz w:val="22"/>
      <w:szCs w:val="22"/>
      <w:lang w:val="en-US"/>
    </w:rPr>
  </w:style>
  <w:style w:type="character" w:customStyle="1" w:styleId="211pt0pt">
    <w:name w:val="Основний текст (2) + 11 pt;Курсив;Інтервал 0 pt"/>
    <w:basedOn w:val="2"/>
    <w:rPr>
      <w:rFonts w:ascii="Times New Roman" w:eastAsia="Times New Roman" w:hAnsi="Times New Roman" w:cs="Times New Roman"/>
      <w:b w:val="0"/>
      <w:bCs w:val="0"/>
      <w:i/>
      <w:iCs/>
      <w:smallCaps w:val="0"/>
      <w:strike w:val="0"/>
      <w:spacing w:val="-10"/>
      <w:sz w:val="22"/>
      <w:szCs w:val="22"/>
    </w:rPr>
  </w:style>
  <w:style w:type="character" w:customStyle="1" w:styleId="211pt0pt0">
    <w:name w:val="Основний текст (2) + 11 pt;Курсив;Інтервал 0 pt"/>
    <w:basedOn w:val="2"/>
    <w:rPr>
      <w:rFonts w:ascii="Times New Roman" w:eastAsia="Times New Roman" w:hAnsi="Times New Roman" w:cs="Times New Roman"/>
      <w:b w:val="0"/>
      <w:bCs w:val="0"/>
      <w:i/>
      <w:iCs/>
      <w:smallCaps w:val="0"/>
      <w:strike w:val="0"/>
      <w:spacing w:val="-10"/>
      <w:sz w:val="22"/>
      <w:szCs w:val="22"/>
      <w:u w:val="single"/>
    </w:rPr>
  </w:style>
  <w:style w:type="character" w:customStyle="1" w:styleId="2a">
    <w:name w:val="Основний текст (2)"/>
    <w:basedOn w:val="2"/>
    <w:rPr>
      <w:rFonts w:ascii="Times New Roman" w:eastAsia="Times New Roman" w:hAnsi="Times New Roman" w:cs="Times New Roman"/>
      <w:b w:val="0"/>
      <w:bCs w:val="0"/>
      <w:i w:val="0"/>
      <w:iCs w:val="0"/>
      <w:smallCaps w:val="0"/>
      <w:strike w:val="0"/>
      <w:spacing w:val="10"/>
      <w:sz w:val="24"/>
      <w:szCs w:val="24"/>
    </w:rPr>
  </w:style>
  <w:style w:type="character" w:customStyle="1" w:styleId="20pt">
    <w:name w:val="Основний текст (2) + Інтервал 0 pt"/>
    <w:basedOn w:val="2"/>
    <w:rPr>
      <w:rFonts w:ascii="Times New Roman" w:eastAsia="Times New Roman" w:hAnsi="Times New Roman" w:cs="Times New Roman"/>
      <w:b w:val="0"/>
      <w:bCs w:val="0"/>
      <w:i w:val="0"/>
      <w:iCs w:val="0"/>
      <w:smallCaps w:val="0"/>
      <w:strike w:val="0"/>
      <w:spacing w:val="0"/>
      <w:sz w:val="24"/>
      <w:szCs w:val="24"/>
    </w:rPr>
  </w:style>
  <w:style w:type="character" w:customStyle="1" w:styleId="20pt0">
    <w:name w:val="Основний текст (2) + Інтервал 0 pt"/>
    <w:basedOn w:val="2"/>
    <w:rPr>
      <w:rFonts w:ascii="Times New Roman" w:eastAsia="Times New Roman" w:hAnsi="Times New Roman" w:cs="Times New Roman"/>
      <w:b w:val="0"/>
      <w:bCs w:val="0"/>
      <w:i w:val="0"/>
      <w:iCs w:val="0"/>
      <w:smallCaps w:val="0"/>
      <w:strike w:val="0"/>
      <w:spacing w:val="0"/>
      <w:sz w:val="24"/>
      <w:szCs w:val="24"/>
      <w:u w:val="single"/>
      <w:lang w:val="en-US"/>
    </w:rPr>
  </w:style>
  <w:style w:type="character" w:customStyle="1" w:styleId="2-1pt1">
    <w:name w:val="Основний текст (2) + Інтервал -1 pt"/>
    <w:basedOn w:val="2"/>
    <w:rPr>
      <w:rFonts w:ascii="Times New Roman" w:eastAsia="Times New Roman" w:hAnsi="Times New Roman" w:cs="Times New Roman"/>
      <w:b w:val="0"/>
      <w:bCs w:val="0"/>
      <w:i w:val="0"/>
      <w:iCs w:val="0"/>
      <w:smallCaps w:val="0"/>
      <w:strike w:val="0"/>
      <w:spacing w:val="-20"/>
      <w:sz w:val="24"/>
      <w:szCs w:val="24"/>
      <w:lang w:val="en-US"/>
    </w:rPr>
  </w:style>
  <w:style w:type="character" w:customStyle="1" w:styleId="2-1pt2">
    <w:name w:val="Основний текст (2) + Інтервал -1 pt"/>
    <w:basedOn w:val="2"/>
    <w:rPr>
      <w:rFonts w:ascii="Times New Roman" w:eastAsia="Times New Roman" w:hAnsi="Times New Roman" w:cs="Times New Roman"/>
      <w:b w:val="0"/>
      <w:bCs w:val="0"/>
      <w:i w:val="0"/>
      <w:iCs w:val="0"/>
      <w:smallCaps w:val="0"/>
      <w:strike w:val="0"/>
      <w:spacing w:val="-20"/>
      <w:sz w:val="24"/>
      <w:szCs w:val="24"/>
    </w:rPr>
  </w:style>
  <w:style w:type="character" w:customStyle="1" w:styleId="2-1pt3">
    <w:name w:val="Основний текст (2) + Інтервал -1 pt"/>
    <w:basedOn w:val="2"/>
    <w:rPr>
      <w:rFonts w:ascii="Times New Roman" w:eastAsia="Times New Roman" w:hAnsi="Times New Roman" w:cs="Times New Roman"/>
      <w:b w:val="0"/>
      <w:bCs w:val="0"/>
      <w:i w:val="0"/>
      <w:iCs w:val="0"/>
      <w:smallCaps w:val="0"/>
      <w:strike w:val="0"/>
      <w:spacing w:val="-20"/>
      <w:sz w:val="24"/>
      <w:szCs w:val="24"/>
    </w:rPr>
  </w:style>
  <w:style w:type="character" w:customStyle="1" w:styleId="7">
    <w:name w:val="Основний текст (7)_"/>
    <w:basedOn w:val="a0"/>
    <w:link w:val="70"/>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ий текст (8)_"/>
    <w:basedOn w:val="a0"/>
    <w:link w:val="80"/>
    <w:rPr>
      <w:rFonts w:ascii="Times New Roman" w:eastAsia="Times New Roman" w:hAnsi="Times New Roman" w:cs="Times New Roman"/>
      <w:b w:val="0"/>
      <w:bCs w:val="0"/>
      <w:i w:val="0"/>
      <w:iCs w:val="0"/>
      <w:smallCaps w:val="0"/>
      <w:strike w:val="0"/>
      <w:sz w:val="20"/>
      <w:szCs w:val="20"/>
    </w:rPr>
  </w:style>
  <w:style w:type="character" w:customStyle="1" w:styleId="6">
    <w:name w:val="Основний текст (6)_"/>
    <w:basedOn w:val="a0"/>
    <w:link w:val="60"/>
    <w:rPr>
      <w:rFonts w:ascii="Times New Roman" w:eastAsia="Times New Roman" w:hAnsi="Times New Roman" w:cs="Times New Roman"/>
      <w:b w:val="0"/>
      <w:bCs w:val="0"/>
      <w:i w:val="0"/>
      <w:iCs w:val="0"/>
      <w:smallCaps w:val="0"/>
      <w:strike w:val="0"/>
      <w:spacing w:val="0"/>
      <w:sz w:val="18"/>
      <w:szCs w:val="18"/>
    </w:rPr>
  </w:style>
  <w:style w:type="character" w:customStyle="1" w:styleId="a8">
    <w:name w:val="Підпис до таблиці_"/>
    <w:basedOn w:val="a0"/>
    <w:link w:val="a9"/>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ий текст (9)_"/>
    <w:basedOn w:val="a0"/>
    <w:link w:val="90"/>
    <w:rPr>
      <w:rFonts w:ascii="Times New Roman" w:eastAsia="Times New Roman" w:hAnsi="Times New Roman" w:cs="Times New Roman"/>
      <w:b w:val="0"/>
      <w:bCs w:val="0"/>
      <w:i w:val="0"/>
      <w:iCs w:val="0"/>
      <w:smallCaps w:val="0"/>
      <w:strike w:val="0"/>
      <w:spacing w:val="0"/>
      <w:sz w:val="39"/>
      <w:szCs w:val="39"/>
    </w:rPr>
  </w:style>
  <w:style w:type="paragraph" w:customStyle="1" w:styleId="20">
    <w:name w:val="Основний текст (2)"/>
    <w:basedOn w:val="a"/>
    <w:link w:val="2"/>
    <w:pPr>
      <w:shd w:val="clear" w:color="auto" w:fill="FFFFFF"/>
      <w:spacing w:after="300" w:line="0" w:lineRule="atLeast"/>
      <w:jc w:val="center"/>
    </w:pPr>
    <w:rPr>
      <w:rFonts w:ascii="Times New Roman" w:eastAsia="Times New Roman" w:hAnsi="Times New Roman" w:cs="Times New Roman"/>
      <w:spacing w:val="10"/>
    </w:rPr>
  </w:style>
  <w:style w:type="paragraph" w:customStyle="1" w:styleId="30">
    <w:name w:val="Основний текст (3)"/>
    <w:basedOn w:val="a"/>
    <w:link w:val="3"/>
    <w:pPr>
      <w:shd w:val="clear" w:color="auto" w:fill="FFFFFF"/>
      <w:spacing w:before="300" w:line="372" w:lineRule="exact"/>
      <w:jc w:val="center"/>
    </w:pPr>
    <w:rPr>
      <w:rFonts w:ascii="Times New Roman" w:eastAsia="Times New Roman" w:hAnsi="Times New Roman" w:cs="Times New Roman"/>
      <w:b/>
      <w:bCs/>
      <w:spacing w:val="20"/>
    </w:rPr>
  </w:style>
  <w:style w:type="paragraph" w:customStyle="1" w:styleId="23">
    <w:name w:val="Підпис до зображення (2)"/>
    <w:basedOn w:val="a"/>
    <w:link w:val="22"/>
    <w:pPr>
      <w:shd w:val="clear" w:color="auto" w:fill="FFFFFF"/>
      <w:spacing w:line="0" w:lineRule="atLeast"/>
    </w:pPr>
    <w:rPr>
      <w:rFonts w:ascii="Times New Roman" w:eastAsia="Times New Roman" w:hAnsi="Times New Roman" w:cs="Times New Roman"/>
      <w:b/>
      <w:bCs/>
      <w:spacing w:val="10"/>
      <w:sz w:val="22"/>
      <w:szCs w:val="22"/>
    </w:rPr>
  </w:style>
  <w:style w:type="paragraph" w:customStyle="1" w:styleId="a5">
    <w:name w:val="Підпис до зображення"/>
    <w:basedOn w:val="a"/>
    <w:link w:val="a4"/>
    <w:pPr>
      <w:shd w:val="clear" w:color="auto" w:fill="FFFFFF"/>
      <w:spacing w:line="0" w:lineRule="atLeast"/>
    </w:pPr>
    <w:rPr>
      <w:rFonts w:ascii="Times New Roman" w:eastAsia="Times New Roman" w:hAnsi="Times New Roman" w:cs="Times New Roman"/>
      <w:spacing w:val="10"/>
    </w:rPr>
  </w:style>
  <w:style w:type="paragraph" w:customStyle="1" w:styleId="40">
    <w:name w:val="Основний текст (4)"/>
    <w:basedOn w:val="a"/>
    <w:link w:val="4"/>
    <w:pPr>
      <w:shd w:val="clear" w:color="auto" w:fill="FFFFFF"/>
      <w:spacing w:line="0" w:lineRule="atLeast"/>
    </w:pPr>
    <w:rPr>
      <w:rFonts w:ascii="Times New Roman" w:eastAsia="Times New Roman" w:hAnsi="Times New Roman" w:cs="Times New Roman"/>
      <w:i/>
      <w:iCs/>
      <w:spacing w:val="-10"/>
      <w:sz w:val="22"/>
      <w:szCs w:val="22"/>
    </w:rPr>
  </w:style>
  <w:style w:type="paragraph" w:customStyle="1" w:styleId="10">
    <w:name w:val="Заголовок №1"/>
    <w:basedOn w:val="a"/>
    <w:link w:val="1"/>
    <w:pPr>
      <w:shd w:val="clear" w:color="auto" w:fill="FFFFFF"/>
      <w:spacing w:after="300" w:line="413" w:lineRule="exact"/>
      <w:jc w:val="center"/>
      <w:outlineLvl w:val="0"/>
    </w:pPr>
    <w:rPr>
      <w:rFonts w:ascii="Times New Roman" w:eastAsia="Times New Roman" w:hAnsi="Times New Roman" w:cs="Times New Roman"/>
      <w:b/>
      <w:bCs/>
      <w:spacing w:val="10"/>
      <w:sz w:val="33"/>
      <w:szCs w:val="33"/>
    </w:rPr>
  </w:style>
  <w:style w:type="paragraph" w:customStyle="1" w:styleId="50">
    <w:name w:val="Основний текст (5)"/>
    <w:basedOn w:val="a"/>
    <w:link w:val="5"/>
    <w:pPr>
      <w:shd w:val="clear" w:color="auto" w:fill="FFFFFF"/>
      <w:spacing w:before="3300" w:line="538" w:lineRule="exact"/>
    </w:pPr>
    <w:rPr>
      <w:rFonts w:ascii="Times New Roman" w:eastAsia="Times New Roman" w:hAnsi="Times New Roman" w:cs="Times New Roman"/>
      <w:spacing w:val="10"/>
      <w:sz w:val="21"/>
      <w:szCs w:val="21"/>
    </w:rPr>
  </w:style>
  <w:style w:type="paragraph" w:customStyle="1" w:styleId="26">
    <w:name w:val="Заголовок №2"/>
    <w:basedOn w:val="a"/>
    <w:link w:val="25"/>
    <w:pPr>
      <w:shd w:val="clear" w:color="auto" w:fill="FFFFFF"/>
      <w:spacing w:after="900" w:line="0" w:lineRule="atLeast"/>
      <w:jc w:val="both"/>
      <w:outlineLvl w:val="1"/>
    </w:pPr>
    <w:rPr>
      <w:rFonts w:ascii="Times New Roman" w:eastAsia="Times New Roman" w:hAnsi="Times New Roman" w:cs="Times New Roman"/>
      <w:b/>
      <w:bCs/>
      <w:sz w:val="27"/>
      <w:szCs w:val="27"/>
    </w:rPr>
  </w:style>
  <w:style w:type="paragraph" w:customStyle="1" w:styleId="13">
    <w:name w:val="Основний текст1"/>
    <w:basedOn w:val="a"/>
    <w:link w:val="a7"/>
    <w:pPr>
      <w:shd w:val="clear" w:color="auto" w:fill="FFFFFF"/>
      <w:spacing w:before="900" w:after="660" w:line="370" w:lineRule="exact"/>
      <w:jc w:val="both"/>
    </w:pPr>
    <w:rPr>
      <w:rFonts w:ascii="Times New Roman" w:eastAsia="Times New Roman" w:hAnsi="Times New Roman" w:cs="Times New Roman"/>
      <w:sz w:val="27"/>
      <w:szCs w:val="27"/>
    </w:rPr>
  </w:style>
  <w:style w:type="paragraph" w:customStyle="1" w:styleId="70">
    <w:name w:val="Основний текст (7)"/>
    <w:basedOn w:val="a"/>
    <w:link w:val="7"/>
    <w:pPr>
      <w:shd w:val="clear" w:color="auto" w:fill="FFFFFF"/>
      <w:spacing w:line="0" w:lineRule="atLeast"/>
    </w:pPr>
    <w:rPr>
      <w:rFonts w:ascii="Times New Roman" w:eastAsia="Times New Roman" w:hAnsi="Times New Roman" w:cs="Times New Roman"/>
      <w:b/>
      <w:bCs/>
      <w:sz w:val="27"/>
      <w:szCs w:val="27"/>
    </w:rPr>
  </w:style>
  <w:style w:type="paragraph" w:customStyle="1" w:styleId="80">
    <w:name w:val="Основний текст (8)"/>
    <w:basedOn w:val="a"/>
    <w:link w:val="8"/>
    <w:pPr>
      <w:shd w:val="clear" w:color="auto" w:fill="FFFFFF"/>
      <w:spacing w:line="0" w:lineRule="atLeast"/>
    </w:pPr>
    <w:rPr>
      <w:rFonts w:ascii="Times New Roman" w:eastAsia="Times New Roman" w:hAnsi="Times New Roman" w:cs="Times New Roman"/>
      <w:sz w:val="20"/>
      <w:szCs w:val="20"/>
    </w:rPr>
  </w:style>
  <w:style w:type="paragraph" w:customStyle="1" w:styleId="60">
    <w:name w:val="Основний текст (6)"/>
    <w:basedOn w:val="a"/>
    <w:link w:val="6"/>
    <w:pPr>
      <w:shd w:val="clear" w:color="auto" w:fill="FFFFFF"/>
      <w:spacing w:line="0" w:lineRule="atLeast"/>
    </w:pPr>
    <w:rPr>
      <w:rFonts w:ascii="Times New Roman" w:eastAsia="Times New Roman" w:hAnsi="Times New Roman" w:cs="Times New Roman"/>
      <w:sz w:val="18"/>
      <w:szCs w:val="18"/>
    </w:rPr>
  </w:style>
  <w:style w:type="paragraph" w:customStyle="1" w:styleId="a9">
    <w:name w:val="Підпис до таблиці"/>
    <w:basedOn w:val="a"/>
    <w:link w:val="a8"/>
    <w:pPr>
      <w:shd w:val="clear" w:color="auto" w:fill="FFFFFF"/>
      <w:spacing w:line="0" w:lineRule="atLeast"/>
    </w:pPr>
    <w:rPr>
      <w:rFonts w:ascii="Times New Roman" w:eastAsia="Times New Roman" w:hAnsi="Times New Roman" w:cs="Times New Roman"/>
      <w:b/>
      <w:bCs/>
      <w:sz w:val="27"/>
      <w:szCs w:val="27"/>
    </w:rPr>
  </w:style>
  <w:style w:type="paragraph" w:customStyle="1" w:styleId="90">
    <w:name w:val="Основний текст (9)"/>
    <w:basedOn w:val="a"/>
    <w:link w:val="9"/>
    <w:pPr>
      <w:shd w:val="clear" w:color="auto" w:fill="FFFFFF"/>
      <w:spacing w:line="0" w:lineRule="atLeast"/>
    </w:pPr>
    <w:rPr>
      <w:rFonts w:ascii="Times New Roman" w:eastAsia="Times New Roman" w:hAnsi="Times New Roman" w:cs="Times New Roman"/>
      <w:b/>
      <w:bCs/>
      <w:sz w:val="39"/>
      <w:szCs w:val="39"/>
    </w:rPr>
  </w:style>
  <w:style w:type="character" w:styleId="aa">
    <w:name w:val="Strong"/>
    <w:basedOn w:val="a0"/>
    <w:uiPriority w:val="22"/>
    <w:qFormat/>
    <w:rsid w:val="00DE4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17</Pages>
  <Words>23369</Words>
  <Characters>13321</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NS</dc:creator>
  <cp:keywords/>
  <cp:lastModifiedBy>Admin NS</cp:lastModifiedBy>
  <cp:revision>37</cp:revision>
  <dcterms:created xsi:type="dcterms:W3CDTF">2026-01-22T13:14:00Z</dcterms:created>
  <dcterms:modified xsi:type="dcterms:W3CDTF">2026-01-28T14:23:00Z</dcterms:modified>
</cp:coreProperties>
</file>